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C1966" w:rsidP="002C1966" w14:paraId="1310026E" w14:textId="77777777">
      <w:pPr>
        <w:jc w:val="center"/>
        <w:rPr>
          <w:rFonts w:eastAsia="Calibri"/>
          <w:b/>
          <w:szCs w:val="24"/>
        </w:rPr>
      </w:pPr>
      <w:r>
        <w:rPr>
          <w:rFonts w:eastAsia="Calibri"/>
          <w:b/>
          <w:szCs w:val="24"/>
        </w:rPr>
        <w:t xml:space="preserve">Department of Transportation </w:t>
      </w:r>
    </w:p>
    <w:p w:rsidR="0032228B" w:rsidP="00BB2DFD" w14:paraId="52B9D92C" w14:textId="59BFE6CF">
      <w:pPr>
        <w:jc w:val="center"/>
        <w:rPr>
          <w:b/>
        </w:rPr>
      </w:pPr>
      <w:r>
        <w:rPr>
          <w:rFonts w:eastAsia="Calibri"/>
          <w:b/>
          <w:szCs w:val="24"/>
        </w:rPr>
        <w:t>National Highway Traffic Safety Administration</w:t>
      </w:r>
    </w:p>
    <w:p w:rsidR="00CF1C81" w:rsidP="00BB2DFD" w14:paraId="043BAFCA" w14:textId="58B27EDD">
      <w:pPr>
        <w:jc w:val="center"/>
        <w:rPr>
          <w:b/>
        </w:rPr>
      </w:pPr>
      <w:r>
        <w:rPr>
          <w:b/>
        </w:rPr>
        <w:t>Information Collection Request Supporting Statements: Part A</w:t>
      </w:r>
    </w:p>
    <w:p w:rsidR="00CF1C81" w:rsidP="00CF1C81" w14:paraId="00D37FE0" w14:textId="62E872ED">
      <w:pPr>
        <w:jc w:val="center"/>
        <w:rPr>
          <w:b/>
        </w:rPr>
      </w:pPr>
      <w:r>
        <w:rPr>
          <w:b/>
        </w:rPr>
        <w:t xml:space="preserve">Consolidated </w:t>
      </w:r>
      <w:r w:rsidR="00FA6AFE">
        <w:rPr>
          <w:b/>
        </w:rPr>
        <w:t>Labeling</w:t>
      </w:r>
      <w:r>
        <w:rPr>
          <w:b/>
        </w:rPr>
        <w:t xml:space="preserve"> Requirements for Motor Vehicles </w:t>
      </w:r>
      <w:r w:rsidRPr="00CF1C81">
        <w:rPr>
          <w:b/>
        </w:rPr>
        <w:t>(except the VIN)</w:t>
      </w:r>
    </w:p>
    <w:p w:rsidR="00CF1C81" w:rsidP="00CF1C81" w14:paraId="4CDD5D49" w14:textId="1EF519A3">
      <w:pPr>
        <w:jc w:val="center"/>
        <w:rPr>
          <w:b/>
        </w:rPr>
      </w:pPr>
      <w:r>
        <w:rPr>
          <w:b/>
        </w:rPr>
        <w:t>[</w:t>
      </w:r>
      <w:bookmarkStart w:id="0" w:name="_Hlk8710420"/>
      <w:r>
        <w:rPr>
          <w:b/>
        </w:rPr>
        <w:t>49 CFR PARTS 571.105, 13</w:t>
      </w:r>
      <w:r w:rsidR="001C4334">
        <w:rPr>
          <w:b/>
        </w:rPr>
        <w:t>5</w:t>
      </w:r>
      <w:r>
        <w:rPr>
          <w:b/>
        </w:rPr>
        <w:t>, 205, 208, 209, 303</w:t>
      </w:r>
      <w:r w:rsidR="008D5984">
        <w:rPr>
          <w:b/>
        </w:rPr>
        <w:t>,</w:t>
      </w:r>
      <w:r>
        <w:rPr>
          <w:b/>
        </w:rPr>
        <w:t xml:space="preserve"> </w:t>
      </w:r>
      <w:r w:rsidR="004B3D49">
        <w:rPr>
          <w:b/>
        </w:rPr>
        <w:t xml:space="preserve">304, 307, </w:t>
      </w:r>
      <w:r>
        <w:rPr>
          <w:b/>
        </w:rPr>
        <w:t xml:space="preserve">and </w:t>
      </w:r>
      <w:bookmarkEnd w:id="0"/>
      <w:r>
        <w:rPr>
          <w:b/>
        </w:rPr>
        <w:t>30</w:t>
      </w:r>
      <w:r w:rsidR="004B3D49">
        <w:rPr>
          <w:b/>
        </w:rPr>
        <w:t>8</w:t>
      </w:r>
      <w:r>
        <w:rPr>
          <w:b/>
        </w:rPr>
        <w:t>]</w:t>
      </w:r>
    </w:p>
    <w:p w:rsidR="00CF1C81" w:rsidRPr="00CF1C81" w:rsidP="00CF1C81" w14:paraId="16DBAAFF" w14:textId="3510BEDC">
      <w:pPr>
        <w:jc w:val="center"/>
        <w:rPr>
          <w:b/>
          <w:bCs/>
        </w:rPr>
      </w:pPr>
      <w:r w:rsidRPr="00CF1C81">
        <w:rPr>
          <w:b/>
          <w:bCs/>
        </w:rPr>
        <w:t>OMB Control Number 2127-0512</w:t>
      </w:r>
    </w:p>
    <w:p w:rsidR="009F56CD" w14:paraId="3BB596CA" w14:textId="4DC994D0"/>
    <w:p w:rsidR="008D5984" w:rsidRPr="000320A6" w:rsidP="008D5984" w14:paraId="3A53D60E" w14:textId="77777777">
      <w:pPr>
        <w:rPr>
          <w:rFonts w:eastAsia="Calibri"/>
          <w:b/>
        </w:rPr>
      </w:pPr>
      <w:r w:rsidRPr="000320A6">
        <w:rPr>
          <w:rFonts w:eastAsia="Calibri"/>
          <w:b/>
        </w:rPr>
        <w:t>Abstract</w:t>
      </w:r>
      <w:bookmarkStart w:id="1" w:name="_Hlk47077366"/>
      <w:r w:rsidRPr="000320A6">
        <w:rPr>
          <w:rFonts w:eastAsia="Calibri"/>
          <w:b/>
        </w:rPr>
        <w:t>:</w:t>
      </w:r>
      <w:r>
        <w:rPr>
          <w:rFonts w:eastAsia="Calibri"/>
          <w:b/>
          <w:vertAlign w:val="superscript"/>
        </w:rPr>
        <w:footnoteReference w:id="3"/>
      </w:r>
      <w:bookmarkEnd w:id="1"/>
    </w:p>
    <w:p w:rsidR="008D5984" w:rsidP="008D5984" w14:paraId="3D479F3E" w14:textId="77777777"/>
    <w:p w:rsidR="00BB2DFD" w:rsidP="008D5984" w14:paraId="495EDEFB" w14:textId="589D9E14">
      <w:r>
        <w:t xml:space="preserve">This information collection request (ICR) is for mandatory disclosure requirements for manufacturers of motor vehicles. </w:t>
      </w:r>
      <w:r w:rsidR="00546B92">
        <w:t xml:space="preserve"> </w:t>
      </w:r>
      <w:r>
        <w:t>The National Highway Traffic Safety Administration (NHTSA) establishes Federal Motor Vehicle Safety Standards (FMVSS</w:t>
      </w:r>
      <w:r w:rsidR="009101A1">
        <w:t>s</w:t>
      </w:r>
      <w:r>
        <w:t xml:space="preserve">) that </w:t>
      </w:r>
      <w:r w:rsidR="00CE4B7E">
        <w:t xml:space="preserve">set </w:t>
      </w:r>
      <w:r>
        <w:t xml:space="preserve">performance requirements for motor vehicles and items of motor vehicle equipment. </w:t>
      </w:r>
      <w:r w:rsidR="00BD664C">
        <w:t xml:space="preserve"> </w:t>
      </w:r>
      <w:r>
        <w:t xml:space="preserve">Some of these FMVSS require the manufacturer to </w:t>
      </w:r>
      <w:r w:rsidR="00C402AF">
        <w:t xml:space="preserve">disclose </w:t>
      </w:r>
      <w:r>
        <w:t xml:space="preserve">certain information to consumers.  This ICR is a request for </w:t>
      </w:r>
      <w:r w:rsidR="004B3D49">
        <w:t xml:space="preserve">reinstatement </w:t>
      </w:r>
      <w:r>
        <w:t xml:space="preserve">with modification of a collection of information pertaining to the requirement to provide certain information to consumers </w:t>
      </w:r>
      <w:r w:rsidR="00977D34">
        <w:t xml:space="preserve">on labels attached to </w:t>
      </w:r>
      <w:r w:rsidR="00593236">
        <w:t xml:space="preserve">new </w:t>
      </w:r>
      <w:r w:rsidR="00AB35D5">
        <w:t xml:space="preserve">motor vehicles and </w:t>
      </w:r>
      <w:r w:rsidR="00593236">
        <w:t xml:space="preserve">items </w:t>
      </w:r>
      <w:r w:rsidR="00500A90">
        <w:t xml:space="preserve">of motor </w:t>
      </w:r>
      <w:r w:rsidR="00977D34">
        <w:t>vehicle equipment</w:t>
      </w:r>
      <w:r>
        <w:t xml:space="preserve">. </w:t>
      </w:r>
      <w:r w:rsidR="002B4DF5">
        <w:t xml:space="preserve"> </w:t>
      </w:r>
      <w:r w:rsidR="00022E35">
        <w:t>Th</w:t>
      </w:r>
      <w:r w:rsidR="00DC1B02">
        <w:t>ese</w:t>
      </w:r>
      <w:r w:rsidR="00022E35">
        <w:t xml:space="preserve"> labeling requirements are </w:t>
      </w:r>
      <w:r w:rsidR="00DC1B02">
        <w:t>in FMVSS No. 105, “Hydraulic and electric brake systems,” FMVSS No. 135</w:t>
      </w:r>
      <w:r w:rsidR="008953B0">
        <w:t>,</w:t>
      </w:r>
      <w:r w:rsidRPr="002E14BD" w:rsidR="002E14BD">
        <w:t xml:space="preserve"> </w:t>
      </w:r>
      <w:r w:rsidR="002E14BD">
        <w:t>“Light vehicle brake systems,”</w:t>
      </w:r>
      <w:r w:rsidR="0083276B">
        <w:t xml:space="preserve"> FMVSS No. 205</w:t>
      </w:r>
      <w:r w:rsidRPr="00A620A2" w:rsidR="0083276B">
        <w:t>, “Glazing materials</w:t>
      </w:r>
      <w:r w:rsidR="0083276B">
        <w:t>,</w:t>
      </w:r>
      <w:r w:rsidRPr="00A620A2" w:rsidR="0083276B">
        <w:t>”</w:t>
      </w:r>
      <w:r w:rsidR="0083276B">
        <w:t xml:space="preserve"> FMVSS No. 208, “</w:t>
      </w:r>
      <w:r w:rsidR="0083276B">
        <w:rPr>
          <w:rStyle w:val="normaltextrun"/>
        </w:rPr>
        <w:t>Occupant Crash Protection,</w:t>
      </w:r>
      <w:r w:rsidR="0083276B">
        <w:t>”</w:t>
      </w:r>
      <w:r w:rsidR="00A05DB2">
        <w:t xml:space="preserve"> FMVSS No. 209, “Seat belt assemblies,”</w:t>
      </w:r>
      <w:r w:rsidR="000552C6">
        <w:t xml:space="preserve"> FMVSS No. 303, “Fuel system integrity of compressed natural gas vehicles,”</w:t>
      </w:r>
      <w:r w:rsidR="0083276B">
        <w:t xml:space="preserve"> </w:t>
      </w:r>
      <w:r w:rsidR="000552C6">
        <w:t xml:space="preserve">FMVSS No. 304, “Compressed natural gas fuel container integrity,” FMVSS No. 307, “Fuel system integrity of hydrogen vehicles,” and </w:t>
      </w:r>
      <w:r w:rsidR="00D050D6">
        <w:t>FMVS</w:t>
      </w:r>
      <w:r w:rsidR="000552C6">
        <w:t>S No. 308, “Compressed hydrogen storage system integrity.”</w:t>
      </w:r>
      <w:r w:rsidR="00127783">
        <w:t xml:space="preserve"> </w:t>
      </w:r>
      <w:r w:rsidR="002E14BD">
        <w:t xml:space="preserve"> </w:t>
      </w:r>
      <w:r>
        <w:t xml:space="preserve">Manufacturers must comply with these requirements on an as-needed basis (i.e., whenever they </w:t>
      </w:r>
      <w:r w:rsidR="009E56B9">
        <w:t>manufacture</w:t>
      </w:r>
      <w:r>
        <w:t xml:space="preserve"> a vehicle</w:t>
      </w:r>
      <w:r w:rsidR="00AF13C6">
        <w:t xml:space="preserve"> or item of motor vehicle equipment</w:t>
      </w:r>
      <w:r>
        <w:t xml:space="preserve"> that is subject to the requirements).  The purpose of the required disclosures is to provide important safety information to </w:t>
      </w:r>
      <w:r w:rsidR="001C6FD6">
        <w:t>consumers</w:t>
      </w:r>
      <w:r>
        <w:t xml:space="preserve">. </w:t>
      </w:r>
      <w:r w:rsidR="00C402AF">
        <w:t xml:space="preserve"> </w:t>
      </w:r>
      <w:r>
        <w:t xml:space="preserve">Since NHTSA last requested approval for this collection, the estimated burden </w:t>
      </w:r>
      <w:r w:rsidR="00452F0B">
        <w:t>has</w:t>
      </w:r>
      <w:r>
        <w:t xml:space="preserve"> increased </w:t>
      </w:r>
      <w:r w:rsidR="00B770C3">
        <w:t>by 27,252</w:t>
      </w:r>
      <w:r w:rsidRPr="006A6740">
        <w:t xml:space="preserve"> hours and </w:t>
      </w:r>
      <w:r w:rsidRPr="006A6740" w:rsidR="00B33E2B">
        <w:t>cost burden has increased</w:t>
      </w:r>
      <w:r w:rsidRPr="006A6740">
        <w:t xml:space="preserve"> </w:t>
      </w:r>
      <w:r w:rsidR="00B6627E">
        <w:t>by $25,124,523</w:t>
      </w:r>
      <w:r w:rsidRPr="006A6740">
        <w:t>.</w:t>
      </w:r>
      <w:r w:rsidRPr="006A6740" w:rsidR="005E16CC">
        <w:t xml:space="preserve"> </w:t>
      </w:r>
      <w:r w:rsidR="00BD664C">
        <w:rPr>
          <w:rStyle w:val="normaltextrun"/>
          <w:color w:val="000000"/>
          <w:shd w:val="clear" w:color="auto" w:fill="FFFFFF"/>
        </w:rPr>
        <w:t xml:space="preserve"> </w:t>
      </w:r>
      <w:r w:rsidRPr="006A6740" w:rsidR="005E16CC">
        <w:rPr>
          <w:rStyle w:val="normaltextrun"/>
          <w:color w:val="000000"/>
          <w:shd w:val="clear" w:color="auto" w:fill="FFFFFF"/>
        </w:rPr>
        <w:t>The estimated cost to the Federal Government to check that this information is correctly provided is $</w:t>
      </w:r>
      <w:r w:rsidR="003B769D">
        <w:rPr>
          <w:rStyle w:val="normaltextrun"/>
          <w:color w:val="000000"/>
          <w:shd w:val="clear" w:color="auto" w:fill="FFFFFF"/>
        </w:rPr>
        <w:t>7,808</w:t>
      </w:r>
      <w:r w:rsidR="005E16CC">
        <w:rPr>
          <w:rStyle w:val="normaltextrun"/>
          <w:color w:val="000000"/>
          <w:shd w:val="clear" w:color="auto" w:fill="FFFFFF"/>
        </w:rPr>
        <w:t>.</w:t>
      </w:r>
      <w:r w:rsidRPr="00B12E5E">
        <w:t xml:space="preserve"> </w:t>
      </w:r>
      <w:r w:rsidR="00C402AF">
        <w:t xml:space="preserve"> </w:t>
      </w:r>
      <w:r w:rsidR="006A6740">
        <w:t>These hours and costs</w:t>
      </w:r>
      <w:r w:rsidRPr="00B12E5E">
        <w:t xml:space="preserve"> account for </w:t>
      </w:r>
      <w:r w:rsidR="00424EE2">
        <w:t>a change</w:t>
      </w:r>
      <w:r w:rsidRPr="00B12E5E">
        <w:t xml:space="preserve"> in the estimated number of vehicles </w:t>
      </w:r>
      <w:r w:rsidR="0004212C">
        <w:t xml:space="preserve">and vehicle models </w:t>
      </w:r>
      <w:r w:rsidRPr="00B12E5E">
        <w:t>that will be produced each year</w:t>
      </w:r>
      <w:r w:rsidRPr="00B12E5E" w:rsidR="0095130D">
        <w:t>,</w:t>
      </w:r>
      <w:r w:rsidRPr="00B12E5E">
        <w:t xml:space="preserve"> an increase in</w:t>
      </w:r>
      <w:r>
        <w:t xml:space="preserve"> the estimated hourly labor costs</w:t>
      </w:r>
      <w:r w:rsidR="0095130D">
        <w:t xml:space="preserve">, and </w:t>
      </w:r>
      <w:r w:rsidR="00B242E2">
        <w:t xml:space="preserve">the addition of </w:t>
      </w:r>
      <w:r w:rsidR="00D756CF">
        <w:t xml:space="preserve">the </w:t>
      </w:r>
      <w:r w:rsidR="00B242E2">
        <w:t>cost</w:t>
      </w:r>
      <w:r w:rsidR="00D756CF">
        <w:t xml:space="preserve"> added to motor vehicle</w:t>
      </w:r>
      <w:r w:rsidR="00A83232">
        <w:t xml:space="preserve"> equipment</w:t>
      </w:r>
      <w:r w:rsidR="00D756CF">
        <w:t xml:space="preserve"> </w:t>
      </w:r>
      <w:r w:rsidR="00A83232">
        <w:t>to make certain information available</w:t>
      </w:r>
      <w:r>
        <w:t xml:space="preserve">.  NHTSA is also requesting a modification of this collection to include three existing </w:t>
      </w:r>
      <w:r w:rsidR="009C77CB">
        <w:t>label</w:t>
      </w:r>
      <w:r>
        <w:t xml:space="preserve"> requirements that were not previously included</w:t>
      </w:r>
      <w:r w:rsidR="00167E9A">
        <w:t xml:space="preserve"> in this ICR</w:t>
      </w:r>
      <w:r w:rsidR="00931F53">
        <w:t xml:space="preserve"> and </w:t>
      </w:r>
      <w:r w:rsidR="00DD6B60">
        <w:t>two recently established labeling requirements</w:t>
      </w:r>
      <w:r>
        <w:t xml:space="preserve">.  The </w:t>
      </w:r>
      <w:r w:rsidR="00D23079">
        <w:t>label requirements added</w:t>
      </w:r>
      <w:r w:rsidR="00167E9A">
        <w:t xml:space="preserve"> to</w:t>
      </w:r>
      <w:r>
        <w:t xml:space="preserve"> this ICR </w:t>
      </w:r>
      <w:r w:rsidR="00D23079">
        <w:t>are for</w:t>
      </w:r>
      <w:r w:rsidRPr="000E2B30">
        <w:t xml:space="preserve"> </w:t>
      </w:r>
      <w:r>
        <w:t>requirements</w:t>
      </w:r>
      <w:r w:rsidR="00D23079">
        <w:t xml:space="preserve"> contained</w:t>
      </w:r>
      <w:r>
        <w:t xml:space="preserve"> in 49 CFR Parts 571.208, 303,</w:t>
      </w:r>
      <w:r w:rsidR="00DC799D">
        <w:t xml:space="preserve"> 304, 307,</w:t>
      </w:r>
      <w:r>
        <w:t xml:space="preserve"> and </w:t>
      </w:r>
      <w:r w:rsidR="00DC799D">
        <w:t>308</w:t>
      </w:r>
      <w:r>
        <w:t>.</w:t>
      </w:r>
    </w:p>
    <w:p w:rsidR="008D5984" w14:paraId="101C12AD" w14:textId="20052169"/>
    <w:p w:rsidR="008D5984" w14:paraId="7FDF7336" w14:textId="77777777"/>
    <w:p w:rsidR="009F56CD" w:rsidRPr="00070FFB" w:rsidP="00070FFB" w14:paraId="40669654" w14:textId="77777777">
      <w:pPr>
        <w:pStyle w:val="Heading1"/>
      </w:pPr>
      <w:r w:rsidRPr="00070FFB">
        <w:t>A</w:t>
      </w:r>
      <w:r w:rsidRPr="00070FFB" w:rsidR="00B60423">
        <w:t>.</w:t>
      </w:r>
      <w:r w:rsidRPr="00070FFB">
        <w:tab/>
        <w:t>JUSTIFICATION</w:t>
      </w:r>
    </w:p>
    <w:p w:rsidR="009F56CD" w14:paraId="3AA1F147" w14:textId="77777777"/>
    <w:p w:rsidR="005C6ED6" w14:paraId="71B205AF" w14:textId="3296A08C">
      <w:r>
        <w:t xml:space="preserve">This </w:t>
      </w:r>
      <w:r w:rsidR="00FE6CD2">
        <w:t xml:space="preserve">document </w:t>
      </w:r>
      <w:r w:rsidR="000847FA">
        <w:t>requests reinstatement with modification</w:t>
      </w:r>
      <w:r w:rsidR="001F4D3E">
        <w:t xml:space="preserve"> of</w:t>
      </w:r>
      <w:r w:rsidR="00587A0C">
        <w:t xml:space="preserve"> </w:t>
      </w:r>
      <w:r w:rsidR="00FE6CD2">
        <w:t>t</w:t>
      </w:r>
      <w:r>
        <w:t>he previous version of the Supporting Statement for Consolidated Labeling Requirements for Motor Vehicles (Except the VIN)</w:t>
      </w:r>
      <w:r w:rsidR="00FE6CD2">
        <w:t xml:space="preserve"> (OMB Control Number 2127-0512)</w:t>
      </w:r>
      <w:r>
        <w:t xml:space="preserve">. </w:t>
      </w:r>
    </w:p>
    <w:p w:rsidR="009F56CD" w14:paraId="5591030F" w14:textId="77777777"/>
    <w:p w:rsidR="009F56CD" w:rsidRPr="0084545B" w:rsidP="00A620A2" w14:paraId="372F3349" w14:textId="42C97629">
      <w:pPr>
        <w:pStyle w:val="Heading-2"/>
      </w:pPr>
      <w:r w:rsidRPr="0084545B">
        <w:t>1.</w:t>
      </w:r>
      <w:r w:rsidRPr="0084545B" w:rsidR="0084545B">
        <w:t xml:space="preserve">  </w:t>
      </w:r>
      <w:r w:rsidRPr="0084545B">
        <w:t xml:space="preserve">Explain the circumstances that made the collection of information necessary.  </w:t>
      </w:r>
      <w:r w:rsidRPr="006F7499" w:rsidR="006F7499">
        <w:t xml:space="preserve">Identify any legal or administrative requirements that necessitate the collection.  </w:t>
      </w:r>
      <w:r w:rsidRPr="0084545B">
        <w:t xml:space="preserve">Attach a copy of the appropriate </w:t>
      </w:r>
      <w:r w:rsidR="00BF455E">
        <w:t xml:space="preserve">section of each </w:t>
      </w:r>
      <w:r w:rsidRPr="0084545B">
        <w:t xml:space="preserve">statute </w:t>
      </w:r>
      <w:r w:rsidR="00BF455E">
        <w:t>and</w:t>
      </w:r>
      <w:r w:rsidRPr="0084545B">
        <w:t xml:space="preserve"> regulation mandating or authorizing the collection of information.</w:t>
      </w:r>
    </w:p>
    <w:p w:rsidR="009F56CD" w14:paraId="28CF5362" w14:textId="77777777"/>
    <w:p w:rsidR="00B0545F" w:rsidP="00B0545F" w14:paraId="6522ADE8" w14:textId="31C65596">
      <w:pPr>
        <w:ind w:right="18"/>
      </w:pPr>
      <w:r>
        <w:t xml:space="preserve">The National Traffic and Motor Vehicle Act authorizes the Secretary of Transportation (NHTSA by delegation), at 49 U.S.C. 30111, to FMVSS that set performance standards for motor vehicles and items of motor vehicle equipment. </w:t>
      </w:r>
      <w:r w:rsidR="00BD664C">
        <w:t xml:space="preserve"> </w:t>
      </w:r>
      <w:r>
        <w:t xml:space="preserve">Further, the Secretary (NHTSA by delegation) is authorized, at 49 U.S.C. 30117, to require manufacturers to provide information to first purchasers of motor vehicles or items of motor vehicle equipment related to performance and safety in printed materials that are attached to or accompany the motor vehicle or item of motor vehicle equipment. </w:t>
      </w:r>
    </w:p>
    <w:p w:rsidR="00B0545F" w:rsidP="00B0545F" w14:paraId="7E769C6E" w14:textId="77777777">
      <w:pPr>
        <w:ind w:right="18"/>
      </w:pPr>
    </w:p>
    <w:p w:rsidR="00C24A00" w14:paraId="5E4F3C6F" w14:textId="43EE1371">
      <w:r>
        <w:t xml:space="preserve">NHTSA has exercised this authority to require manufacturers to provide certain specified safety information to be readily available to consumers and purchasers of motor vehicles and items of motor vehicle equipment. </w:t>
      </w:r>
      <w:r w:rsidR="00BD664C">
        <w:t xml:space="preserve"> </w:t>
      </w:r>
      <w:r>
        <w:t xml:space="preserve">This information is most often provided </w:t>
      </w:r>
      <w:r w:rsidR="00D51FCF">
        <w:t>on labels</w:t>
      </w:r>
      <w:r w:rsidR="00345701">
        <w:t xml:space="preserve"> </w:t>
      </w:r>
      <w:r w:rsidR="00D51FCF">
        <w:t>attached to</w:t>
      </w:r>
      <w:r w:rsidR="00345701">
        <w:t xml:space="preserve"> the vehicle or attached to or </w:t>
      </w:r>
      <w:r>
        <w:t xml:space="preserve">printed on </w:t>
      </w:r>
      <w:r w:rsidR="00345701">
        <w:t>accompanying the equipment</w:t>
      </w:r>
      <w:r>
        <w:t xml:space="preserve">. </w:t>
      </w:r>
      <w:r w:rsidR="00BD664C">
        <w:t xml:space="preserve"> </w:t>
      </w:r>
      <w:r>
        <w:t xml:space="preserve">This information collection request only covers requirements or requests to provide information that is not provided verbatim in the regulation or standard. </w:t>
      </w:r>
      <w:r w:rsidR="00BD664C">
        <w:t xml:space="preserve"> </w:t>
      </w:r>
      <w:r>
        <w:t>A summary of these requirements is provided below.</w:t>
      </w:r>
    </w:p>
    <w:p w:rsidR="00C24A00" w14:paraId="24A205B5" w14:textId="77777777"/>
    <w:p w:rsidR="009F56CD" w:rsidP="00970403" w14:paraId="7B6DC3AE" w14:textId="37E3E3DD">
      <w:pPr>
        <w:pStyle w:val="Heading3"/>
      </w:pPr>
      <w:r>
        <w:t>FMVSS No. 105, “Hydraulic and electric brake systems</w:t>
      </w:r>
      <w:r w:rsidR="00DF610E">
        <w:t>”</w:t>
      </w:r>
      <w:r>
        <w:t xml:space="preserve"> </w:t>
      </w:r>
    </w:p>
    <w:p w:rsidR="009F56CD" w14:paraId="3CF8F547" w14:textId="77777777"/>
    <w:p w:rsidR="00DF610E" w14:paraId="2F4DDFE9" w14:textId="24CD5039">
      <w:r w:rsidRPr="00672287">
        <w:t xml:space="preserve">This standard applies to multi-purpose passenger vehicles, trucks, and buses with a GVWR greater than 3,500 kilograms (7,716 pounds) that are equipped with hydraulic or electric brake systems. </w:t>
      </w:r>
      <w:r w:rsidR="00BD664C">
        <w:t xml:space="preserve"> </w:t>
      </w:r>
      <w:r w:rsidR="009F56CD">
        <w:t>FMVSS No. 105 require</w:t>
      </w:r>
      <w:r>
        <w:t>s</w:t>
      </w:r>
      <w:r w:rsidR="009F56CD">
        <w:t xml:space="preserve">, </w:t>
      </w:r>
      <w:r w:rsidRPr="00F54E37" w:rsidR="009F56CD">
        <w:t>under Section 5.4</w:t>
      </w:r>
      <w:r w:rsidRPr="00F54E37" w:rsidR="009647B2">
        <w:t>.3</w:t>
      </w:r>
      <w:r w:rsidRPr="00F54E37" w:rsidR="009F56CD">
        <w:t xml:space="preserve">, that </w:t>
      </w:r>
      <w:r w:rsidR="00DD642D">
        <w:t>hydraulic brake system manufacturers</w:t>
      </w:r>
      <w:r w:rsidR="002324A9">
        <w:t xml:space="preserve"> shall apply</w:t>
      </w:r>
      <w:r w:rsidRPr="00F54E37" w:rsidR="009F56CD">
        <w:t xml:space="preserve"> a brake fluid warning statement </w:t>
      </w:r>
      <w:r w:rsidRPr="00F54E37" w:rsidR="00C1058E">
        <w:t xml:space="preserve">to </w:t>
      </w:r>
      <w:r w:rsidRPr="00F54E37" w:rsidR="00872537">
        <w:t xml:space="preserve">clean the </w:t>
      </w:r>
      <w:r w:rsidRPr="00F54E37" w:rsidR="00C1058E">
        <w:t xml:space="preserve">filler cap before removing </w:t>
      </w:r>
      <w:r w:rsidRPr="00F54E37" w:rsidR="00C84D09">
        <w:t xml:space="preserve">and to only fill the reservoir </w:t>
      </w:r>
      <w:r w:rsidRPr="00F54E37" w:rsidR="00963774">
        <w:t>from</w:t>
      </w:r>
      <w:r w:rsidRPr="00F54E37" w:rsidR="00C84D09">
        <w:t xml:space="preserve"> a </w:t>
      </w:r>
      <w:r w:rsidRPr="00F54E37" w:rsidR="00CC7A39">
        <w:t>sealed container of the specified brake fluid</w:t>
      </w:r>
      <w:r w:rsidR="000F5D1D">
        <w:t xml:space="preserve"> </w:t>
      </w:r>
      <w:r w:rsidR="00D3060F">
        <w:t xml:space="preserve">to each </w:t>
      </w:r>
      <w:r w:rsidR="008576CA">
        <w:t>covered vehicle</w:t>
      </w:r>
      <w:r w:rsidRPr="00F54E37" w:rsidR="00CC7A39">
        <w:t>.</w:t>
      </w:r>
      <w:r w:rsidR="000E3011">
        <w:t xml:space="preserve"> </w:t>
      </w:r>
    </w:p>
    <w:p w:rsidR="00DF610E" w14:paraId="14531D7E" w14:textId="77777777"/>
    <w:p w:rsidR="00DF610E" w:rsidP="00DF610E" w14:paraId="15887D3F" w14:textId="5799E08B">
      <w:pPr>
        <w:pStyle w:val="Heading3"/>
      </w:pPr>
      <w:r>
        <w:t xml:space="preserve">FMVSS No. 135, “Light vehicle brake systems” </w:t>
      </w:r>
    </w:p>
    <w:p w:rsidR="00DF610E" w:rsidP="00DF610E" w14:paraId="3039850C" w14:textId="77777777"/>
    <w:p w:rsidR="00DF610E" w:rsidP="00DF610E" w14:paraId="29B1E8D0" w14:textId="46E3624D">
      <w:r w:rsidRPr="00D90913">
        <w:t>This standard applies to passenger cars and to multi-purpose passenger vehicles, trucks</w:t>
      </w:r>
      <w:r>
        <w:t>,</w:t>
      </w:r>
      <w:r w:rsidRPr="00D90913">
        <w:t xml:space="preserve"> and buses with a gross vehicle weight rating (GVWR) of 3,500 kilograms (7,716 pounds) or less</w:t>
      </w:r>
      <w:r>
        <w:t xml:space="preserve">.  FMVSS No. 135 requires, </w:t>
      </w:r>
      <w:r w:rsidRPr="00F54E37">
        <w:t>under Section 5.4</w:t>
      </w:r>
      <w:r w:rsidRPr="00F54E37" w:rsidR="001E71CC">
        <w:t>.3</w:t>
      </w:r>
      <w:r w:rsidRPr="00F54E37">
        <w:t xml:space="preserve">, that </w:t>
      </w:r>
      <w:r w:rsidR="00E044D5">
        <w:t>light vehicle brake system manufacturers shall apply</w:t>
      </w:r>
      <w:r w:rsidRPr="00F54E37">
        <w:t xml:space="preserve"> a brake fluid warning including a statement </w:t>
      </w:r>
      <w:r w:rsidRPr="00F54E37" w:rsidR="00A21819">
        <w:t>to clean the filler cap before removing and to only fill the reservoir from a sealed container of the specified brake fluid</w:t>
      </w:r>
      <w:r w:rsidR="00A863C9">
        <w:t xml:space="preserve"> to each</w:t>
      </w:r>
      <w:r w:rsidR="008576CA">
        <w:t xml:space="preserve"> covered vehicle</w:t>
      </w:r>
      <w:r w:rsidRPr="00F54E37">
        <w:t>.</w:t>
      </w:r>
    </w:p>
    <w:p w:rsidR="00A620A2" w14:paraId="03FAC104" w14:textId="77777777"/>
    <w:p w:rsidR="009F56CD" w:rsidRPr="00A620A2" w:rsidP="0007770C" w14:paraId="09C40D13" w14:textId="45480B7D">
      <w:pPr>
        <w:pStyle w:val="Heading3"/>
      </w:pPr>
      <w:r>
        <w:t xml:space="preserve">FMVSS No. </w:t>
      </w:r>
      <w:r w:rsidRPr="00A620A2">
        <w:t>205, “Glazing materials”</w:t>
      </w:r>
    </w:p>
    <w:p w:rsidR="009F56CD" w14:paraId="413651BE" w14:textId="77777777"/>
    <w:p w:rsidR="006B1450" w:rsidP="006B1450" w14:paraId="5BEAB692" w14:textId="77777777">
      <w:r>
        <w:t>FMVSS No. 205</w:t>
      </w:r>
      <w:r w:rsidR="008159F8">
        <w:t xml:space="preserve"> </w:t>
      </w:r>
      <w:r>
        <w:t>specifies requirements for glazing materials for use in passenger cars, multipurpose passenger vehicles, trucks, buses, motorcycles, slide-in campers</w:t>
      </w:r>
      <w:r w:rsidR="00E53AE9">
        <w:t>,</w:t>
      </w:r>
      <w:r>
        <w:t xml:space="preserve"> pickup covers designed to carry persons while in motion</w:t>
      </w:r>
      <w:r w:rsidR="00E53AE9">
        <w:t xml:space="preserve"> and low speed vehicles, and to glazing materials for use in those vehicles</w:t>
      </w:r>
      <w:r>
        <w:t xml:space="preserve">.  </w:t>
      </w:r>
      <w:r w:rsidR="00EA794D">
        <w:t>T</w:t>
      </w:r>
      <w:r>
        <w:t>h</w:t>
      </w:r>
      <w:r w:rsidR="00EA794D">
        <w:t>e</w:t>
      </w:r>
      <w:r>
        <w:t xml:space="preserve"> standard </w:t>
      </w:r>
      <w:r w:rsidR="00EA794D">
        <w:t xml:space="preserve">establishes a glazing manufacturer’s identification system and </w:t>
      </w:r>
      <w:r>
        <w:t xml:space="preserve">specifies certification and marking </w:t>
      </w:r>
      <w:r w:rsidR="00EA794D">
        <w:t>for each piece of glazing material</w:t>
      </w:r>
      <w:r>
        <w:t>.  Certification for the items listed comes in the form of a label, tag or marking on the outside of the motor vehicle equipment and is permanently affixed and visible for the life of the motor vehicle equipment.</w:t>
      </w:r>
    </w:p>
    <w:p w:rsidR="006B1450" w:rsidP="006B1450" w14:paraId="566AE2FE" w14:textId="77777777"/>
    <w:p w:rsidR="006B1450" w:rsidP="006B1450" w14:paraId="5D930FF3" w14:textId="77777777">
      <w:r>
        <w:t>The purpose of this standard is to aid in reducing injuries resulting from impact to glazing surfaces, and to ensure a necessary degree of transparency for driver visibility.  Both glass and plastics are considered to be glazing materials, which provide safety and minimize the possibility of occupants being thrown through the vehicle window in the event of a crash.</w:t>
      </w:r>
    </w:p>
    <w:p w:rsidR="006B1450" w:rsidP="006B1450" w14:paraId="6DD7C9C5" w14:textId="77777777"/>
    <w:p w:rsidR="006B1450" w:rsidP="006B1450" w14:paraId="0A648B5F" w14:textId="77777777">
      <w:r>
        <w:t xml:space="preserve">[NOTE:  </w:t>
      </w:r>
      <w:r w:rsidR="00EA794D">
        <w:t xml:space="preserve">FMVSS No. 205 requires cleaning instructions for glazing materials in every Owner's Manual.  These provisions are contained </w:t>
      </w:r>
      <w:r>
        <w:t xml:space="preserve">under the OMB Clearance Number 2127-0541.  This justification for </w:t>
      </w:r>
      <w:r w:rsidR="00615DD5">
        <w:t>a</w:t>
      </w:r>
      <w:r>
        <w:t>ssigning DOT Code Numbers to glazing manufacturers is solely for certification of compliance with this standard.]</w:t>
      </w:r>
    </w:p>
    <w:p w:rsidR="006B1450" w14:paraId="4E437847" w14:textId="77777777"/>
    <w:p w:rsidR="009F56CD" w14:paraId="0D6A218D" w14:textId="37CF84D5">
      <w:r>
        <w:t xml:space="preserve">The </w:t>
      </w:r>
      <w:r w:rsidR="006F45C9">
        <w:t>label</w:t>
      </w:r>
      <w:r>
        <w:t xml:space="preserve"> </w:t>
      </w:r>
      <w:r w:rsidRPr="00F47F57" w:rsidR="006F45C9">
        <w:t>shall comply with the requirements of</w:t>
      </w:r>
      <w:r w:rsidR="006F45C9">
        <w:t xml:space="preserve"> </w:t>
      </w:r>
      <w:r w:rsidRPr="0041164D" w:rsidR="006F45C9">
        <w:t>S</w:t>
      </w:r>
      <w:r w:rsidR="006F45C9">
        <w:t>6 of FMVSS No. 20</w:t>
      </w:r>
      <w:r w:rsidR="00E97F46">
        <w:t>5</w:t>
      </w:r>
      <w:r w:rsidR="006F45C9">
        <w:t xml:space="preserve">.  </w:t>
      </w:r>
      <w:r w:rsidRPr="00E97F46" w:rsidR="00E97F46">
        <w:t>ANSI/SAE Z26.1–1996</w:t>
      </w:r>
      <w:r w:rsidR="00AF2076">
        <w:t xml:space="preserve">, </w:t>
      </w:r>
      <w:r w:rsidRPr="00AF2076" w:rsidR="00AF2076">
        <w:t>“American National Standard for Safety Glazing Materials for Glazing Motor Vehicles and Motor Vehicle Equipment Operating on Land Highways-Safety Standard,”</w:t>
      </w:r>
      <w:r w:rsidR="00EF523C">
        <w:t xml:space="preserve"> is incorporated by reference into FMVSS No. 205.  ANSI Z26.1-1996, S7, </w:t>
      </w:r>
      <w:r w:rsidR="0015313F">
        <w:t>contains additional requirements regarding the marking of motor vehicle glazing material.</w:t>
      </w:r>
    </w:p>
    <w:p w:rsidR="009F56CD" w14:paraId="3B95C4F6" w14:textId="77777777"/>
    <w:p w:rsidR="009F56CD" w14:paraId="7BB1E7AE" w14:textId="77777777">
      <w:r>
        <w:t>In general, the following information is required:</w:t>
      </w:r>
    </w:p>
    <w:p w:rsidR="009F56CD" w14:paraId="73120800" w14:textId="77777777">
      <w:r>
        <w:tab/>
      </w:r>
      <w:r>
        <w:tab/>
      </w:r>
      <w:r>
        <w:tab/>
      </w:r>
      <w:r>
        <w:tab/>
      </w:r>
      <w:r>
        <w:tab/>
      </w:r>
      <w:r>
        <w:tab/>
      </w:r>
      <w:r>
        <w:tab/>
      </w:r>
      <w:r>
        <w:tab/>
      </w:r>
    </w:p>
    <w:p w:rsidR="009F56CD" w:rsidP="00AC095D" w14:paraId="15C9E9B4" w14:textId="77777777">
      <w:pPr>
        <w:numPr>
          <w:ilvl w:val="0"/>
          <w:numId w:val="9"/>
        </w:numPr>
      </w:pPr>
      <w:r>
        <w:t>Manufacturer's distinctive trademark</w:t>
      </w:r>
    </w:p>
    <w:p w:rsidR="009F56CD" w:rsidP="00AC095D" w14:paraId="7E17620C" w14:textId="77777777">
      <w:pPr>
        <w:numPr>
          <w:ilvl w:val="0"/>
          <w:numId w:val="9"/>
        </w:numPr>
      </w:pPr>
      <w:r>
        <w:t>Manufacturer's "DOT" code number</w:t>
      </w:r>
    </w:p>
    <w:p w:rsidR="009F56CD" w:rsidP="00AC095D" w14:paraId="62196762" w14:textId="77777777">
      <w:pPr>
        <w:numPr>
          <w:ilvl w:val="0"/>
          <w:numId w:val="9"/>
        </w:numPr>
      </w:pPr>
      <w:r>
        <w:t>Model of glazing (alpha-numerical designation)</w:t>
      </w:r>
    </w:p>
    <w:p w:rsidR="009F56CD" w:rsidP="00AC095D" w14:paraId="03A012B7" w14:textId="77777777">
      <w:pPr>
        <w:numPr>
          <w:ilvl w:val="0"/>
          <w:numId w:val="9"/>
        </w:numPr>
      </w:pPr>
      <w:r>
        <w:t>Type of glazing (there are currently 13 items of glazing ranging from plastic windows to bullet</w:t>
      </w:r>
      <w:r w:rsidR="00AC095D">
        <w:t xml:space="preserve"> </w:t>
      </w:r>
      <w:r>
        <w:t>resistant windshields).</w:t>
      </w:r>
    </w:p>
    <w:p w:rsidR="009F56CD" w14:paraId="2EFAB07A" w14:textId="77777777"/>
    <w:p w:rsidR="009F56CD" w14:paraId="6251026C" w14:textId="77777777">
      <w:r>
        <w:t>In addition to these requirements that apply to all glazing, certain specialty items such as standee windows in buses, roof openings and interior partitions made of plastic require that the manufacturer affix a removable label to each item.  The label specifies cleaning instructions that will minimize the loss of transparency.  Other information may be provided by the manufacturer but is not required.</w:t>
      </w:r>
    </w:p>
    <w:p w:rsidR="009F56CD" w14:paraId="58D6DBB9" w14:textId="64A10146">
      <w:pPr>
        <w:rPr>
          <w:u w:val="single"/>
        </w:rPr>
      </w:pPr>
    </w:p>
    <w:p w:rsidR="00A620A2" w14:paraId="0FBAC56E" w14:textId="77777777">
      <w:pPr>
        <w:rPr>
          <w:u w:val="single"/>
        </w:rPr>
      </w:pPr>
    </w:p>
    <w:p w:rsidR="00BD664C" w14:paraId="433787C1" w14:textId="77777777">
      <w:pPr>
        <w:rPr>
          <w:u w:val="single"/>
        </w:rPr>
      </w:pPr>
    </w:p>
    <w:p w:rsidR="00BD664C" w14:paraId="2A10FBA0" w14:textId="77777777">
      <w:pPr>
        <w:rPr>
          <w:u w:val="single"/>
        </w:rPr>
      </w:pPr>
    </w:p>
    <w:p w:rsidR="00BD664C" w14:paraId="42F061C4" w14:textId="77777777">
      <w:pPr>
        <w:rPr>
          <w:u w:val="single"/>
        </w:rPr>
      </w:pPr>
    </w:p>
    <w:p w:rsidR="007B0088" w:rsidP="0007770C" w14:paraId="1D1E3F7D" w14:textId="2F27BDF1">
      <w:pPr>
        <w:pStyle w:val="Heading3"/>
        <w:rPr>
          <w:rFonts w:ascii="Segoe UI" w:hAnsi="Segoe UI" w:cs="Segoe UI"/>
          <w:sz w:val="18"/>
          <w:szCs w:val="18"/>
        </w:rPr>
      </w:pPr>
      <w:r>
        <w:rPr>
          <w:rStyle w:val="normaltextrun"/>
        </w:rPr>
        <w:t>FMVSS No. 208, “Occupant Crash Protection”</w:t>
      </w:r>
      <w:r>
        <w:rPr>
          <w:rStyle w:val="eop"/>
        </w:rPr>
        <w:t> </w:t>
      </w:r>
    </w:p>
    <w:p w:rsidR="007B0088" w:rsidP="007B0088" w14:paraId="2C765DF3" w14:textId="77777777">
      <w:pPr>
        <w:pStyle w:val="paragraph"/>
        <w:spacing w:before="0" w:beforeAutospacing="0" w:after="0" w:afterAutospacing="0"/>
        <w:textAlignment w:val="baseline"/>
        <w:rPr>
          <w:rFonts w:ascii="Segoe UI" w:hAnsi="Segoe UI" w:cs="Segoe UI"/>
          <w:sz w:val="18"/>
          <w:szCs w:val="18"/>
        </w:rPr>
      </w:pPr>
      <w:r>
        <w:rPr>
          <w:rStyle w:val="eop"/>
        </w:rPr>
        <w:t> </w:t>
      </w:r>
    </w:p>
    <w:p w:rsidR="007B0088" w:rsidRPr="0030064B" w:rsidP="00582EED" w14:paraId="53FF0E50" w14:textId="1AE37F56">
      <w:r w:rsidRPr="0030064B">
        <w:t xml:space="preserve">This standard specifies requirements for both active and passive occupant crash protection systems for passenger cars, multipurpose passenger vehicles, trucks, and small buses.  </w:t>
      </w:r>
      <w:r w:rsidR="00CB3E77">
        <w:t>At the manufacturer’s option</w:t>
      </w:r>
      <w:r w:rsidR="00597654">
        <w:t>, a</w:t>
      </w:r>
      <w:r w:rsidR="001139F4">
        <w:t xml:space="preserve"> permanent</w:t>
      </w:r>
      <w:r w:rsidR="00597654">
        <w:t xml:space="preserve"> label </w:t>
      </w:r>
      <w:r w:rsidR="00793E22">
        <w:t xml:space="preserve">must </w:t>
      </w:r>
      <w:r w:rsidR="00597654">
        <w:t>be affixed to either side of the sun visor</w:t>
      </w:r>
      <w:r w:rsidR="003D650F">
        <w:t xml:space="preserve"> at each front outboard seating position that is equipped with an inflatable restraint</w:t>
      </w:r>
      <w:r w:rsidRPr="0030064B">
        <w:t>. </w:t>
      </w:r>
      <w:r w:rsidR="000A2E1D">
        <w:t xml:space="preserve">The label shall conform in content to the label shown in Figure 11 of </w:t>
      </w:r>
      <w:r w:rsidR="00534D5D">
        <w:t>FMVSS No. 208</w:t>
      </w:r>
      <w:r w:rsidR="000A2E1D">
        <w:t xml:space="preserve"> and shall comply with the requirements of</w:t>
      </w:r>
      <w:r w:rsidR="00534D5D">
        <w:t xml:space="preserve"> </w:t>
      </w:r>
      <w:r w:rsidR="000A2E1D">
        <w:t>S4.5.1(b)(3)(i) through S4.5.1(b)(3)(iv)</w:t>
      </w:r>
      <w:r w:rsidR="00534D5D">
        <w:t xml:space="preserve"> of that standard.</w:t>
      </w:r>
      <w:r w:rsidR="000108EA">
        <w:t xml:space="preserve"> </w:t>
      </w:r>
      <w:r w:rsidR="00BD664C">
        <w:t xml:space="preserve"> </w:t>
      </w:r>
      <w:r w:rsidR="000108EA">
        <w:t xml:space="preserve">Additionally, each vehicle that is equipped with an inflatable restraint </w:t>
      </w:r>
      <w:r w:rsidR="00A00C05">
        <w:t xml:space="preserve">for the passenger position shall have a label attached to a location on the dashboard or steering wheel </w:t>
      </w:r>
      <w:r w:rsidR="008D36A4">
        <w:t xml:space="preserve">hub that is clearly visible from all front seating positions.  </w:t>
      </w:r>
      <w:r w:rsidR="00F47F57">
        <w:t xml:space="preserve">This label shall conform </w:t>
      </w:r>
      <w:r w:rsidRPr="00F47F57" w:rsidR="00F47F57">
        <w:t xml:space="preserve">in content to the label shown in Figure </w:t>
      </w:r>
      <w:r w:rsidR="00F47F57">
        <w:t>7</w:t>
      </w:r>
      <w:r w:rsidRPr="00F47F57" w:rsidR="00F47F57">
        <w:t xml:space="preserve"> of FMVSS No. 208 and shall comply with the requirements of</w:t>
      </w:r>
      <w:r w:rsidR="0041164D">
        <w:t xml:space="preserve"> </w:t>
      </w:r>
      <w:r w:rsidRPr="0041164D" w:rsidR="0041164D">
        <w:t>S4.5.1(e)(1)(i) through S4.5.1(e)(1)(iii)</w:t>
      </w:r>
      <w:r w:rsidR="0041164D">
        <w:t xml:space="preserve"> of FMVSS No. 208.  Th</w:t>
      </w:r>
      <w:r w:rsidR="00223D23">
        <w:t>is</w:t>
      </w:r>
      <w:r w:rsidR="0041164D">
        <w:t xml:space="preserve"> </w:t>
      </w:r>
      <w:r w:rsidR="00223D23">
        <w:t xml:space="preserve">label </w:t>
      </w:r>
      <w:r w:rsidR="00582EED">
        <w:t xml:space="preserve">need not be permanently affixed to the </w:t>
      </w:r>
      <w:r w:rsidR="00CD7A4E">
        <w:t>vehicle.</w:t>
      </w:r>
    </w:p>
    <w:p w:rsidR="00F3694F" w:rsidRPr="00BD664C" w:rsidP="007B0088" w14:paraId="02144ECA" w14:textId="77777777">
      <w:pPr>
        <w:pStyle w:val="paragraph"/>
        <w:spacing w:before="0" w:beforeAutospacing="0" w:after="0" w:afterAutospacing="0"/>
        <w:textAlignment w:val="baseline"/>
      </w:pPr>
    </w:p>
    <w:p w:rsidR="009F56CD" w:rsidP="00A620A2" w14:paraId="45B83707" w14:textId="22AE82DF">
      <w:pPr>
        <w:pStyle w:val="Heading3"/>
      </w:pPr>
      <w:r>
        <w:t>FMVSS No. 209, “Seat belt assemblies”</w:t>
      </w:r>
    </w:p>
    <w:p w:rsidR="009F56CD" w14:paraId="4723D3D2" w14:textId="77777777"/>
    <w:p w:rsidR="00DF7C0E" w14:paraId="48BAFE9C" w14:textId="09A1432D">
      <w:r>
        <w:t>S4.</w:t>
      </w:r>
      <w:r w:rsidR="00FE6CD2">
        <w:t>1</w:t>
      </w:r>
      <w:r>
        <w:t>(j) of FMVSS No. 209 requires safety belt</w:t>
      </w:r>
      <w:r w:rsidR="00740AD6">
        <w:t xml:space="preserve"> manufacturers</w:t>
      </w:r>
      <w:r>
        <w:t xml:space="preserve"> to label</w:t>
      </w:r>
      <w:r w:rsidR="00740AD6">
        <w:t xml:space="preserve"> seat belt assemblies</w:t>
      </w:r>
      <w:r>
        <w:t xml:space="preserve"> with the year of manufacture, the model, and the name or trademark of the manufacturer.  Additionally, replacement safety belts that </w:t>
      </w:r>
      <w:r w:rsidR="00D93BFA">
        <w:t xml:space="preserve">are </w:t>
      </w:r>
      <w:r>
        <w:t>for specific models of motor vehicles must have labels or accompanying instruction sheets to specify the applicable vehicle models and seating positions (S4.</w:t>
      </w:r>
      <w:r w:rsidR="00FE6CD2">
        <w:t>1</w:t>
      </w:r>
      <w:r>
        <w:t xml:space="preserve">(k)).  </w:t>
      </w:r>
    </w:p>
    <w:p w:rsidR="00F3694F" w14:paraId="4CE3F69A" w14:textId="0E7F2EE6"/>
    <w:p w:rsidR="00742F2E" w:rsidP="00970403" w14:paraId="36B8B340" w14:textId="1BDF60F5">
      <w:pPr>
        <w:pStyle w:val="Heading3"/>
      </w:pPr>
      <w:r>
        <w:t xml:space="preserve">FMVSS No. </w:t>
      </w:r>
      <w:r w:rsidR="00904F04">
        <w:t>303, “Fuel system integrity of compressed natural gas vehicles.”</w:t>
      </w:r>
    </w:p>
    <w:p w:rsidR="00904F04" w:rsidP="00904F04" w14:paraId="2886BF38" w14:textId="279F421D"/>
    <w:p w:rsidR="00904F04" w:rsidP="00904F04" w14:paraId="651C4D46" w14:textId="6D200EF4">
      <w:r>
        <w:t>This standard specifies requirements for the integrity of motor vehicle fuel systems using compressed</w:t>
      </w:r>
      <w:r w:rsidR="0052416D">
        <w:t xml:space="preserve"> </w:t>
      </w:r>
      <w:r>
        <w:t>natural gas (CNG), including the CNG</w:t>
      </w:r>
      <w:r w:rsidR="0052416D">
        <w:t xml:space="preserve"> </w:t>
      </w:r>
      <w:r>
        <w:t>fuel systems of bi-fuel, dedicated, and</w:t>
      </w:r>
      <w:r w:rsidR="0052416D">
        <w:t xml:space="preserve"> </w:t>
      </w:r>
      <w:r>
        <w:t>dual fuel CNG vehicles.</w:t>
      </w:r>
      <w:r w:rsidR="00BD664C">
        <w:t xml:space="preserve"> </w:t>
      </w:r>
      <w:r w:rsidR="008A5F87">
        <w:t xml:space="preserve"> </w:t>
      </w:r>
      <w:r w:rsidR="00B94447">
        <w:t xml:space="preserve">CNG manufacturers are </w:t>
      </w:r>
      <w:r w:rsidR="00E21D51">
        <w:t>re</w:t>
      </w:r>
      <w:r w:rsidR="00B94447">
        <w:t xml:space="preserve">quired to </w:t>
      </w:r>
      <w:r w:rsidR="00E21D51">
        <w:t>label</w:t>
      </w:r>
      <w:r w:rsidR="008A5F87">
        <w:t xml:space="preserve"> </w:t>
      </w:r>
      <w:r w:rsidR="00E21D51">
        <w:t>e</w:t>
      </w:r>
      <w:r w:rsidR="008A5F87">
        <w:t>ach CNG</w:t>
      </w:r>
      <w:r w:rsidR="00992A7B">
        <w:t xml:space="preserve"> </w:t>
      </w:r>
      <w:r w:rsidR="00425AB1">
        <w:t>vehicle</w:t>
      </w:r>
      <w:r w:rsidR="0033623C">
        <w:t xml:space="preserve"> to have a permanent label which lists the </w:t>
      </w:r>
      <w:r w:rsidR="001E7E53">
        <w:t xml:space="preserve">CNG </w:t>
      </w:r>
      <w:r w:rsidR="0033623C">
        <w:t xml:space="preserve">service pressure </w:t>
      </w:r>
      <w:r w:rsidR="001E7E53">
        <w:t xml:space="preserve">and a statement </w:t>
      </w:r>
      <w:r w:rsidR="00AD505F">
        <w:t xml:space="preserve">directing vehicle users/operators to </w:t>
      </w:r>
      <w:r w:rsidR="00E76053">
        <w:t xml:space="preserve">instructions for inspection and service life of the fuel </w:t>
      </w:r>
      <w:r w:rsidR="002045EC">
        <w:t>container.</w:t>
      </w:r>
    </w:p>
    <w:p w:rsidR="0052416D" w:rsidP="00904F04" w14:paraId="26966342" w14:textId="77777777"/>
    <w:p w:rsidR="00904F04" w:rsidP="00970403" w14:paraId="25C0CAE7" w14:textId="63975677">
      <w:pPr>
        <w:pStyle w:val="Heading3"/>
      </w:pPr>
      <w:r>
        <w:t>FMVSS No. 304, “</w:t>
      </w:r>
      <w:r w:rsidR="00F3694F">
        <w:t>Compressed natural gas fuel container integrity.”</w:t>
      </w:r>
    </w:p>
    <w:p w:rsidR="00856615" w:rsidP="00904F04" w14:paraId="7CBBC3C5" w14:textId="2AD66C47"/>
    <w:p w:rsidR="007F034F" w:rsidP="00986DF5" w14:paraId="73168159" w14:textId="5371AE21">
      <w:r>
        <w:t>This standard specifies requirements for the integrity of CNG, motor vehicle</w:t>
      </w:r>
      <w:r w:rsidR="006B77BE">
        <w:t xml:space="preserve"> </w:t>
      </w:r>
      <w:r>
        <w:t>fuel containers</w:t>
      </w:r>
      <w:r w:rsidR="006B77BE">
        <w:t xml:space="preserve">. </w:t>
      </w:r>
      <w:r w:rsidR="00BD664C">
        <w:t xml:space="preserve"> </w:t>
      </w:r>
      <w:r w:rsidR="00E21D51">
        <w:t>CNG manufacturers are required to label e</w:t>
      </w:r>
      <w:r w:rsidR="003371BE">
        <w:t xml:space="preserve">ach </w:t>
      </w:r>
      <w:r w:rsidR="003E20D6">
        <w:t xml:space="preserve">CNG fuel container is to have a permanent label containing </w:t>
      </w:r>
      <w:r w:rsidR="00986DF5">
        <w:t>information relating to the proper use, installation,</w:t>
      </w:r>
      <w:r w:rsidR="009C3990">
        <w:t xml:space="preserve"> and </w:t>
      </w:r>
      <w:r w:rsidR="00986DF5">
        <w:t xml:space="preserve">maintenance of </w:t>
      </w:r>
      <w:r w:rsidR="009C3990">
        <w:t>the CNG</w:t>
      </w:r>
      <w:r w:rsidR="00986DF5">
        <w:t xml:space="preserve"> container</w:t>
      </w:r>
      <w:r w:rsidR="009C3990">
        <w:t>.</w:t>
      </w:r>
    </w:p>
    <w:p w:rsidR="007F034F" w:rsidP="00986DF5" w14:paraId="65674E51" w14:textId="77777777"/>
    <w:p w:rsidR="00310CA1" w:rsidP="003553BA" w14:paraId="0C70C438" w14:textId="5193A3AA">
      <w:pPr>
        <w:pStyle w:val="Heading3"/>
      </w:pPr>
      <w:r>
        <w:t>FMVSS No. 307, “Fuel system integrity of hydrogen vehicles.”</w:t>
      </w:r>
    </w:p>
    <w:p w:rsidR="00310CA1" w:rsidP="00310CA1" w14:paraId="5D24569C" w14:textId="77777777"/>
    <w:p w:rsidR="006A31A5" w:rsidP="00310CA1" w14:paraId="3500C0E5" w14:textId="20D62C64">
      <w:r>
        <w:t xml:space="preserve">The purpose of this standard is to reduce deaths and injuries occurring from fires that result from fuel leakage while the vehicle is in service and after motor vehicle crashes.  </w:t>
      </w:r>
      <w:r w:rsidR="007F5D64">
        <w:t>Manufacturers are required to</w:t>
      </w:r>
      <w:r>
        <w:t xml:space="preserve"> label</w:t>
      </w:r>
      <w:r w:rsidR="00587AFA">
        <w:t xml:space="preserve"> hydrogen vehicles with</w:t>
      </w:r>
      <w:r>
        <w:t xml:space="preserve"> the refueling service pressure to allow a person to select the correct hydrogen pressure when refueling the vehicle. </w:t>
      </w:r>
      <w:r w:rsidR="00BD664C">
        <w:t xml:space="preserve"> </w:t>
      </w:r>
      <w:r>
        <w:t>Vehicle operators are also notified where to find information relating to inspection and service life of the hydrogen container.</w:t>
      </w:r>
    </w:p>
    <w:p w:rsidR="00310CA1" w:rsidP="00310CA1" w14:paraId="3421E3E7" w14:textId="77777777"/>
    <w:p w:rsidR="00310CA1" w:rsidP="003553BA" w14:paraId="1330D848" w14:textId="5344AE80">
      <w:pPr>
        <w:pStyle w:val="Heading3"/>
      </w:pPr>
      <w:r>
        <w:t>FMVSS No. 308, “Compressed hydrogen storage system integrity.”</w:t>
      </w:r>
    </w:p>
    <w:p w:rsidR="00310CA1" w:rsidP="00310CA1" w14:paraId="53E600F2" w14:textId="77777777"/>
    <w:p w:rsidR="00EA7900" w:rsidP="00EA7900" w14:paraId="6ED8BF23" w14:textId="577E6467">
      <w:r>
        <w:t xml:space="preserve">The purpose of this standard is to reduce deaths and injuries occurring from container burst and from fires that result from fuel leakage from the container.  </w:t>
      </w:r>
      <w:r w:rsidR="005C2E04">
        <w:t xml:space="preserve">Manufacturers are required to </w:t>
      </w:r>
      <w:r>
        <w:t>label</w:t>
      </w:r>
      <w:r w:rsidR="005C2E04">
        <w:t xml:space="preserve"> </w:t>
      </w:r>
      <w:r w:rsidR="00C41DA4">
        <w:t>compressed hydrogen storage systems</w:t>
      </w:r>
      <w:r w:rsidR="00425AB1">
        <w:t xml:space="preserve"> (CHSSs)</w:t>
      </w:r>
      <w:r w:rsidR="00C41DA4">
        <w:t xml:space="preserve"> with</w:t>
      </w:r>
      <w:r>
        <w:t xml:space="preserve"> the container’s manufacturer contact information, container serial number, manufacturing date, nominal working pressure (NWP), fuel type, end-of-life date, and inspection information for the container.  This information aides vehicle operators and maintenance entities in the safe usage of the CHSS during its usable lifetime. Some of the information is also used by NHTSA for compliance testing. </w:t>
      </w:r>
    </w:p>
    <w:p w:rsidR="00EA7900" w:rsidP="00EA7900" w14:paraId="0C29A66B" w14:textId="77777777"/>
    <w:p w:rsidR="00856615" w:rsidP="00904F04" w14:paraId="5159AA5E" w14:textId="630BAB18">
      <w:r>
        <w:t xml:space="preserve">This information is used by hydrogen vehicle manufacturers, fuel system integrators, fuel system inspectors, and vehicle operators. </w:t>
      </w:r>
      <w:r w:rsidR="00BD664C">
        <w:t xml:space="preserve"> </w:t>
      </w:r>
      <w:r>
        <w:t xml:space="preserve">Vehicle manufactures use this information to confirm that the containers installed during vehicle manufacture are correct and compatible with the vehicle design. </w:t>
      </w:r>
      <w:r w:rsidR="00BD664C">
        <w:t xml:space="preserve"> </w:t>
      </w:r>
      <w:r>
        <w:t xml:space="preserve">Similarly, fuel system integrators may use the information to ensure containers are compatible with other fuel system components when installing and/or converting a fuel system to hydrogen. </w:t>
      </w:r>
      <w:r w:rsidR="00BD664C">
        <w:t xml:space="preserve"> </w:t>
      </w:r>
      <w:r>
        <w:t xml:space="preserve">Fuel system safety inspectors use the information to properly inspect the container, as required by the label. </w:t>
      </w:r>
      <w:r w:rsidR="00BD664C">
        <w:t xml:space="preserve"> </w:t>
      </w:r>
      <w:r>
        <w:t xml:space="preserve">Vehicle operators may refer to the label when fueling the vehicle to ensure the fueling station will provide the correct pressure to the container. </w:t>
      </w:r>
      <w:r w:rsidR="00BD664C">
        <w:t xml:space="preserve"> </w:t>
      </w:r>
      <w:r>
        <w:t>The information on the label can also be used to contact the container manufacture in the event there is a question or concern regarding the container.</w:t>
      </w:r>
    </w:p>
    <w:p w:rsidR="009F56CD" w14:paraId="01D577EC" w14:textId="77777777"/>
    <w:p w:rsidR="009F56CD" w:rsidRPr="004A2246" w:rsidP="00A620A2" w14:paraId="756646AA" w14:textId="27110F59">
      <w:pPr>
        <w:pStyle w:val="Heading-2"/>
      </w:pPr>
      <w:r w:rsidRPr="004A2246">
        <w:t xml:space="preserve">2.  Indicate how, by whom and for what purpose the information is to be used.  </w:t>
      </w:r>
      <w:r w:rsidRPr="00857112" w:rsidR="00D10AEF">
        <w:rPr>
          <w:szCs w:val="16"/>
        </w:rPr>
        <w:t>Except for a new collection, i</w:t>
      </w:r>
      <w:r w:rsidRPr="004A2246">
        <w:t xml:space="preserve">ndicate actual use </w:t>
      </w:r>
      <w:r w:rsidR="00D547AA">
        <w:t xml:space="preserve">the agency has made </w:t>
      </w:r>
      <w:r w:rsidRPr="004A2246">
        <w:t xml:space="preserve">of </w:t>
      </w:r>
      <w:r w:rsidR="00FC378D">
        <w:t xml:space="preserve">the </w:t>
      </w:r>
      <w:r w:rsidRPr="004A2246">
        <w:t>information received from the current collection.</w:t>
      </w:r>
    </w:p>
    <w:p w:rsidR="009F56CD" w14:paraId="6FB1CEDC" w14:textId="77777777"/>
    <w:p w:rsidR="004F59B5" w:rsidP="00263C8F" w14:paraId="04B9EE5D" w14:textId="07363529">
      <w:pPr>
        <w:pStyle w:val="Heading3"/>
      </w:pPr>
      <w:r>
        <w:t xml:space="preserve">FMVSS No. </w:t>
      </w:r>
      <w:r w:rsidR="009F56CD">
        <w:t>105, “Hydraulic and electric brake systems</w:t>
      </w:r>
      <w:r>
        <w:t>”</w:t>
      </w:r>
    </w:p>
    <w:p w:rsidR="009F56CD" w14:paraId="749F11E4" w14:textId="2B1309DA">
      <w:pPr>
        <w:pStyle w:val="Level1"/>
        <w:widowControl/>
      </w:pPr>
    </w:p>
    <w:p w:rsidR="009F56CD" w:rsidP="00644151" w14:paraId="157E45AD" w14:textId="77777777">
      <w:r>
        <w:t xml:space="preserve">These standards establish requirements for labeling to be placed on </w:t>
      </w:r>
      <w:r w:rsidR="00542C66">
        <w:t xml:space="preserve">or near </w:t>
      </w:r>
      <w:r>
        <w:t xml:space="preserve">the master cylinder reservoir in such a manner that the label conforms to this standard and is permanently affixed, engraved, or embossed.  The statement must read as follows:  "WARNING, clean filler cap before removing, use only </w:t>
      </w:r>
      <w:r>
        <w:rPr>
          <w:u w:val="single"/>
        </w:rPr>
        <w:t xml:space="preserve">      </w:t>
      </w:r>
      <w:r>
        <w:t>fluid from a sealed container."  This information is used by owners or operators and service people to select the proper brake fluids and to take the necessary caution needed in handling the caps of fluid</w:t>
      </w:r>
      <w:r w:rsidR="00542C66">
        <w:t xml:space="preserve"> reservoirs</w:t>
      </w:r>
      <w:r>
        <w:t>.</w:t>
      </w:r>
    </w:p>
    <w:p w:rsidR="003B30CC" w:rsidP="00644151" w14:paraId="6BA06DC4" w14:textId="77777777"/>
    <w:p w:rsidR="004F59B5" w:rsidP="004F59B5" w14:paraId="4CE3DDD3" w14:textId="45A20DE8">
      <w:pPr>
        <w:pStyle w:val="Heading3"/>
      </w:pPr>
      <w:r>
        <w:t>FMVSS No. 135, “Light vehicle brake systems”</w:t>
      </w:r>
    </w:p>
    <w:p w:rsidR="00085780" w:rsidP="002B5693" w14:paraId="070A65F3" w14:textId="77777777"/>
    <w:p w:rsidR="0042485F" w:rsidP="002B5693" w14:paraId="499FFBAF" w14:textId="4BBDD611">
      <w:r>
        <w:t xml:space="preserve">The purpose of these standards is to </w:t>
      </w:r>
      <w:r w:rsidR="00A21AFE">
        <w:t>e</w:t>
      </w:r>
      <w:r>
        <w:t>nsure safe braking performance under normal and emergency conditions.  This applies to passenger cars, multipurpose vehicles, trucks</w:t>
      </w:r>
      <w:r w:rsidR="00E86C4F">
        <w:t>,</w:t>
      </w:r>
      <w:r>
        <w:t xml:space="preserve"> and buses with hydraulic service brake systems.  </w:t>
      </w:r>
      <w:r w:rsidR="00542C66">
        <w:t xml:space="preserve">Each manufacturer must identify the recommended fluids to be used in each vehicle it manufacturers.  </w:t>
      </w:r>
      <w:r>
        <w:t xml:space="preserve">If the labeling requirements </w:t>
      </w:r>
      <w:r w:rsidR="00E916E0">
        <w:t>are</w:t>
      </w:r>
      <w:r w:rsidR="003411B9">
        <w:t xml:space="preserve"> not</w:t>
      </w:r>
      <w:r>
        <w:t xml:space="preserve"> mandatory,</w:t>
      </w:r>
      <w:r w:rsidR="00542C66">
        <w:t xml:space="preserve"> the likelihood of the addition of improper fluids into a brake system would increase as well as the possibility of </w:t>
      </w:r>
      <w:r w:rsidR="00E916E0">
        <w:t xml:space="preserve">dirt </w:t>
      </w:r>
      <w:r w:rsidR="00542C66">
        <w:t xml:space="preserve">contamination.     </w:t>
      </w:r>
    </w:p>
    <w:p w:rsidR="00263C8F" w:rsidP="0042485F" w14:paraId="06945F69" w14:textId="77777777"/>
    <w:p w:rsidR="009F56CD" w:rsidRPr="00272F71" w:rsidP="00263C8F" w14:paraId="758FE83A" w14:textId="74FC56F8">
      <w:pPr>
        <w:pStyle w:val="Heading3"/>
      </w:pPr>
      <w:r>
        <w:t xml:space="preserve">FMVSS No. </w:t>
      </w:r>
      <w:r w:rsidRPr="00272F71">
        <w:t>205, “Glazing materials”</w:t>
      </w:r>
    </w:p>
    <w:p w:rsidR="009F56CD" w14:paraId="2CCCFB13" w14:textId="77777777"/>
    <w:p w:rsidR="00336148" w:rsidP="00336148" w14:paraId="4EC8C112" w14:textId="137507BA">
      <w:pPr>
        <w:pStyle w:val="BodyText"/>
      </w:pPr>
      <w:r>
        <w:t xml:space="preserve">In accordance with FMVSS </w:t>
      </w:r>
      <w:r w:rsidR="00AC095D">
        <w:t xml:space="preserve">No. </w:t>
      </w:r>
      <w:r>
        <w:t>205, before a manufacturer can produce glazing materials for automobiles, a letter must be written to NHTSA showing an interest in marketing their materials in the United States.  Each piece of glass, plastic or combined glass-plastic glazing material installed in a motor vehicle or equipment must be identified by a series of markings.  This mark is referred to as the "DOT Code Number."  This code number identifies the original glass or plastic manufacturer.  Each manufacturer has only one code number for each specific glazing material, which is assigned by NHTSA and is reported once and becomes valid indefinitely as long as the requesting manufacturer remains in business.  The Office of Vehicle Safety Compliance will receive, review</w:t>
      </w:r>
      <w:r w:rsidR="005622DA">
        <w:t>,</w:t>
      </w:r>
      <w:r>
        <w:t xml:space="preserve"> and assign DOT Code Numbers.  The information collection process is to identify the manufacturer’s materials and to identify their product in crashes involving defects.  The technical field of automotive glazing has become increasingly specialized over the years and many manufacturers produce more than one or two varieties.  If this reporting requirement were discontinued, the ability to determine identification of glazing manufacturer would be placed in jeopardy.</w:t>
      </w:r>
    </w:p>
    <w:p w:rsidR="00336148" w14:paraId="06A3C016" w14:textId="77777777"/>
    <w:p w:rsidR="009F56CD" w14:paraId="530CB8B9" w14:textId="77777777">
      <w:r>
        <w:t>After obtaining an identification number, a manufacture</w:t>
      </w:r>
      <w:r w:rsidR="00AC095D">
        <w:t>r</w:t>
      </w:r>
      <w:r>
        <w:t xml:space="preserve"> </w:t>
      </w:r>
      <w:r w:rsidR="00396CFE">
        <w:t>must</w:t>
      </w:r>
      <w:r>
        <w:t xml:space="preserve"> mark each piece of automotive glazing using a fixed format for labeling specified in FMVSS </w:t>
      </w:r>
      <w:r w:rsidR="00AC095D">
        <w:t xml:space="preserve">No. </w:t>
      </w:r>
      <w:r>
        <w:t xml:space="preserve">205.  Glazing not marked properly would not conform to FMVSS No. 205 and therefore could not be offered for sale in motor vehicles in the </w:t>
      </w:r>
      <w:smartTag w:uri="urn:schemas-microsoft-com:office:smarttags" w:element="place">
        <w:smartTag w:uri="urn:schemas-microsoft-com:office:smarttags" w:element="country-region">
          <w:r>
            <w:t>United States</w:t>
          </w:r>
        </w:smartTag>
      </w:smartTag>
      <w:r>
        <w:t>.  Each prime glazing material manufacturer must use the guidelines established in FMVSS No. 205 to label each piece of manufactured glazing.</w:t>
      </w:r>
    </w:p>
    <w:p w:rsidR="009F56CD" w14:paraId="2A177BE8" w14:textId="77777777"/>
    <w:p w:rsidR="009F56CD" w14:paraId="61F93FEE" w14:textId="0A3A6466">
      <w:r>
        <w:t xml:space="preserve">Permanent labeling is usually accomplished during the manufacturing </w:t>
      </w:r>
      <w:r w:rsidR="00FE6CD2">
        <w:t xml:space="preserve">process </w:t>
      </w:r>
      <w:r>
        <w:t xml:space="preserve">through the application of a stencil to each piece of glazing.  A different stencil is required for each distinct model number.  Several techniques are available for actual use of the stencil such as heat transfer, sand blasting or linking, but the most popular method for glass materials is the use of a ceramic frit (or </w:t>
      </w:r>
      <w:r w:rsidR="00F9447D">
        <w:t>“</w:t>
      </w:r>
      <w:r>
        <w:t>ink</w:t>
      </w:r>
      <w:r w:rsidR="00F9447D">
        <w:t>”</w:t>
      </w:r>
      <w:r>
        <w:t xml:space="preserve">) which is applied over the stencil and then heated to a relatively high temperature to "fix" the </w:t>
      </w:r>
      <w:r w:rsidR="00AE7733">
        <w:t>label information to the glazing material</w:t>
      </w:r>
      <w:r>
        <w:t>.</w:t>
      </w:r>
    </w:p>
    <w:p w:rsidR="009F56CD" w14:paraId="321686B2" w14:textId="77777777">
      <w:r>
        <w:t xml:space="preserve"> </w:t>
      </w:r>
    </w:p>
    <w:p w:rsidR="009F56CD" w:rsidRPr="00F67DAD" w14:paraId="253A3075" w14:textId="3675CBCF">
      <w:r w:rsidRPr="00263C8F">
        <w:t xml:space="preserve">There are two separate requirements for labeling glazing materials.  The first requirement is that the manufacturer’s assigned code number is affixed to the glazing.  This requirement is termed “DOT Code Number Assignment” and is reported to OMB separately in OMB Clearance Number 2127-0038.  The second requirement is for the </w:t>
      </w:r>
      <w:r w:rsidR="004256F0">
        <w:t>item</w:t>
      </w:r>
      <w:r w:rsidRPr="00263C8F" w:rsidR="004256F0">
        <w:t xml:space="preserve"> </w:t>
      </w:r>
      <w:r w:rsidRPr="00263C8F">
        <w:t>number of the glazing</w:t>
      </w:r>
      <w:r w:rsidR="004256F0">
        <w:t xml:space="preserve"> type</w:t>
      </w:r>
      <w:r w:rsidRPr="00263C8F">
        <w:t>.  This OMB justification</w:t>
      </w:r>
      <w:r w:rsidRPr="00F67DAD">
        <w:t xml:space="preserve"> deals only with the </w:t>
      </w:r>
      <w:r w:rsidR="004256F0">
        <w:t>item</w:t>
      </w:r>
      <w:r w:rsidRPr="00F67DAD" w:rsidR="004256F0">
        <w:t xml:space="preserve"> </w:t>
      </w:r>
      <w:r w:rsidRPr="00F67DAD">
        <w:t>number assignment and labeling process, as described below.</w:t>
      </w:r>
    </w:p>
    <w:p w:rsidR="009F56CD" w:rsidRPr="00F67DAD" w14:paraId="4461D185" w14:textId="77777777"/>
    <w:p w:rsidR="009F56CD" w14:paraId="77AFAD0F" w14:textId="013E8BF2">
      <w:r w:rsidRPr="00F67DAD">
        <w:t>Each manufacturer must determine that the model of glazing which is being labeled is actually in compliance with the applicable safety requirement, that suitable documentation exists in establishment of technical audit trails, and that the required sampling, testing, and procedures for implementation are suitable for production use.</w:t>
      </w:r>
    </w:p>
    <w:p w:rsidR="009F56CD" w14:paraId="298F1F2C" w14:textId="77777777"/>
    <w:p w:rsidR="00BD664C" w14:paraId="5C103756" w14:textId="77777777"/>
    <w:p w:rsidR="009F56CD" w14:paraId="72ABA53C" w14:textId="51AFB06D">
      <w:r>
        <w:t>The purpose of the labeling is to provide public documentation that each piece of automotive glazing material is certified by the manufacturer as being in compliance with the applicable safety requirements.  If this labeling were omitted, the lack of safety labeling would cause confusion in the automotive environment: owners would be unsure that their glazing was adequate, State inspection agencies would find inspection chaotic, and glass dealers would find the replacement process incumbered by unnecessary paper work in order to determine suitable replacement material.  In addition, it would be virtually impossible, in case of a serious accident or other glazing problems, to establish the origin of the glazing</w:t>
      </w:r>
      <w:r w:rsidR="00F67DAD">
        <w:t>.</w:t>
      </w:r>
    </w:p>
    <w:p w:rsidR="0016624C" w14:paraId="7333DC01" w14:textId="77777777"/>
    <w:p w:rsidR="00965B4C" w:rsidP="0016624C" w14:paraId="65617CFD" w14:textId="3ADB036F">
      <w:pPr>
        <w:pStyle w:val="Heading3"/>
      </w:pPr>
      <w:r>
        <w:t>FMVSS No. 208, “</w:t>
      </w:r>
      <w:r w:rsidR="00DE73FA">
        <w:rPr>
          <w:rStyle w:val="normaltextrun"/>
        </w:rPr>
        <w:t>Occupant Crash Protection</w:t>
      </w:r>
      <w:r>
        <w:t>”</w:t>
      </w:r>
    </w:p>
    <w:p w:rsidR="00965B4C" w:rsidP="00965B4C" w14:paraId="6804F330" w14:textId="77777777"/>
    <w:p w:rsidR="00965B4C" w:rsidP="00965B4C" w14:paraId="20F26D41" w14:textId="3F3303E5">
      <w:r>
        <w:t>FMVSS No. 20</w:t>
      </w:r>
      <w:r w:rsidR="00DE73FA">
        <w:t>8</w:t>
      </w:r>
      <w:r>
        <w:t xml:space="preserve"> currently prescribes specific </w:t>
      </w:r>
      <w:r w:rsidR="006957B6">
        <w:t>labels</w:t>
      </w:r>
      <w:r>
        <w:t xml:space="preserve"> that each manufacturer </w:t>
      </w:r>
      <w:r w:rsidR="4551124B">
        <w:t xml:space="preserve">must </w:t>
      </w:r>
      <w:r w:rsidR="00ED60F8">
        <w:t xml:space="preserve">permanently </w:t>
      </w:r>
      <w:r w:rsidR="001234F9">
        <w:t>affi</w:t>
      </w:r>
      <w:r w:rsidR="00ED60F8">
        <w:t>x</w:t>
      </w:r>
      <w:r w:rsidR="001234F9">
        <w:t xml:space="preserve"> </w:t>
      </w:r>
      <w:r w:rsidR="0019102A">
        <w:t>to</w:t>
      </w:r>
      <w:r>
        <w:t xml:space="preserve"> </w:t>
      </w:r>
      <w:r w:rsidR="00284843">
        <w:t xml:space="preserve">either side of </w:t>
      </w:r>
      <w:r w:rsidR="006E2AF6">
        <w:t>the sun visor</w:t>
      </w:r>
      <w:r w:rsidR="4DDFADF5">
        <w:t>, at the manufacturer</w:t>
      </w:r>
      <w:r w:rsidR="0C15CA7D">
        <w:t>’</w:t>
      </w:r>
      <w:r w:rsidR="4DDFADF5">
        <w:t>s option,</w:t>
      </w:r>
      <w:r w:rsidR="006E2AF6">
        <w:t xml:space="preserve"> at each front outboard se</w:t>
      </w:r>
      <w:r w:rsidR="0095497B">
        <w:t>a</w:t>
      </w:r>
      <w:r w:rsidR="006E2AF6">
        <w:t>ting position</w:t>
      </w:r>
      <w:r w:rsidR="0095497B">
        <w:t xml:space="preserve"> that is equipped with an inflatable restraint</w:t>
      </w:r>
      <w:r>
        <w:t xml:space="preserve">.  </w:t>
      </w:r>
      <w:r w:rsidR="002D22A2">
        <w:t>M</w:t>
      </w:r>
      <w:r>
        <w:t xml:space="preserve">anufacturers </w:t>
      </w:r>
      <w:r w:rsidR="00E857CB">
        <w:t>are also required to place a</w:t>
      </w:r>
      <w:r w:rsidR="00AA262D">
        <w:t xml:space="preserve"> </w:t>
      </w:r>
      <w:r w:rsidR="00CD7A4E">
        <w:t xml:space="preserve">removable </w:t>
      </w:r>
      <w:r w:rsidR="000E4E81">
        <w:t xml:space="preserve">label on either the steering wheel hub or </w:t>
      </w:r>
      <w:r w:rsidR="00CD7A4E">
        <w:t>the vehicle dash</w:t>
      </w:r>
      <w:r>
        <w:t>.</w:t>
      </w:r>
      <w:r w:rsidR="001C1A59">
        <w:t xml:space="preserve">  These labels are to warn vehicle occupants about the dangers</w:t>
      </w:r>
      <w:r w:rsidR="00822258">
        <w:t xml:space="preserve"> of placing children in the </w:t>
      </w:r>
      <w:r w:rsidR="006F26CA">
        <w:t>front passenger seat due to inflatable restraints, and that the back row seats are the safest place for children.</w:t>
      </w:r>
    </w:p>
    <w:p w:rsidR="0016624C" w:rsidP="00965B4C" w14:paraId="44E1C8B7" w14:textId="77777777"/>
    <w:p w:rsidR="009F56CD" w:rsidP="0016624C" w14:paraId="125C4470" w14:textId="7F1F86CC">
      <w:pPr>
        <w:pStyle w:val="Heading3"/>
      </w:pPr>
      <w:r>
        <w:t>FMVSS No. 209, “Seat belt assemblies”</w:t>
      </w:r>
    </w:p>
    <w:p w:rsidR="009F56CD" w14:paraId="78BA3149" w14:textId="77777777"/>
    <w:p w:rsidR="009F56CD" w14:paraId="1A01AAFE" w14:textId="269B0237">
      <w:r>
        <w:t xml:space="preserve">FMVSS No. 209 currently prescribes specific information that each manufacturer must place on each seat belt assembly whether it is for installation in a new vehicle or for aftermarket sales.  If the seat belt assembly does not conform with the requirements of the standards, it cannot be offered for sale in the </w:t>
      </w:r>
      <w:smartTag w:uri="urn:schemas-microsoft-com:office:smarttags" w:element="place">
        <w:smartTag w:uri="urn:schemas-microsoft-com:office:smarttags" w:element="country-region">
          <w:r>
            <w:t>United States</w:t>
          </w:r>
        </w:smartTag>
      </w:smartTag>
      <w:r>
        <w:t xml:space="preserve">.  Although the manufacturers may permanently and legibly mark the seat belt webbing with the required information, typically they use a sewn-on cloth label stamped with indelible ink.  </w:t>
      </w:r>
      <w:r w:rsidR="00DF22C2">
        <w:t xml:space="preserve">Polyester </w:t>
      </w:r>
      <w:r>
        <w:t>strips are fed through a printing machine, then cut into the individual labels, which are then sewn onto the webbing during the stitching operation that secures the webbing to the metal components of the seat belt assembly.</w:t>
      </w:r>
      <w:r w:rsidR="000D51E1">
        <w:t xml:space="preserve">  </w:t>
      </w:r>
      <w:r w:rsidR="00983A67">
        <w:t xml:space="preserve">The </w:t>
      </w:r>
      <w:r w:rsidR="0079420E">
        <w:t xml:space="preserve">required label </w:t>
      </w:r>
      <w:r w:rsidR="00983A67">
        <w:t xml:space="preserve">information </w:t>
      </w:r>
      <w:r w:rsidR="0079420E">
        <w:t xml:space="preserve">provides consumers and </w:t>
      </w:r>
      <w:r w:rsidR="006E4069">
        <w:t xml:space="preserve">repair facilities with the information necessary </w:t>
      </w:r>
      <w:r w:rsidR="00B270CC">
        <w:t xml:space="preserve">for replacement </w:t>
      </w:r>
      <w:r w:rsidR="00B9587E">
        <w:t xml:space="preserve">of damaged seat belt assemblies or </w:t>
      </w:r>
      <w:r w:rsidR="006E4069">
        <w:t xml:space="preserve">in the event of a safety recall </w:t>
      </w:r>
      <w:r w:rsidR="00B9587E">
        <w:t xml:space="preserve">to </w:t>
      </w:r>
      <w:r w:rsidR="00E7502E">
        <w:t>correctly</w:t>
      </w:r>
      <w:r w:rsidR="00B9587E">
        <w:t xml:space="preserve"> identify affected </w:t>
      </w:r>
      <w:r w:rsidR="00E7502E">
        <w:t>seat belt assemblies.</w:t>
      </w:r>
      <w:r w:rsidR="006E4069">
        <w:t xml:space="preserve"> </w:t>
      </w:r>
    </w:p>
    <w:p w:rsidR="00DE13C7" w14:paraId="6C306FF6" w14:textId="77777777"/>
    <w:p w:rsidR="00A425C1" w:rsidP="00A425C1" w14:paraId="76D0FF69" w14:textId="77833944">
      <w:pPr>
        <w:pStyle w:val="Heading3"/>
      </w:pPr>
      <w:r>
        <w:t>FMVSS No. 303, “Fuel system integrity of compressed natural gas vehicles.”</w:t>
      </w:r>
    </w:p>
    <w:p w:rsidR="00A425C1" w:rsidP="00A425C1" w14:paraId="4AE343FF" w14:textId="17AA8346"/>
    <w:p w:rsidR="00BB514B" w:rsidP="00BB514B" w14:paraId="27EC8D59" w14:textId="7527D41A">
      <w:r>
        <w:t>The purpose of this standard is to reduce deaths and injuries occurring from fires that result from fuel leakage during and after motor vehicle crashes.</w:t>
      </w:r>
      <w:r w:rsidR="00B46E1D">
        <w:t xml:space="preserve">  </w:t>
      </w:r>
      <w:r w:rsidR="00DC19C7">
        <w:t xml:space="preserve">CNG </w:t>
      </w:r>
      <w:r w:rsidR="00437014">
        <w:t>vehicle m</w:t>
      </w:r>
      <w:r w:rsidR="00ED0F0F">
        <w:t xml:space="preserve">anufacturers are required to </w:t>
      </w:r>
      <w:r w:rsidR="00DD475D">
        <w:t>ensure</w:t>
      </w:r>
      <w:r w:rsidR="00ED0F0F">
        <w:t xml:space="preserve"> </w:t>
      </w:r>
      <w:r w:rsidR="009F1D32">
        <w:t>each</w:t>
      </w:r>
      <w:r w:rsidR="007F5AF4">
        <w:t xml:space="preserve"> </w:t>
      </w:r>
      <w:r w:rsidR="008C0870">
        <w:t xml:space="preserve">label </w:t>
      </w:r>
      <w:r w:rsidR="00473E94">
        <w:t xml:space="preserve">lists the service pressure to </w:t>
      </w:r>
      <w:r w:rsidR="006A3FB2">
        <w:t xml:space="preserve">use </w:t>
      </w:r>
      <w:r w:rsidR="00473E94">
        <w:t>when refueling a vehicle with CNG.</w:t>
      </w:r>
      <w:r w:rsidR="00BD664C">
        <w:t xml:space="preserve"> </w:t>
      </w:r>
      <w:r w:rsidR="008C0870">
        <w:t xml:space="preserve"> </w:t>
      </w:r>
      <w:r w:rsidR="00756029">
        <w:t xml:space="preserve">Vehicle operators are also </w:t>
      </w:r>
      <w:r w:rsidR="006D5164">
        <w:t>provided</w:t>
      </w:r>
      <w:r w:rsidR="00756029">
        <w:t xml:space="preserve"> information </w:t>
      </w:r>
      <w:r w:rsidR="006D5164">
        <w:t xml:space="preserve">on the label </w:t>
      </w:r>
      <w:r w:rsidR="00756029">
        <w:t xml:space="preserve">relating to </w:t>
      </w:r>
      <w:r w:rsidR="00F7387D">
        <w:t xml:space="preserve">inspection and </w:t>
      </w:r>
      <w:r w:rsidR="00756029">
        <w:t xml:space="preserve">service life </w:t>
      </w:r>
      <w:r w:rsidR="007C7010">
        <w:t>of the CNG fuel container.</w:t>
      </w:r>
    </w:p>
    <w:p w:rsidR="00A425C1" w:rsidP="00A425C1" w14:paraId="0BB47A5C" w14:textId="77777777"/>
    <w:p w:rsidR="00BD664C" w:rsidP="00A425C1" w14:paraId="00754979" w14:textId="77777777"/>
    <w:p w:rsidR="00BD664C" w:rsidP="00A425C1" w14:paraId="74ECAED8" w14:textId="77777777"/>
    <w:p w:rsidR="00A425C1" w:rsidP="00A425C1" w14:paraId="25C6E467" w14:textId="0038DAF8">
      <w:pPr>
        <w:pStyle w:val="Heading3"/>
      </w:pPr>
      <w:r>
        <w:t>FMVSS No. 304, “Compressed natural gas fuel container integrity.”</w:t>
      </w:r>
    </w:p>
    <w:p w:rsidR="0016624C" w14:paraId="6FCD7FD0" w14:textId="427F1BEA"/>
    <w:p w:rsidR="00CA3661" w:rsidP="00CA3661" w14:paraId="215EBDD2" w14:textId="5BC1E327">
      <w:r>
        <w:t xml:space="preserve">The purpose of this standard is to reduce deaths and injuries occurring from fires that result from fuel leakage during and after motor vehicle crashes.  </w:t>
      </w:r>
      <w:r w:rsidR="00DC19C7">
        <w:t>CNG</w:t>
      </w:r>
      <w:r w:rsidR="00974470">
        <w:t xml:space="preserve"> fuel container manufacturers are required </w:t>
      </w:r>
      <w:r w:rsidR="007A3542">
        <w:t>to include a</w:t>
      </w:r>
      <w:r w:rsidR="00180FA4">
        <w:t xml:space="preserve"> label</w:t>
      </w:r>
      <w:r w:rsidR="007A3542">
        <w:t xml:space="preserve"> </w:t>
      </w:r>
      <w:r w:rsidR="009C4C6C">
        <w:t xml:space="preserve">on each container </w:t>
      </w:r>
      <w:r w:rsidR="007A3542">
        <w:t>that</w:t>
      </w:r>
      <w:r w:rsidR="00180FA4">
        <w:t xml:space="preserve"> </w:t>
      </w:r>
      <w:r w:rsidR="00C323AE">
        <w:t>lists</w:t>
      </w:r>
      <w:r w:rsidR="00180FA4">
        <w:t xml:space="preserve"> </w:t>
      </w:r>
      <w:r w:rsidR="00DB3207">
        <w:t>the</w:t>
      </w:r>
      <w:r w:rsidR="00A025C7">
        <w:t xml:space="preserve"> </w:t>
      </w:r>
      <w:r w:rsidR="00FE0A65">
        <w:t>manufacturer</w:t>
      </w:r>
      <w:r w:rsidR="009C4C6C">
        <w:t>’s</w:t>
      </w:r>
      <w:r w:rsidR="00FE0A65">
        <w:t xml:space="preserve"> </w:t>
      </w:r>
      <w:r w:rsidR="00180FA4">
        <w:t xml:space="preserve">contact information, </w:t>
      </w:r>
      <w:r w:rsidR="00FE0A65">
        <w:t xml:space="preserve">manufacturing date, </w:t>
      </w:r>
      <w:r w:rsidR="00295437">
        <w:t xml:space="preserve">service pressure for refueling purposes, </w:t>
      </w:r>
      <w:r w:rsidR="003D3271">
        <w:t xml:space="preserve">type </w:t>
      </w:r>
      <w:r w:rsidR="00897E16">
        <w:t xml:space="preserve">classification, </w:t>
      </w:r>
      <w:r w:rsidR="00AF0F35">
        <w:t>fuel type,</w:t>
      </w:r>
      <w:r w:rsidR="00FE0A65">
        <w:t xml:space="preserve"> </w:t>
      </w:r>
      <w:r w:rsidR="00A80D6F">
        <w:t>inspection information, and end-of-life date</w:t>
      </w:r>
      <w:r w:rsidR="00343D9A">
        <w:t>.</w:t>
      </w:r>
      <w:r w:rsidR="00366461">
        <w:t xml:space="preserve">  This information aide</w:t>
      </w:r>
      <w:r w:rsidR="0026268F">
        <w:t>s</w:t>
      </w:r>
      <w:r w:rsidR="00366461">
        <w:t xml:space="preserve"> vehicle operators and maintenance </w:t>
      </w:r>
      <w:r w:rsidR="0026268F">
        <w:t xml:space="preserve">entities </w:t>
      </w:r>
      <w:r w:rsidR="00EE1D2E">
        <w:t>in the safe</w:t>
      </w:r>
      <w:r w:rsidR="0026268F">
        <w:t xml:space="preserve"> usage of </w:t>
      </w:r>
      <w:r w:rsidR="00EE1D2E">
        <w:t>a</w:t>
      </w:r>
      <w:r w:rsidR="0026268F">
        <w:t xml:space="preserve"> CNG </w:t>
      </w:r>
      <w:r w:rsidR="00EE1D2E">
        <w:t xml:space="preserve">container during </w:t>
      </w:r>
      <w:r w:rsidR="00C60EF9">
        <w:t>its usable lifetime.</w:t>
      </w:r>
    </w:p>
    <w:p w:rsidR="00ED006F" w:rsidRPr="00ED006F" w:rsidP="00ED006F" w14:paraId="66A3B2D2" w14:textId="77777777"/>
    <w:p w:rsidR="58CE111A" w14:paraId="662E7CB4" w14:textId="3BAAB3FA">
      <w:pPr>
        <w:rPr>
          <w:szCs w:val="24"/>
        </w:rPr>
      </w:pPr>
      <w:r w:rsidRPr="00874F48">
        <w:rPr>
          <w:szCs w:val="24"/>
        </w:rPr>
        <w:t xml:space="preserve">This information is used by CNG vehicle manufacturers, fuel system integrators, fuel system inspectors, and vehicle operators. </w:t>
      </w:r>
      <w:r w:rsidR="00BD664C">
        <w:rPr>
          <w:szCs w:val="24"/>
        </w:rPr>
        <w:t xml:space="preserve"> </w:t>
      </w:r>
      <w:r w:rsidRPr="00874F48">
        <w:rPr>
          <w:szCs w:val="24"/>
        </w:rPr>
        <w:t xml:space="preserve">Vehicle manufactures use this information to confirm that the CNG containers installed during vehicle manufacture are correct and compatible with the vehicle design. </w:t>
      </w:r>
      <w:r w:rsidR="00BD664C">
        <w:rPr>
          <w:szCs w:val="24"/>
        </w:rPr>
        <w:t xml:space="preserve"> </w:t>
      </w:r>
      <w:r w:rsidRPr="00874F48">
        <w:rPr>
          <w:szCs w:val="24"/>
        </w:rPr>
        <w:t xml:space="preserve">Similarly, fuel system integrators use the information to ensure CNG containers are compatible with other fuel system components when installing and/or converting a fuel system to CNG. </w:t>
      </w:r>
      <w:r w:rsidR="00BD664C">
        <w:rPr>
          <w:szCs w:val="24"/>
        </w:rPr>
        <w:t xml:space="preserve"> </w:t>
      </w:r>
      <w:r w:rsidRPr="00874F48">
        <w:rPr>
          <w:szCs w:val="24"/>
        </w:rPr>
        <w:t xml:space="preserve">Fuel system safety inspectors use the information to properly inspect the CNG fuel container, as required by the label. For example, a type 4 cylinder is more sensitive to surface damage, so an inspector will note the container type before performing a visual inspection of the container. </w:t>
      </w:r>
      <w:r w:rsidR="00BD664C">
        <w:rPr>
          <w:szCs w:val="24"/>
        </w:rPr>
        <w:t xml:space="preserve"> </w:t>
      </w:r>
      <w:r w:rsidRPr="00874F48">
        <w:rPr>
          <w:szCs w:val="24"/>
        </w:rPr>
        <w:t xml:space="preserve">Vehicle operators may refer to the label when fueling the vehicle to ensure the fueling station will provide the correct pressure to the container. </w:t>
      </w:r>
      <w:r w:rsidR="00BD664C">
        <w:rPr>
          <w:szCs w:val="24"/>
        </w:rPr>
        <w:t xml:space="preserve"> </w:t>
      </w:r>
      <w:r w:rsidRPr="00874F48">
        <w:rPr>
          <w:szCs w:val="24"/>
        </w:rPr>
        <w:t>The information on the label can also be used to contact the container manufacture in the event there is a question or concern regarding the container.</w:t>
      </w:r>
    </w:p>
    <w:p w:rsidR="0052434E" w14:paraId="62F25E6D" w14:textId="77777777">
      <w:pPr>
        <w:rPr>
          <w:szCs w:val="24"/>
        </w:rPr>
      </w:pPr>
    </w:p>
    <w:p w:rsidR="008A12CC" w:rsidRPr="008A12CC" w:rsidP="003553BA" w14:paraId="259D6264" w14:textId="787B68F5">
      <w:pPr>
        <w:pStyle w:val="Heading3"/>
      </w:pPr>
      <w:r>
        <w:t xml:space="preserve">FMVSS No. </w:t>
      </w:r>
      <w:r w:rsidRPr="008A12CC">
        <w:t>307, “Fuel system integrity of hydrogen vehicles.”</w:t>
      </w:r>
    </w:p>
    <w:p w:rsidR="008A12CC" w:rsidRPr="008A12CC" w:rsidP="008A12CC" w14:paraId="21D46561" w14:textId="77777777">
      <w:pPr>
        <w:rPr>
          <w:szCs w:val="24"/>
        </w:rPr>
      </w:pPr>
    </w:p>
    <w:p w:rsidR="008A12CC" w:rsidRPr="008A12CC" w:rsidP="008A12CC" w14:paraId="6C4205EA" w14:textId="1EC74C93">
      <w:pPr>
        <w:rPr>
          <w:szCs w:val="24"/>
        </w:rPr>
      </w:pPr>
      <w:r w:rsidRPr="008A12CC">
        <w:rPr>
          <w:szCs w:val="24"/>
        </w:rPr>
        <w:t xml:space="preserve">The purpose of this standard is to reduce deaths and injuries occurring from fires that result from fuel leakage while the vehicle is in service and after motor vehicle crashes.  </w:t>
      </w:r>
      <w:r w:rsidR="00694054">
        <w:rPr>
          <w:szCs w:val="24"/>
        </w:rPr>
        <w:t>Hydrogen f</w:t>
      </w:r>
      <w:r w:rsidR="00457051">
        <w:rPr>
          <w:szCs w:val="24"/>
        </w:rPr>
        <w:t xml:space="preserve">uel system </w:t>
      </w:r>
      <w:r w:rsidR="00694054">
        <w:rPr>
          <w:szCs w:val="24"/>
        </w:rPr>
        <w:t>manufacturers are required to include a</w:t>
      </w:r>
      <w:r w:rsidRPr="008A12CC">
        <w:rPr>
          <w:szCs w:val="24"/>
        </w:rPr>
        <w:t xml:space="preserve"> label </w:t>
      </w:r>
      <w:r w:rsidR="00694054">
        <w:rPr>
          <w:szCs w:val="24"/>
        </w:rPr>
        <w:t xml:space="preserve">that </w:t>
      </w:r>
      <w:r w:rsidRPr="008A12CC">
        <w:rPr>
          <w:szCs w:val="24"/>
        </w:rPr>
        <w:t>lists the refueling service pressure to select when refueling the vehicle.</w:t>
      </w:r>
      <w:r w:rsidR="00BD664C">
        <w:rPr>
          <w:szCs w:val="24"/>
        </w:rPr>
        <w:t xml:space="preserve"> </w:t>
      </w:r>
      <w:r w:rsidRPr="008A12CC">
        <w:rPr>
          <w:szCs w:val="24"/>
        </w:rPr>
        <w:t xml:space="preserve"> Vehicle operators are also </w:t>
      </w:r>
      <w:r w:rsidR="00BF1AAE">
        <w:rPr>
          <w:szCs w:val="24"/>
        </w:rPr>
        <w:t>provided</w:t>
      </w:r>
      <w:r w:rsidRPr="008A12CC">
        <w:rPr>
          <w:szCs w:val="24"/>
        </w:rPr>
        <w:t xml:space="preserve"> information</w:t>
      </w:r>
      <w:r w:rsidR="00F8208A">
        <w:rPr>
          <w:szCs w:val="24"/>
        </w:rPr>
        <w:t xml:space="preserve"> on each label</w:t>
      </w:r>
      <w:r w:rsidRPr="008A12CC">
        <w:rPr>
          <w:szCs w:val="24"/>
        </w:rPr>
        <w:t xml:space="preserve"> relating to inspection and service life of the hydrogen container.</w:t>
      </w:r>
    </w:p>
    <w:p w:rsidR="008A12CC" w:rsidRPr="008A12CC" w:rsidP="008A12CC" w14:paraId="1378E752" w14:textId="77777777">
      <w:pPr>
        <w:rPr>
          <w:szCs w:val="24"/>
        </w:rPr>
      </w:pPr>
    </w:p>
    <w:p w:rsidR="008A12CC" w:rsidRPr="008A12CC" w:rsidP="003553BA" w14:paraId="204EE98A" w14:textId="2AB5BD85">
      <w:pPr>
        <w:pStyle w:val="Heading3"/>
      </w:pPr>
      <w:r>
        <w:t xml:space="preserve">FMVSS No. </w:t>
      </w:r>
      <w:r w:rsidRPr="008A12CC">
        <w:t xml:space="preserve">308, “Compressed hydrogen storage system integrity.” </w:t>
      </w:r>
    </w:p>
    <w:p w:rsidR="008A12CC" w:rsidRPr="008A12CC" w:rsidP="008A12CC" w14:paraId="0E62282E" w14:textId="77777777">
      <w:pPr>
        <w:rPr>
          <w:szCs w:val="24"/>
        </w:rPr>
      </w:pPr>
    </w:p>
    <w:p w:rsidR="008A12CC" w:rsidP="008A12CC" w14:paraId="187C7019" w14:textId="5ED15334">
      <w:pPr>
        <w:rPr>
          <w:szCs w:val="24"/>
        </w:rPr>
      </w:pPr>
      <w:r w:rsidRPr="008A12CC">
        <w:rPr>
          <w:szCs w:val="24"/>
        </w:rPr>
        <w:t xml:space="preserve">The purpose of this standard is to reduce deaths and injuries occurring from container burst and from fires that result from fuel leakage from the container.  </w:t>
      </w:r>
      <w:r w:rsidR="00F8208A">
        <w:rPr>
          <w:szCs w:val="24"/>
        </w:rPr>
        <w:t>CHSS</w:t>
      </w:r>
      <w:r w:rsidR="003C1DAA">
        <w:rPr>
          <w:szCs w:val="24"/>
        </w:rPr>
        <w:t xml:space="preserve"> manufacturers are required to include a </w:t>
      </w:r>
      <w:r w:rsidRPr="008A12CC">
        <w:rPr>
          <w:szCs w:val="24"/>
        </w:rPr>
        <w:t>label</w:t>
      </w:r>
      <w:r w:rsidR="003C1DAA">
        <w:rPr>
          <w:szCs w:val="24"/>
        </w:rPr>
        <w:t xml:space="preserve"> </w:t>
      </w:r>
      <w:r w:rsidR="00F8208A">
        <w:rPr>
          <w:szCs w:val="24"/>
        </w:rPr>
        <w:t xml:space="preserve">on each container </w:t>
      </w:r>
      <w:r w:rsidR="003C1DAA">
        <w:rPr>
          <w:szCs w:val="24"/>
        </w:rPr>
        <w:t>that</w:t>
      </w:r>
      <w:r w:rsidRPr="008A12CC">
        <w:rPr>
          <w:szCs w:val="24"/>
        </w:rPr>
        <w:t xml:space="preserve"> lists the container manufacturer</w:t>
      </w:r>
      <w:r w:rsidR="00F8208A">
        <w:rPr>
          <w:szCs w:val="24"/>
        </w:rPr>
        <w:t>’s</w:t>
      </w:r>
      <w:r w:rsidRPr="008A12CC">
        <w:rPr>
          <w:szCs w:val="24"/>
        </w:rPr>
        <w:t xml:space="preserve"> contact information, container serial number, manufacturing date, nominal working pressure (NWP), fuel type, end-of-life date, and </w:t>
      </w:r>
      <w:r w:rsidRPr="008A12CC" w:rsidR="00F8208A">
        <w:rPr>
          <w:szCs w:val="24"/>
        </w:rPr>
        <w:t xml:space="preserve">container </w:t>
      </w:r>
      <w:r w:rsidRPr="008A12CC">
        <w:rPr>
          <w:szCs w:val="24"/>
        </w:rPr>
        <w:t xml:space="preserve">inspection information.  This information </w:t>
      </w:r>
      <w:r w:rsidR="008B26BF">
        <w:rPr>
          <w:szCs w:val="24"/>
        </w:rPr>
        <w:t>supports</w:t>
      </w:r>
      <w:r w:rsidRPr="008A12CC" w:rsidR="008B26BF">
        <w:rPr>
          <w:szCs w:val="24"/>
        </w:rPr>
        <w:t xml:space="preserve"> </w:t>
      </w:r>
      <w:r w:rsidRPr="008A12CC">
        <w:rPr>
          <w:szCs w:val="24"/>
        </w:rPr>
        <w:t xml:space="preserve">vehicle operators and maintenance entities in the safe usage of the CHSS during its usable lifetime. </w:t>
      </w:r>
      <w:r w:rsidR="00BD664C">
        <w:rPr>
          <w:szCs w:val="24"/>
        </w:rPr>
        <w:t xml:space="preserve"> </w:t>
      </w:r>
      <w:r w:rsidRPr="008A12CC">
        <w:rPr>
          <w:szCs w:val="24"/>
        </w:rPr>
        <w:t>Some of the information is also used by NHTSA for compliance testing.</w:t>
      </w:r>
    </w:p>
    <w:p w:rsidR="00BD664C" w:rsidP="008A12CC" w14:paraId="70BA9BE4" w14:textId="77777777">
      <w:pPr>
        <w:rPr>
          <w:szCs w:val="24"/>
        </w:rPr>
      </w:pPr>
    </w:p>
    <w:p w:rsidR="00BD664C" w:rsidP="008A12CC" w14:paraId="63078A62" w14:textId="77777777">
      <w:pPr>
        <w:rPr>
          <w:szCs w:val="24"/>
        </w:rPr>
      </w:pPr>
    </w:p>
    <w:p w:rsidR="00A425C1" w14:paraId="42378415" w14:textId="77777777"/>
    <w:p w:rsidR="009F56CD" w:rsidRPr="004A2246" w:rsidP="00A620A2" w14:paraId="038A8F56" w14:textId="2506E20E">
      <w:pPr>
        <w:pStyle w:val="Heading-2"/>
      </w:pPr>
      <w:r>
        <w:t>3.</w:t>
      </w:r>
      <w:r w:rsidR="00182EEF">
        <w:t xml:space="preserve">  </w:t>
      </w:r>
      <w:r>
        <w:t xml:space="preserve">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    </w:t>
      </w:r>
    </w:p>
    <w:p w:rsidR="00272F71" w:rsidP="00272F71" w14:paraId="75A98F69" w14:textId="77777777">
      <w:pPr>
        <w:pStyle w:val="Level1"/>
        <w:widowControl/>
      </w:pPr>
    </w:p>
    <w:p w:rsidR="00701647" w:rsidP="00272F71" w14:paraId="232FE6E4" w14:textId="3354B0C3">
      <w:pPr>
        <w:pStyle w:val="Level1"/>
        <w:widowControl/>
      </w:pPr>
      <w:r>
        <w:t xml:space="preserve">NHTSA does not collect </w:t>
      </w:r>
      <w:r w:rsidR="00145C65">
        <w:t>or process the information associated with these collection requests.</w:t>
      </w:r>
      <w:r w:rsidR="00000964">
        <w:t xml:space="preserve"> </w:t>
      </w:r>
      <w:r w:rsidR="00BD664C">
        <w:t xml:space="preserve"> </w:t>
      </w:r>
      <w:r w:rsidR="00000964">
        <w:t xml:space="preserve">The information is primarily useful to the customer or end user. </w:t>
      </w:r>
    </w:p>
    <w:p w:rsidR="00701647" w:rsidP="00272F71" w14:paraId="1335CBBF" w14:textId="77777777">
      <w:pPr>
        <w:pStyle w:val="Level1"/>
        <w:widowControl/>
      </w:pPr>
    </w:p>
    <w:p w:rsidR="00272F71" w:rsidP="00272F71" w14:paraId="04EF9FB1" w14:textId="59D21396">
      <w:pPr>
        <w:pStyle w:val="Level1"/>
        <w:widowControl/>
      </w:pPr>
      <w:r>
        <w:t>The brake fluid reservoir labeling requirements in FMVSS No</w:t>
      </w:r>
      <w:r w:rsidR="00E916E0">
        <w:t>s</w:t>
      </w:r>
      <w:r>
        <w:t>. 105 and 135 are met by vehicle manufacturers primarily by automatically embossing or engraving the required information onto</w:t>
      </w:r>
      <w:r w:rsidR="00E916E0">
        <w:t xml:space="preserve"> the reservoir during </w:t>
      </w:r>
      <w:r>
        <w:t xml:space="preserve">the reservoir manufacturing process.  </w:t>
      </w:r>
      <w:r w:rsidR="25EDB2CE">
        <w:t xml:space="preserve">The FMVSS No. </w:t>
      </w:r>
      <w:r w:rsidR="0D087DE0">
        <w:t>303</w:t>
      </w:r>
      <w:r w:rsidR="0052434E">
        <w:t>, 304, 307,</w:t>
      </w:r>
      <w:r w:rsidR="0D087DE0">
        <w:t xml:space="preserve"> and </w:t>
      </w:r>
      <w:r w:rsidR="00C55155">
        <w:t xml:space="preserve">308 </w:t>
      </w:r>
      <w:r w:rsidR="25EDB2CE">
        <w:t xml:space="preserve">labeling requirements are met by affixing a label with the required information onto the </w:t>
      </w:r>
      <w:r w:rsidR="00C55155">
        <w:t xml:space="preserve">fuel </w:t>
      </w:r>
      <w:r w:rsidR="25EDB2CE">
        <w:t xml:space="preserve">container </w:t>
      </w:r>
      <w:r w:rsidR="00C55155">
        <w:t xml:space="preserve">and vehicle </w:t>
      </w:r>
      <w:r w:rsidR="25EDB2CE">
        <w:t xml:space="preserve">during manufacturing.  </w:t>
      </w:r>
      <w:r>
        <w:t>Th</w:t>
      </w:r>
      <w:r w:rsidR="75E2FD8C">
        <w:t>ese</w:t>
      </w:r>
      <w:r>
        <w:t xml:space="preserve"> process</w:t>
      </w:r>
      <w:r w:rsidR="24796A74">
        <w:t>es</w:t>
      </w:r>
      <w:r>
        <w:t xml:space="preserve"> do not involve the generation or storage of information by the government or the vehicle manufacturers.  Information technology is used to design the process in which the required information is affixed to the brake fluid reservoir.  </w:t>
      </w:r>
    </w:p>
    <w:p w:rsidR="00272F71" w:rsidP="00272F71" w14:paraId="77CDF62E" w14:textId="77777777">
      <w:pPr>
        <w:pStyle w:val="Level1"/>
        <w:widowControl/>
      </w:pPr>
    </w:p>
    <w:p w:rsidR="009F56CD" w:rsidP="00272F71" w14:paraId="336A3B59" w14:textId="2A571815">
      <w:pPr>
        <w:pStyle w:val="Level1"/>
        <w:widowControl/>
      </w:pPr>
      <w:r>
        <w:t>As for the other standards covered by this collection, NHTSA has not considered other methods of information collection or other forms of permanent notification of the identification information for the subject motor vehicle equipment.  This safety information is needed throughout the useful life of the equipment and the manufacturers apparently have developed efficient, practical</w:t>
      </w:r>
      <w:r w:rsidR="00582EED">
        <w:t>,</w:t>
      </w:r>
      <w:r>
        <w:t xml:space="preserve"> and inexpensive solutions to the labeling requirements.  For example, the current labeling requirements are etched on glass or other glazing, appear on metal tags affixed to the vehicle body, or are affixed to vehicle equipment, such as the brake fluid reservoir.  As an alternative, a paper label affixed to the motor vehicle equipment could be used as point-of-sale information, but obviously would not be useful throughout the life of the equipment, and could be subject to accidental or inadvertent removal at any time after its initial application.  </w:t>
      </w:r>
    </w:p>
    <w:p w:rsidR="009F56CD" w14:paraId="0D7389E5" w14:textId="77777777"/>
    <w:p w:rsidR="00396CFE" w14:paraId="247DD163" w14:textId="77777777">
      <w:r>
        <w:t>At best, t</w:t>
      </w:r>
      <w:r w:rsidRPr="00396CFE">
        <w:t xml:space="preserve">o reduce the burden for </w:t>
      </w:r>
      <w:r>
        <w:t>glazing manufacturers in requesting an identification number</w:t>
      </w:r>
      <w:r w:rsidRPr="00396CFE">
        <w:t xml:space="preserve">, the agency is encouraging electronic submission of </w:t>
      </w:r>
      <w:r>
        <w:t xml:space="preserve">their </w:t>
      </w:r>
      <w:r w:rsidRPr="00396CFE">
        <w:t xml:space="preserve">information.  However, the respondents may choose to submit the requested information by mail in a prescribed electronic format, such as Word and Excel.  Currently, </w:t>
      </w:r>
      <w:r w:rsidR="000B0724">
        <w:t>80</w:t>
      </w:r>
      <w:r w:rsidRPr="00396CFE">
        <w:t xml:space="preserve">% of the respondents are using electronic submissions with 100% of the requested information and </w:t>
      </w:r>
      <w:r w:rsidR="00FE6CD2">
        <w:t>2</w:t>
      </w:r>
      <w:r w:rsidR="000B0724">
        <w:t>0</w:t>
      </w:r>
      <w:r w:rsidRPr="00396CFE">
        <w:t>% of the respondents are submitting by mail.</w:t>
      </w:r>
    </w:p>
    <w:p w:rsidR="0016624C" w:rsidRPr="00396CFE" w14:paraId="48322CD8" w14:textId="77777777"/>
    <w:p w:rsidR="009F56CD" w:rsidRPr="004A2246" w:rsidP="00A620A2" w14:paraId="0664BDE1" w14:textId="1EF1DA69">
      <w:pPr>
        <w:pStyle w:val="Heading-2"/>
      </w:pPr>
      <w:r w:rsidRPr="004A2246">
        <w:t>4.</w:t>
      </w:r>
      <w:r w:rsidR="00182EEF">
        <w:t xml:space="preserve">  </w:t>
      </w:r>
      <w:r w:rsidRPr="004A2246">
        <w:t xml:space="preserve">Describe efforts to identify duplication.  Show specifically why </w:t>
      </w:r>
      <w:r w:rsidR="005465CD">
        <w:t xml:space="preserve">any </w:t>
      </w:r>
      <w:r w:rsidRPr="004A2246">
        <w:t xml:space="preserve">similar information </w:t>
      </w:r>
      <w:r w:rsidR="005465CD">
        <w:t xml:space="preserve">already available </w:t>
      </w:r>
      <w:r w:rsidRPr="004A2246">
        <w:t>cannot be used</w:t>
      </w:r>
      <w:r w:rsidRPr="00930ECC" w:rsidR="00930ECC">
        <w:t xml:space="preserve"> </w:t>
      </w:r>
      <w:r w:rsidRPr="009901AB" w:rsidR="00930ECC">
        <w:t>or modified for use for the purposes described in Item 2 above</w:t>
      </w:r>
      <w:r w:rsidRPr="004A2246">
        <w:t>.</w:t>
      </w:r>
    </w:p>
    <w:p w:rsidR="009F56CD" w14:paraId="61D508D3" w14:textId="77777777"/>
    <w:p w:rsidR="001621B6" w:rsidP="008E43C0" w14:paraId="5C101188" w14:textId="14F0BACA">
      <w:pPr>
        <w:pStyle w:val="Heading3"/>
      </w:pPr>
      <w:r>
        <w:t>Part</w:t>
      </w:r>
      <w:r w:rsidR="755739DF">
        <w:t>s</w:t>
      </w:r>
      <w:r>
        <w:t xml:space="preserve"> 571.</w:t>
      </w:r>
      <w:r w:rsidR="00A05DE8">
        <w:t>105, “Hydraulic and electric brake systems”</w:t>
      </w:r>
      <w:r w:rsidR="6E491CB9">
        <w:t xml:space="preserve"> and 571.135, “Light vehicle brake systems”</w:t>
      </w:r>
    </w:p>
    <w:p w:rsidR="001621B6" w:rsidP="001621B6" w14:paraId="4EE62DC1" w14:textId="77777777"/>
    <w:p w:rsidR="009F56CD" w14:paraId="7F26F9DA" w14:textId="400D6182">
      <w:r>
        <w:t xml:space="preserve">NHTSA is the only Federal agency that mandates labeling requirements for brake fluid reservoirs.  Therefore, there is no duplication of effort.  Also, there is no similar information that can be used to serve the same purpose as the reservoir label requirement.  </w:t>
      </w:r>
    </w:p>
    <w:p w:rsidR="009F56CD" w14:paraId="154C1084" w14:textId="77777777"/>
    <w:p w:rsidR="009F56CD" w:rsidP="00F47CD5" w14:paraId="22225638" w14:textId="302FD3DE">
      <w:pPr>
        <w:pStyle w:val="Heading3"/>
      </w:pPr>
      <w:r>
        <w:t>FMVSS No. 205, “Glazing materials”</w:t>
      </w:r>
    </w:p>
    <w:p w:rsidR="009F56CD" w14:paraId="1A527A03" w14:textId="77777777"/>
    <w:p w:rsidR="009F56CD" w14:paraId="691F8C7F" w14:textId="77777777">
      <w:r>
        <w:t xml:space="preserve">Prior to the enactment of the National Traffic and Motor Vehicle Safety Act of 1966, manufacturers were not required to label their glazing.  Those that did so were </w:t>
      </w:r>
      <w:r w:rsidR="00766A85">
        <w:t xml:space="preserve">voluntarily </w:t>
      </w:r>
      <w:r>
        <w:t>following guidelines for marking safety glazing materials as set forth in American National Standard Z-26 -- a set of industr</w:t>
      </w:r>
      <w:r w:rsidR="00A36D6C">
        <w:t>y</w:t>
      </w:r>
      <w:r>
        <w:t xml:space="preserve"> guidelines established by a private organization (the American National Standards Institute).  These guidelines suggested that each piece of glazing be legibly and permanently marked with the words or equivalent abbreviation) "American National Standard," and the type and designation of the glass.  Thus, although there was no legal requirement for labeling, a suggested format had already been established and to a large extent, was being complied with voluntarily by industry.  Subsequent to the enactment of the Act of 1966, all of the above information was incorporated virtually intact by reference in FMVSS No. 205, the glazing materials standard.  Thus, the previous voluntarily provided label has been made legally necessary to certify compliance to Federal safety requirements.  The only additional piece of information which was added to the label was the requirement to include the manufacturer's Department of Transportation (DOT) code number assignment.</w:t>
      </w:r>
    </w:p>
    <w:p w:rsidR="009F56CD" w14:paraId="7A5DC1F2" w14:textId="77777777"/>
    <w:p w:rsidR="00D91819" w:rsidP="00D91819" w14:paraId="79E64AA2" w14:textId="77777777">
      <w:pPr>
        <w:tabs>
          <w:tab w:val="left" w:pos="846"/>
          <w:tab w:val="left" w:pos="4014"/>
          <w:tab w:val="left" w:pos="6174"/>
        </w:tabs>
      </w:pPr>
      <w:r>
        <w:t>This number is assigned by special request of the prospective manufacturer in accordance with FMVSS No. 205.  NHTSA is the only Federal government agency with legal authority to regulate automotive glazing.  No duplication of the reporting system exists.</w:t>
      </w:r>
    </w:p>
    <w:p w:rsidR="00F47CD5" w14:paraId="70AE3A86" w14:textId="670818B8"/>
    <w:p w:rsidR="00F47CD5" w:rsidP="006D12C5" w14:paraId="17159A9E" w14:textId="35DFB3CE">
      <w:pPr>
        <w:pStyle w:val="Heading3"/>
      </w:pPr>
      <w:r>
        <w:t>FMVSS No. 208, “</w:t>
      </w:r>
      <w:r w:rsidR="006D12C5">
        <w:t>Occupant crash protection</w:t>
      </w:r>
      <w:r>
        <w:t>”</w:t>
      </w:r>
    </w:p>
    <w:p w:rsidR="00F47CD5" w14:paraId="3CA9365E" w14:textId="429780BA"/>
    <w:p w:rsidR="00F47CD5" w14:paraId="49322B79" w14:textId="72D82A2B">
      <w:r>
        <w:t xml:space="preserve">NHTSA is the only Federal agency that mandates </w:t>
      </w:r>
      <w:r w:rsidR="00185FA9">
        <w:t xml:space="preserve">warning label </w:t>
      </w:r>
      <w:r>
        <w:t xml:space="preserve">requirements for </w:t>
      </w:r>
      <w:r w:rsidR="00F344AC">
        <w:t xml:space="preserve">vehicle </w:t>
      </w:r>
      <w:r w:rsidR="00621CA7">
        <w:t>air bags</w:t>
      </w:r>
      <w:r>
        <w:t xml:space="preserve">.  Therefore, there is no duplication of effort.  Also, there is no similar information that can be used to serve the same purpose as the </w:t>
      </w:r>
      <w:r w:rsidR="00F344AC">
        <w:t>air bag warning label</w:t>
      </w:r>
      <w:r>
        <w:t xml:space="preserve"> requirement.</w:t>
      </w:r>
      <w:r w:rsidR="00EC497D">
        <w:t xml:space="preserve">  </w:t>
      </w:r>
      <w:r w:rsidRPr="00EC497D" w:rsidR="00EC497D">
        <w:t xml:space="preserve">No other Government agency has authority to require </w:t>
      </w:r>
      <w:r w:rsidR="00EC497D">
        <w:t>air bag</w:t>
      </w:r>
      <w:r w:rsidRPr="00EC497D" w:rsidR="00EC497D">
        <w:t xml:space="preserve"> </w:t>
      </w:r>
      <w:r w:rsidR="008E54CA">
        <w:t xml:space="preserve">warning </w:t>
      </w:r>
      <w:r w:rsidRPr="00EC497D" w:rsidR="00EC497D">
        <w:t>labels</w:t>
      </w:r>
      <w:r w:rsidR="008E54CA">
        <w:t xml:space="preserve"> inside vehicles</w:t>
      </w:r>
      <w:r w:rsidRPr="00EC497D" w:rsidR="00EC497D">
        <w:t>, so there is no duplication.</w:t>
      </w:r>
    </w:p>
    <w:p w:rsidR="009D702C" w14:paraId="0335642F" w14:textId="77777777"/>
    <w:p w:rsidR="009F56CD" w:rsidP="00F47CD5" w14:paraId="724ABC2C" w14:textId="4D82CF30">
      <w:pPr>
        <w:pStyle w:val="Heading3"/>
      </w:pPr>
      <w:r>
        <w:t>FMVSS No. 209, “Seat belt assemblies”</w:t>
      </w:r>
    </w:p>
    <w:p w:rsidR="009F56CD" w14:paraId="3821DE1E" w14:textId="77777777"/>
    <w:p w:rsidR="009F56CD" w14:paraId="065301BD" w14:textId="3C6BA6FB">
      <w:r>
        <w:t xml:space="preserve">Prior to the enactment of the National Traffic and Motor Vehicle Safety Act of 1966 (U.S.C. 1392), manufacturers were not required to </w:t>
      </w:r>
      <w:r w:rsidR="00706EC0">
        <w:t xml:space="preserve">mark or </w:t>
      </w:r>
      <w:r>
        <w:t xml:space="preserve">label their seat belt assemblies.  </w:t>
      </w:r>
      <w:r w:rsidR="00875E63">
        <w:t>T</w:t>
      </w:r>
      <w:r>
        <w:t>he marking or labeling of seat belt assemblies was incorporated into FMVSS No. 209 as a legal requirement</w:t>
      </w:r>
      <w:r w:rsidR="00875E63">
        <w:t xml:space="preserve"> as a result of the Act of 1966.</w:t>
      </w:r>
    </w:p>
    <w:p w:rsidR="009F56CD" w14:paraId="39766529" w14:textId="77777777"/>
    <w:p w:rsidR="00DF7C0E" w14:paraId="0E13A3E6" w14:textId="77777777">
      <w:r>
        <w:t>Thus, similar information already available was used to the maximum extent possible, and no further modification is necessary, except as stated herein to provide for vehicle make and model designation in the label.</w:t>
      </w:r>
      <w:r w:rsidR="00C27522">
        <w:t xml:space="preserve">  No other Government agency has authority to require seat belt assembly labels, so there is no duplication.</w:t>
      </w:r>
    </w:p>
    <w:p w:rsidR="00F47CD5" w14:paraId="3089AD06" w14:textId="2CBF841D"/>
    <w:p w:rsidR="00DE13C7" w:rsidP="00DE13C7" w14:paraId="7291C978" w14:textId="2E5349AB">
      <w:pPr>
        <w:pStyle w:val="Heading3"/>
      </w:pPr>
      <w:r>
        <w:t>FMVSS No. 303, “Fuel system integrity of compressed natural gas vehicles.”</w:t>
      </w:r>
    </w:p>
    <w:p w:rsidR="00DE13C7" w:rsidP="00DE13C7" w14:paraId="5DEAF10F" w14:textId="64A63C67"/>
    <w:p w:rsidR="00392929" w:rsidP="00DE13C7" w14:paraId="42BA53FD" w14:textId="78C96674">
      <w:r w:rsidRPr="00392929">
        <w:t xml:space="preserve">The information required on the CNG </w:t>
      </w:r>
      <w:r>
        <w:t>vehicle</w:t>
      </w:r>
      <w:r w:rsidRPr="00392929">
        <w:t xml:space="preserve"> label is required to be listed </w:t>
      </w:r>
      <w:r w:rsidR="2785505D">
        <w:t>near the vehicle refueling connection</w:t>
      </w:r>
      <w:r w:rsidR="004D530A">
        <w:t xml:space="preserve">, not </w:t>
      </w:r>
      <w:r w:rsidRPr="00392929">
        <w:t xml:space="preserve">anywhere else.  Therefore, there is no duplication of effort.  Also, there is no similar information that can be used to serve the same purpose as the CNG </w:t>
      </w:r>
      <w:r w:rsidR="004D530A">
        <w:t>vehicle</w:t>
      </w:r>
      <w:r w:rsidRPr="00392929">
        <w:t xml:space="preserve"> label </w:t>
      </w:r>
      <w:r w:rsidR="00E0373F">
        <w:t xml:space="preserve">placed </w:t>
      </w:r>
      <w:r w:rsidR="28895208">
        <w:t>near the refueling connection</w:t>
      </w:r>
      <w:r w:rsidR="00E0373F">
        <w:t>.</w:t>
      </w:r>
    </w:p>
    <w:p w:rsidR="00423E8E" w:rsidP="00DE13C7" w14:paraId="5E6B4EBB" w14:textId="77777777"/>
    <w:p w:rsidR="00DE13C7" w:rsidP="00DE13C7" w14:paraId="3162CBE1" w14:textId="4C3DE7CF">
      <w:pPr>
        <w:pStyle w:val="Heading3"/>
      </w:pPr>
      <w:r>
        <w:t>FMVSS No. 304, “Compressed natural gas fuel container integrity.”</w:t>
      </w:r>
    </w:p>
    <w:p w:rsidR="00392929" w14:paraId="7616EBAB" w14:textId="77777777">
      <w:pPr>
        <w:rPr>
          <w:szCs w:val="24"/>
        </w:rPr>
      </w:pPr>
    </w:p>
    <w:p w:rsidR="00F47CD5" w14:paraId="4E349AC8" w14:textId="7263B4AB">
      <w:pPr>
        <w:rPr>
          <w:szCs w:val="24"/>
        </w:rPr>
      </w:pPr>
      <w:r w:rsidRPr="00874F48">
        <w:rPr>
          <w:szCs w:val="24"/>
        </w:rPr>
        <w:t>The information required on the CNG container label is not required to be listed anywhere else.  Therefore, there is no duplication of effort.  Also, there is no similar information that can be used to serve the same purpose as the CNG container label requirement.</w:t>
      </w:r>
      <w:r w:rsidRPr="39CDFA8F">
        <w:rPr>
          <w:szCs w:val="24"/>
        </w:rPr>
        <w:t xml:space="preserve">  </w:t>
      </w:r>
    </w:p>
    <w:p w:rsidR="00423E8E" w:rsidP="003553BA" w14:paraId="58719DCD" w14:textId="77777777"/>
    <w:p w:rsidR="00423E8E" w:rsidP="003553BA" w14:paraId="0DABF69F" w14:textId="7DF2BCFF">
      <w:pPr>
        <w:pStyle w:val="Heading3"/>
      </w:pPr>
      <w:r>
        <w:t>FMVSS No. 307, “Fuel system integrity of hydrogen vehicles.”</w:t>
      </w:r>
    </w:p>
    <w:p w:rsidR="00423E8E" w:rsidP="00423E8E" w14:paraId="1920E085" w14:textId="77777777"/>
    <w:p w:rsidR="00423E8E" w:rsidP="00423E8E" w14:paraId="1D520EFB" w14:textId="77777777">
      <w:r>
        <w:t>The information required on the hydrogen vehicle label is required to be listed near the vehicle fueling receptacle, not anywhere else.  Therefore, there is no duplication of effort.  Also, there is no similar information that can be used to serve the same purpose as the hydrogen vehicle label placed near the fueling receptacle.</w:t>
      </w:r>
    </w:p>
    <w:p w:rsidR="00423E8E" w:rsidP="00423E8E" w14:paraId="701583A7" w14:textId="77777777"/>
    <w:p w:rsidR="00423E8E" w:rsidP="003553BA" w14:paraId="0468A105" w14:textId="06170062">
      <w:pPr>
        <w:pStyle w:val="Heading3"/>
      </w:pPr>
      <w:r>
        <w:t>FMVSS No. 308, “Compressed hydrogen storage system integrity.”</w:t>
      </w:r>
    </w:p>
    <w:p w:rsidR="00423E8E" w:rsidP="00423E8E" w14:paraId="3CF60054" w14:textId="77777777"/>
    <w:p w:rsidR="00F47CD5" w:rsidP="00423E8E" w14:paraId="1B0C585F" w14:textId="4477633E">
      <w:r>
        <w:t xml:space="preserve">The information required on the hydrogen container label is not required to be listed anywhere else.  Therefore, there is no duplication of effort.  Also, there is no similar information that can be used to serve the same purpose as the hydrogen container label requirement.  </w:t>
      </w:r>
    </w:p>
    <w:p w:rsidR="009F56CD" w14:paraId="25D5F8C3" w14:textId="77777777"/>
    <w:p w:rsidR="009F56CD" w:rsidRPr="004A2246" w:rsidP="00A620A2" w14:paraId="1CB50A3D" w14:textId="685C0085">
      <w:pPr>
        <w:pStyle w:val="Heading-2"/>
      </w:pPr>
      <w:r w:rsidRPr="004A2246">
        <w:t>5.</w:t>
      </w:r>
      <w:r w:rsidR="00182EEF">
        <w:t xml:space="preserve">  </w:t>
      </w:r>
      <w:r w:rsidRPr="004A2246">
        <w:t xml:space="preserve">If the collection of information involves small businesses or other small entities, describe </w:t>
      </w:r>
      <w:r w:rsidR="00D94895">
        <w:t>any</w:t>
      </w:r>
      <w:r w:rsidRPr="004A2246" w:rsidR="00D94895">
        <w:t xml:space="preserve"> </w:t>
      </w:r>
      <w:r w:rsidRPr="004A2246">
        <w:t>methods used to minimize the burden.</w:t>
      </w:r>
    </w:p>
    <w:p w:rsidR="009F56CD" w14:paraId="68567EE1" w14:textId="77777777"/>
    <w:p w:rsidR="009F56CD" w14:paraId="594E6AD5" w14:textId="77777777">
      <w:r>
        <w:t xml:space="preserve">Small businesses are not involved since most labels </w:t>
      </w:r>
      <w:r w:rsidR="00391E21">
        <w:t xml:space="preserve">and requests for identification numbers </w:t>
      </w:r>
      <w:r>
        <w:t xml:space="preserve">would be made by the manufacturer.  The physical processes involved in labeling as required by the various safety standards cited in this submission are longstanding industrial practices and have reached a level where it is difficult to improve efficiency.  No burden reduction is possible since the burden is already at a minimum. </w:t>
      </w:r>
    </w:p>
    <w:p w:rsidR="00C27522" w14:paraId="3B1BE1FA" w14:textId="77777777"/>
    <w:p w:rsidR="009F56CD" w:rsidRPr="004A2246" w:rsidP="00A620A2" w14:paraId="37B9159A" w14:textId="219821A5">
      <w:pPr>
        <w:pStyle w:val="Heading-2"/>
      </w:pPr>
      <w:r w:rsidRPr="004A2246">
        <w:t>6.</w:t>
      </w:r>
      <w:r w:rsidR="00182EEF">
        <w:t xml:space="preserve"> </w:t>
      </w:r>
      <w:r w:rsidRPr="004A2246">
        <w:t xml:space="preserve"> Describe the consequences to Federal program or policy activities if the collection is not collected or collected less frequently</w:t>
      </w:r>
      <w:r w:rsidRPr="00B52965" w:rsidR="0038402E">
        <w:t>, as well as any technical or legal obstacles to reducing burden</w:t>
      </w:r>
      <w:r w:rsidRPr="004A2246">
        <w:t>.</w:t>
      </w:r>
    </w:p>
    <w:p w:rsidR="009F56CD" w14:paraId="527E905B" w14:textId="77777777"/>
    <w:p w:rsidR="009F56CD" w14:paraId="5C74E3F9" w14:textId="68D7839B">
      <w:r>
        <w:t xml:space="preserve">All labeling included in this collection is placed on motor vehicle equipment at the time it is manufactured.  All safety labeling requirements are necessary for </w:t>
      </w:r>
      <w:r w:rsidR="00236282">
        <w:t xml:space="preserve">vehicle </w:t>
      </w:r>
      <w:r>
        <w:t xml:space="preserve">use on the nation's highways.  The lack of labeling </w:t>
      </w:r>
      <w:r w:rsidR="00C27522">
        <w:t>c</w:t>
      </w:r>
      <w:r>
        <w:t xml:space="preserve">ould allow </w:t>
      </w:r>
      <w:r w:rsidR="00C27522">
        <w:t>improper</w:t>
      </w:r>
      <w:r>
        <w:t xml:space="preserve"> items of motor vehicle equipment to be </w:t>
      </w:r>
      <w:r w:rsidR="00C27522">
        <w:t xml:space="preserve">installed </w:t>
      </w:r>
      <w:r>
        <w:t>on motor vehicles and could be the subject of failures</w:t>
      </w:r>
      <w:r w:rsidR="00A53BB5">
        <w:t xml:space="preserve"> or inadequate injury mitigations,</w:t>
      </w:r>
      <w:r>
        <w:t xml:space="preserve"> </w:t>
      </w:r>
      <w:r w:rsidR="00A53BB5">
        <w:t xml:space="preserve">increasing the risk for </w:t>
      </w:r>
      <w:r>
        <w:t>vehicle crashes,</w:t>
      </w:r>
      <w:r w:rsidR="00A53BB5">
        <w:t xml:space="preserve"> severe</w:t>
      </w:r>
      <w:r>
        <w:t xml:space="preserve"> injuries and</w:t>
      </w:r>
      <w:r w:rsidR="00A53BB5">
        <w:t xml:space="preserve"> even</w:t>
      </w:r>
      <w:r>
        <w:t xml:space="preserve"> deaths.  </w:t>
      </w:r>
      <w:r w:rsidR="006F26CA">
        <w:t xml:space="preserve">Lack of </w:t>
      </w:r>
      <w:r w:rsidR="3CB04E76">
        <w:t>air</w:t>
      </w:r>
      <w:r w:rsidR="66E0D696">
        <w:t xml:space="preserve"> </w:t>
      </w:r>
      <w:r w:rsidR="3CB04E76">
        <w:t>ba</w:t>
      </w:r>
      <w:r w:rsidR="087EA250">
        <w:t>g</w:t>
      </w:r>
      <w:r w:rsidR="006F26CA">
        <w:t xml:space="preserve"> warning labels </w:t>
      </w:r>
      <w:r w:rsidR="001325FB">
        <w:t xml:space="preserve">could encourage </w:t>
      </w:r>
      <w:r w:rsidR="00E33470">
        <w:t>placement of</w:t>
      </w:r>
      <w:r w:rsidR="001325FB">
        <w:t xml:space="preserve"> children in the </w:t>
      </w:r>
      <w:r w:rsidR="001325FB">
        <w:t xml:space="preserve">front </w:t>
      </w:r>
      <w:r w:rsidR="00350E3A">
        <w:t xml:space="preserve">passenger seating position, where the child </w:t>
      </w:r>
      <w:r w:rsidR="00082A77">
        <w:t xml:space="preserve">would be less safe in an accident than if placed in </w:t>
      </w:r>
      <w:r w:rsidR="00226A09">
        <w:t>a</w:t>
      </w:r>
      <w:r w:rsidR="00082A77">
        <w:t xml:space="preserve"> </w:t>
      </w:r>
      <w:r w:rsidR="00F3554D">
        <w:t>back-row</w:t>
      </w:r>
      <w:r w:rsidR="00226A09">
        <w:t xml:space="preserve"> seating position.</w:t>
      </w:r>
      <w:r w:rsidR="000248DC">
        <w:t xml:space="preserve"> </w:t>
      </w:r>
      <w:r w:rsidR="5FE07432">
        <w:t xml:space="preserve"> The lack of CNG container labeling could result in improper use of CNG containers resulting in a fire or explosion.</w:t>
      </w:r>
      <w:r w:rsidR="00E66E07">
        <w:t xml:space="preserve">  </w:t>
      </w:r>
      <w:r w:rsidRPr="00E66E07" w:rsidR="00E66E07">
        <w:t>Similarly, the lack of hydrogen container labeling could result in improper use of hydrogen containers resulting in a fire or explosion.</w:t>
      </w:r>
    </w:p>
    <w:p w:rsidR="006873CA" w14:paraId="0B5ABD66" w14:textId="77777777"/>
    <w:p w:rsidR="006873CA" w:rsidP="006873CA" w14:paraId="3320A1C9" w14:textId="48C31985">
      <w:pPr>
        <w:tabs>
          <w:tab w:val="left" w:pos="846"/>
          <w:tab w:val="left" w:pos="4014"/>
          <w:tab w:val="left" w:pos="6174"/>
        </w:tabs>
      </w:pPr>
      <w:r>
        <w:t xml:space="preserve">As for </w:t>
      </w:r>
      <w:r w:rsidR="007B0C7F">
        <w:t>the identification of g</w:t>
      </w:r>
      <w:r>
        <w:t>lazing manufacturers</w:t>
      </w:r>
      <w:r w:rsidR="007B0C7F">
        <w:t xml:space="preserve">, </w:t>
      </w:r>
      <w:r>
        <w:t xml:space="preserve">the collection of information is only required one time.  Absence of this </w:t>
      </w:r>
      <w:r w:rsidR="00C27522">
        <w:t xml:space="preserve">DOT </w:t>
      </w:r>
      <w:r>
        <w:t xml:space="preserve">code mark would mean the glazing material would be available to the public without manufacturer’s proof that the material passed minimum safety standards.  Additionally, if the information were not collected, the ability to determine the identification of </w:t>
      </w:r>
      <w:r w:rsidR="00391E21">
        <w:t xml:space="preserve">the </w:t>
      </w:r>
      <w:r>
        <w:t>glazing manufacturer in crashes involving defects would be placed in jeopardy.</w:t>
      </w:r>
    </w:p>
    <w:p w:rsidR="006873CA" w14:paraId="05EB6A8C" w14:textId="77777777"/>
    <w:p w:rsidR="00A239B5" w:rsidRPr="00990B63" w:rsidP="00990B63" w14:paraId="1BB6E236" w14:textId="50716D5A">
      <w:pPr>
        <w:pStyle w:val="Heading-2"/>
      </w:pPr>
      <w:r w:rsidRPr="004A2246">
        <w:t>7.</w:t>
      </w:r>
      <w:r w:rsidR="00182EEF">
        <w:t xml:space="preserve">  </w:t>
      </w:r>
      <w:r w:rsidRPr="004A2246">
        <w:t>Explain any special circumstances that require the information collection to be conducted in a manner</w:t>
      </w:r>
      <w:r w:rsidRPr="00990B63">
        <w:t>:</w:t>
      </w:r>
    </w:p>
    <w:p w:rsidR="00A239B5" w:rsidRPr="000248DC" w:rsidP="00A239B5" w14:paraId="7314DDE2" w14:textId="77777777">
      <w:pPr>
        <w:numPr>
          <w:ilvl w:val="1"/>
          <w:numId w:val="13"/>
        </w:numPr>
        <w:autoSpaceDE w:val="0"/>
        <w:autoSpaceDN w:val="0"/>
        <w:adjustRightInd w:val="0"/>
        <w:rPr>
          <w:b/>
          <w:bCs/>
          <w:szCs w:val="16"/>
        </w:rPr>
      </w:pPr>
      <w:r w:rsidRPr="000248DC">
        <w:rPr>
          <w:b/>
          <w:bCs/>
          <w:szCs w:val="16"/>
        </w:rPr>
        <w:t>requiring respondents to report information to the agency more often than quarterly;</w:t>
      </w:r>
    </w:p>
    <w:p w:rsidR="00A239B5" w:rsidRPr="000248DC" w:rsidP="00A239B5" w14:paraId="029112ED" w14:textId="77777777">
      <w:pPr>
        <w:numPr>
          <w:ilvl w:val="1"/>
          <w:numId w:val="13"/>
        </w:numPr>
        <w:autoSpaceDE w:val="0"/>
        <w:autoSpaceDN w:val="0"/>
        <w:adjustRightInd w:val="0"/>
        <w:rPr>
          <w:b/>
          <w:bCs/>
          <w:szCs w:val="16"/>
        </w:rPr>
      </w:pPr>
      <w:r w:rsidRPr="000248DC">
        <w:rPr>
          <w:b/>
          <w:bCs/>
          <w:szCs w:val="16"/>
        </w:rPr>
        <w:t>requiring respondents to prepare a written response to a collection of information in fewer than 30 days after receipt of it;</w:t>
      </w:r>
    </w:p>
    <w:p w:rsidR="00A239B5" w:rsidRPr="000248DC" w:rsidP="00A239B5" w14:paraId="128FD043" w14:textId="77777777">
      <w:pPr>
        <w:numPr>
          <w:ilvl w:val="1"/>
          <w:numId w:val="13"/>
        </w:numPr>
        <w:autoSpaceDE w:val="0"/>
        <w:autoSpaceDN w:val="0"/>
        <w:adjustRightInd w:val="0"/>
        <w:rPr>
          <w:b/>
          <w:bCs/>
          <w:szCs w:val="16"/>
        </w:rPr>
      </w:pPr>
      <w:r w:rsidRPr="000248DC">
        <w:rPr>
          <w:b/>
          <w:bCs/>
          <w:szCs w:val="16"/>
        </w:rPr>
        <w:t>requiring respondents to submit more than an original and two copies of any document;</w:t>
      </w:r>
    </w:p>
    <w:p w:rsidR="00A239B5" w:rsidRPr="000248DC" w:rsidP="00A239B5" w14:paraId="32355CBB" w14:textId="77777777">
      <w:pPr>
        <w:numPr>
          <w:ilvl w:val="1"/>
          <w:numId w:val="13"/>
        </w:numPr>
        <w:autoSpaceDE w:val="0"/>
        <w:autoSpaceDN w:val="0"/>
        <w:adjustRightInd w:val="0"/>
        <w:rPr>
          <w:b/>
          <w:bCs/>
          <w:szCs w:val="16"/>
        </w:rPr>
      </w:pPr>
      <w:r w:rsidRPr="000248DC">
        <w:rPr>
          <w:b/>
          <w:bCs/>
          <w:szCs w:val="16"/>
        </w:rPr>
        <w:t>requiring respondents to retain records, other than health, medical, government contract, grant-in-aid, or tax records, for more than three years;</w:t>
      </w:r>
    </w:p>
    <w:p w:rsidR="00A239B5" w:rsidRPr="000248DC" w:rsidP="00A239B5" w14:paraId="443339DD" w14:textId="77777777">
      <w:pPr>
        <w:numPr>
          <w:ilvl w:val="1"/>
          <w:numId w:val="13"/>
        </w:numPr>
        <w:autoSpaceDE w:val="0"/>
        <w:autoSpaceDN w:val="0"/>
        <w:adjustRightInd w:val="0"/>
        <w:rPr>
          <w:b/>
          <w:bCs/>
          <w:szCs w:val="16"/>
        </w:rPr>
      </w:pPr>
      <w:r w:rsidRPr="000248DC">
        <w:rPr>
          <w:b/>
          <w:bCs/>
          <w:szCs w:val="16"/>
        </w:rPr>
        <w:t>in connection with a statistical survey, that is not designed to produce valid and reliable results that can be generalized to the universe of study;</w:t>
      </w:r>
    </w:p>
    <w:p w:rsidR="00A239B5" w:rsidRPr="000248DC" w:rsidP="00A239B5" w14:paraId="7C3FBB82" w14:textId="77777777">
      <w:pPr>
        <w:numPr>
          <w:ilvl w:val="1"/>
          <w:numId w:val="13"/>
        </w:numPr>
        <w:autoSpaceDE w:val="0"/>
        <w:autoSpaceDN w:val="0"/>
        <w:adjustRightInd w:val="0"/>
        <w:rPr>
          <w:b/>
          <w:bCs/>
          <w:szCs w:val="16"/>
        </w:rPr>
      </w:pPr>
      <w:r w:rsidRPr="000248DC">
        <w:rPr>
          <w:b/>
          <w:bCs/>
          <w:szCs w:val="16"/>
        </w:rPr>
        <w:t>requiring the use of a statistical data classification that has not been reviewed and approved by OMB;</w:t>
      </w:r>
    </w:p>
    <w:p w:rsidR="00A239B5" w:rsidRPr="000248DC" w:rsidP="00A239B5" w14:paraId="34095D78" w14:textId="77777777">
      <w:pPr>
        <w:numPr>
          <w:ilvl w:val="1"/>
          <w:numId w:val="13"/>
        </w:numPr>
        <w:autoSpaceDE w:val="0"/>
        <w:autoSpaceDN w:val="0"/>
        <w:adjustRightInd w:val="0"/>
        <w:rPr>
          <w:b/>
          <w:bCs/>
          <w:szCs w:val="16"/>
        </w:rPr>
      </w:pPr>
      <w:r w:rsidRPr="000248DC">
        <w:rPr>
          <w:b/>
          <w:bCs/>
          <w:szCs w:val="16"/>
        </w:rPr>
        <w:t>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9D7B66" w:rsidRPr="000248DC" w:rsidP="00A239B5" w14:paraId="5C62387B" w14:textId="2FDB3BF5">
      <w:pPr>
        <w:numPr>
          <w:ilvl w:val="1"/>
          <w:numId w:val="13"/>
        </w:numPr>
        <w:autoSpaceDE w:val="0"/>
        <w:autoSpaceDN w:val="0"/>
        <w:adjustRightInd w:val="0"/>
        <w:rPr>
          <w:b/>
          <w:bCs/>
          <w:szCs w:val="16"/>
        </w:rPr>
      </w:pPr>
      <w:r w:rsidRPr="000248DC">
        <w:rPr>
          <w:b/>
          <w:bCs/>
          <w:szCs w:val="16"/>
        </w:rPr>
        <w:t>requiring respondents to submit proprietary trade secrets, or other confidential information unless the agency can demonstrate that it has instituted procedures to protect the information's confidentiality to the extent permitted by law.</w:t>
      </w:r>
    </w:p>
    <w:p w:rsidR="009F56CD" w14:paraId="01530D1F" w14:textId="77777777"/>
    <w:p w:rsidR="009F56CD" w14:paraId="6A2B1A47" w14:textId="77777777">
      <w:r>
        <w:t xml:space="preserve">There are no special circumstances requiring labeling requirements </w:t>
      </w:r>
      <w:r w:rsidR="006873CA">
        <w:t xml:space="preserve">or assigning </w:t>
      </w:r>
      <w:r w:rsidR="00391E21">
        <w:t xml:space="preserve">manufacturer </w:t>
      </w:r>
      <w:r w:rsidR="006873CA">
        <w:t xml:space="preserve">glazing identification </w:t>
      </w:r>
      <w:r w:rsidR="00546C5E">
        <w:t xml:space="preserve">numbers </w:t>
      </w:r>
      <w:r>
        <w:t>to be reported in a manner inconsistent with these guidelines.</w:t>
      </w:r>
    </w:p>
    <w:p w:rsidR="009F56CD" w14:paraId="129C0298" w14:textId="77777777"/>
    <w:p w:rsidR="000248DC" w14:paraId="540857DB" w14:textId="77777777"/>
    <w:p w:rsidR="000248DC" w14:paraId="4E720200" w14:textId="77777777"/>
    <w:p w:rsidR="009F56CD" w:rsidRPr="00A97BC2" w:rsidP="008D419B" w14:paraId="061C3646" w14:textId="469B9129">
      <w:pPr>
        <w:pStyle w:val="Heading-2"/>
      </w:pPr>
      <w:r w:rsidRPr="004A2246">
        <w:t xml:space="preserve">8. </w:t>
      </w:r>
      <w:r w:rsidR="004A2246">
        <w:t xml:space="preserve"> </w:t>
      </w:r>
      <w:r w:rsidRPr="00EF1A34" w:rsidR="00EF1A34">
        <w:t xml:space="preserve">If applicable, provide a copy and identify the date and page number of publication in the Federal Register of the </w:t>
      </w:r>
      <w:r w:rsidRPr="005271A9" w:rsidR="008D419B">
        <w:t>agency’s</w:t>
      </w:r>
      <w:r w:rsidRPr="00EF1A34" w:rsidR="00EF1A34">
        <w:t xml:space="preserve"> notice, required by 5 CFR 1320.8(d), soliciting comments on the information collection prior to submission to OMB. </w:t>
      </w:r>
      <w:r w:rsidR="000248DC">
        <w:t xml:space="preserve"> </w:t>
      </w:r>
      <w:r w:rsidRPr="00EF1A34" w:rsidR="00EF1A34">
        <w:t xml:space="preserve">Summarize public comments received in response to that notice and describe actions taken by the agency in response to </w:t>
      </w:r>
      <w:r w:rsidRPr="005271A9" w:rsidR="008D419B">
        <w:t>the</w:t>
      </w:r>
      <w:r w:rsidRPr="00EF1A34" w:rsidR="00EF1A34">
        <w:t xml:space="preserve"> comments. </w:t>
      </w:r>
      <w:r w:rsidR="000248DC">
        <w:t xml:space="preserve"> </w:t>
      </w:r>
      <w:r w:rsidRPr="00EF1A34" w:rsidR="00EF1A34">
        <w:t xml:space="preserve">Specifically address comments received on cost and hour burden. </w:t>
      </w:r>
      <w:r w:rsidR="000248DC">
        <w:t xml:space="preserve"> </w:t>
      </w:r>
      <w:r w:rsidRPr="005271A9" w:rsidR="00EF1A34">
        <w:t>Describe efforts to consult with persons outside the agency to obtain their views</w:t>
      </w:r>
      <w:r w:rsidRPr="007D0FB8" w:rsidR="00EF1A34">
        <w:t xml:space="preserve"> on the availability of data, frequency of collection, the clarity of instructions and recordkeeping, disclosure, or reporting format</w:t>
      </w:r>
      <w:r w:rsidRPr="007D0FB8" w:rsidR="008D419B">
        <w:t>,</w:t>
      </w:r>
      <w:r w:rsidRPr="007D0FB8" w:rsidR="00EF1A34">
        <w:t xml:space="preserve"> and on the data elements to be recorded, disclosed, or reported</w:t>
      </w:r>
      <w:r w:rsidRPr="00874F48" w:rsidR="00EF1A34">
        <w:t xml:space="preserve">. </w:t>
      </w:r>
    </w:p>
    <w:p w:rsidR="009F56CD" w14:paraId="035ABFA0" w14:textId="77777777"/>
    <w:p w:rsidR="009F56CD" w:rsidRPr="00C608EB" w:rsidP="41E3C304" w14:paraId="460F2515" w14:textId="113AB51E">
      <w:pPr>
        <w:spacing w:after="200" w:line="276" w:lineRule="auto"/>
      </w:pPr>
      <w:r>
        <w:t xml:space="preserve">NHTSA published a 60-day notice on </w:t>
      </w:r>
      <w:r w:rsidR="001B1222">
        <w:t xml:space="preserve">April </w:t>
      </w:r>
      <w:r w:rsidR="00C608EB">
        <w:t>8, 2026</w:t>
      </w:r>
      <w:r w:rsidR="00266AA2">
        <w:t>,</w:t>
      </w:r>
      <w:r>
        <w:t xml:space="preserve"> requesting comment on NHTSA’s intention to submit this ICR to OMB for approval (</w:t>
      </w:r>
      <w:r w:rsidR="00C608EB">
        <w:t xml:space="preserve">91 </w:t>
      </w:r>
      <w:r>
        <w:t xml:space="preserve">FR </w:t>
      </w:r>
      <w:r w:rsidR="00C608EB">
        <w:t>17832</w:t>
      </w:r>
      <w:r>
        <w:t xml:space="preserve">). </w:t>
      </w:r>
      <w:r w:rsidR="000248DC">
        <w:t xml:space="preserve"> </w:t>
      </w:r>
      <w:r>
        <w:t xml:space="preserve">NHTSA </w:t>
      </w:r>
      <w:r w:rsidR="5BA7318E">
        <w:t xml:space="preserve">didn't </w:t>
      </w:r>
      <w:r>
        <w:t>receive</w:t>
      </w:r>
      <w:r w:rsidR="1B5C9611">
        <w:t xml:space="preserve"> any</w:t>
      </w:r>
      <w:r>
        <w:t xml:space="preserve"> comments.</w:t>
      </w:r>
    </w:p>
    <w:p w:rsidR="009F56CD" w:rsidRPr="00266AA2" w:rsidP="000248DC" w14:paraId="09DDE757" w14:textId="637817EC">
      <w:pPr>
        <w:spacing w:after="200" w:line="276" w:lineRule="auto"/>
      </w:pPr>
      <w:r w:rsidRPr="00266AA2">
        <w:t xml:space="preserve">NHTSA published a 30-day notice on </w:t>
      </w:r>
      <w:r w:rsidRPr="00266AA2" w:rsidR="00266AA2">
        <w:t>September 30, 2026</w:t>
      </w:r>
      <w:r w:rsidR="00266AA2">
        <w:t>,</w:t>
      </w:r>
      <w:r w:rsidRPr="00266AA2" w:rsidR="00266AA2">
        <w:t xml:space="preserve"> </w:t>
      </w:r>
      <w:r w:rsidRPr="00266AA2">
        <w:t>that stated NHTSA’s intention to submit this ICR to OMB for approval (</w:t>
      </w:r>
      <w:r w:rsidRPr="00266AA2" w:rsidR="00266AA2">
        <w:t>91 FR 61920</w:t>
      </w:r>
      <w:r w:rsidRPr="00266AA2">
        <w:t xml:space="preserve">). </w:t>
      </w:r>
    </w:p>
    <w:p w:rsidR="009F56CD" w:rsidRPr="004A2246" w:rsidP="00A620A2" w14:paraId="21009CC5" w14:textId="63629440">
      <w:pPr>
        <w:pStyle w:val="Heading-2"/>
      </w:pPr>
      <w:r w:rsidRPr="004A2246">
        <w:t>9.</w:t>
      </w:r>
      <w:r w:rsidR="004A2246">
        <w:t xml:space="preserve">  </w:t>
      </w:r>
      <w:r w:rsidRPr="004A2246">
        <w:t>Explain any decision to provide any payment or gift to respondents, other than remuneration of contractors or grantees.</w:t>
      </w:r>
    </w:p>
    <w:p w:rsidR="009F56CD" w14:paraId="2F8AF2D5" w14:textId="77777777"/>
    <w:p w:rsidR="009F56CD" w14:paraId="009290E0" w14:textId="77777777">
      <w:r>
        <w:t>No payment or gift will be provided to any respondent.</w:t>
      </w:r>
    </w:p>
    <w:p w:rsidR="009F56CD" w14:paraId="11CC9D65" w14:textId="77777777"/>
    <w:p w:rsidR="009F56CD" w:rsidRPr="004A2246" w:rsidP="00A620A2" w14:paraId="71BEF21F" w14:textId="16698DC7">
      <w:pPr>
        <w:pStyle w:val="Heading-2"/>
      </w:pPr>
      <w:r w:rsidRPr="004A2246">
        <w:t>10.</w:t>
      </w:r>
      <w:r w:rsidR="004A2246">
        <w:t xml:space="preserve"> </w:t>
      </w:r>
      <w:r w:rsidRPr="004A2246">
        <w:t xml:space="preserve"> Describe any assurance of confidentiality provided to respondents</w:t>
      </w:r>
      <w:r w:rsidR="00027BE7">
        <w:t xml:space="preserve"> </w:t>
      </w:r>
      <w:r w:rsidRPr="00027BE7" w:rsidR="00027BE7">
        <w:t xml:space="preserve">and the basis for the assurance in statute, regulation, or agency policy. </w:t>
      </w:r>
      <w:r w:rsidR="000248DC">
        <w:t xml:space="preserve"> </w:t>
      </w:r>
      <w:r w:rsidRPr="00027BE7" w:rsidR="00027BE7">
        <w:t>If the collection requires a systems of records notice (SORN) or privacy impact assessment (PIA), those should be cited and described here</w:t>
      </w:r>
      <w:r w:rsidRPr="004A2246">
        <w:t>.</w:t>
      </w:r>
    </w:p>
    <w:p w:rsidR="009F56CD" w14:paraId="455B9113" w14:textId="77777777"/>
    <w:p w:rsidR="009F56CD" w14:paraId="64D9673B" w14:textId="77777777">
      <w:r>
        <w:t>Assurance of confidentiality is neither desired nor necessary in this situation because all of the required information is intended to be accessible to any interested party.</w:t>
      </w:r>
    </w:p>
    <w:p w:rsidR="006A68A1" w14:paraId="035A40C4" w14:textId="77777777"/>
    <w:p w:rsidR="009F56CD" w:rsidRPr="00182EEF" w:rsidP="00A620A2" w14:paraId="3CA1DE97" w14:textId="1EDDAB58">
      <w:pPr>
        <w:pStyle w:val="Heading-2"/>
      </w:pPr>
      <w:r w:rsidRPr="004A2246">
        <w:t xml:space="preserve">11. </w:t>
      </w:r>
      <w:r w:rsidR="004A2246">
        <w:t xml:space="preserve"> </w:t>
      </w:r>
      <w:r w:rsidRPr="004A2246">
        <w:t xml:space="preserve">Provide additional justification for questions </w:t>
      </w:r>
      <w:r w:rsidRPr="00D30FDF" w:rsidR="00D30FDF">
        <w:t>of a sensitive nature, such as sexual behavior and attitudes, religious beliefs, and other</w:t>
      </w:r>
      <w:r w:rsidR="00D30FDF">
        <w:t xml:space="preserve"> </w:t>
      </w:r>
      <w:r w:rsidRPr="004A2246">
        <w:t xml:space="preserve">matters that are commonly </w:t>
      </w:r>
      <w:r w:rsidRPr="004A2246" w:rsidR="00391E21">
        <w:t>considered private</w:t>
      </w:r>
      <w:r w:rsidRPr="004A2246">
        <w:t>.</w:t>
      </w:r>
      <w:r w:rsidR="00C36362">
        <w:t xml:space="preserve">  </w:t>
      </w:r>
      <w:r w:rsidRPr="00C36362" w:rsidR="00C36362">
        <w:t>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182EEF" w14:paraId="4376A645" w14:textId="77777777"/>
    <w:p w:rsidR="009F56CD" w14:paraId="28E50BB7" w14:textId="3A50A92B">
      <w:r>
        <w:t>The information provided is not of a sensitive nature or commonly considered private.  Therefore</w:t>
      </w:r>
      <w:r w:rsidR="00203A7F">
        <w:t>,</w:t>
      </w:r>
      <w:r>
        <w:t xml:space="preserve"> no additional justification is necessary.</w:t>
      </w:r>
      <w:r w:rsidR="00391E21">
        <w:t xml:space="preserve">  In the assigning of glazing identification numbers, the identity of the company and information on how to get in contact with the company </w:t>
      </w:r>
      <w:r w:rsidR="00A624ED">
        <w:t>(</w:t>
      </w:r>
      <w:r w:rsidR="00391E21">
        <w:t>such as the address</w:t>
      </w:r>
      <w:r w:rsidR="00A624ED">
        <w:t>)</w:t>
      </w:r>
      <w:r w:rsidR="00391E21">
        <w:t xml:space="preserve"> is the only information being collected.  </w:t>
      </w:r>
    </w:p>
    <w:p w:rsidR="009F56CD" w14:paraId="75FF428B" w14:textId="77777777"/>
    <w:p w:rsidR="000248DC" w14:paraId="03B7CD35" w14:textId="77777777"/>
    <w:p w:rsidR="000248DC" w14:paraId="10C0B698" w14:textId="77777777"/>
    <w:p w:rsidR="0003472B" w:rsidP="00056725" w14:paraId="319457FE" w14:textId="1EAF3C3C">
      <w:pPr>
        <w:pStyle w:val="Heading-2"/>
      </w:pPr>
      <w:r w:rsidRPr="004A2246">
        <w:t>12.</w:t>
      </w:r>
      <w:r w:rsidR="004A2246">
        <w:t xml:space="preserve">  </w:t>
      </w:r>
      <w:r w:rsidRPr="004A2246">
        <w:t>Provide estimates of the hour burden of the collection of information on the respondents</w:t>
      </w:r>
      <w:r w:rsidRPr="00056725" w:rsidR="00056725">
        <w:t xml:space="preserve"> and estimates of the annualized labor cost to respondents associated with that hour burden</w:t>
      </w:r>
      <w:r w:rsidR="00C13363">
        <w:t>.</w:t>
      </w:r>
    </w:p>
    <w:p w:rsidR="0098613A" w:rsidP="0098613A" w14:paraId="4AACCE15" w14:textId="77777777"/>
    <w:p w:rsidR="00171A65" w:rsidP="00171A65" w14:paraId="32B15E14" w14:textId="743897BF">
      <w:pPr>
        <w:pStyle w:val="Heading3"/>
      </w:pPr>
      <w:r>
        <w:t xml:space="preserve">FMVSS No. </w:t>
      </w:r>
      <w:r w:rsidRPr="00D04F22">
        <w:t>1</w:t>
      </w:r>
      <w:r>
        <w:t>0</w:t>
      </w:r>
      <w:r w:rsidRPr="00D04F22">
        <w:t>5, “Hydraulic and electric brake systems</w:t>
      </w:r>
      <w:r>
        <w:t>”</w:t>
      </w:r>
    </w:p>
    <w:p w:rsidR="00171A65" w:rsidP="00171A65" w14:paraId="5972FD15" w14:textId="77777777"/>
    <w:p w:rsidR="00171A65" w:rsidP="00171A65" w14:paraId="2B63E3F9" w14:textId="77777777">
      <w:r>
        <w:t>Burden hours associated with this standard are assessed as follows:</w:t>
      </w:r>
    </w:p>
    <w:p w:rsidR="00E24A76" w:rsidP="00E24A76" w14:paraId="331FCC5F" w14:textId="0B7783ED"/>
    <w:p w:rsidR="003C723E" w:rsidRPr="00AA6938" w:rsidP="003C723E" w14:paraId="1CD3B549" w14:textId="23C2E225">
      <w:pPr>
        <w:rPr>
          <w:i/>
          <w:iCs/>
        </w:rPr>
      </w:pPr>
      <w:r w:rsidRPr="006A5EF0">
        <w:rPr>
          <w:i/>
          <w:iCs/>
        </w:rPr>
        <w:t xml:space="preserve">Annual </w:t>
      </w:r>
      <w:r>
        <w:rPr>
          <w:i/>
          <w:iCs/>
        </w:rPr>
        <w:t>Reservoir Plug or Cap</w:t>
      </w:r>
      <w:r w:rsidRPr="006A5EF0">
        <w:rPr>
          <w:i/>
          <w:iCs/>
        </w:rPr>
        <w:t xml:space="preserve"> Model Label Design</w:t>
      </w:r>
    </w:p>
    <w:p w:rsidR="003C723E" w:rsidP="0079310F" w14:paraId="00DE6A8C" w14:textId="447E2D57">
      <w:r>
        <w:t xml:space="preserve">The </w:t>
      </w:r>
      <w:r w:rsidR="0079310F">
        <w:t xml:space="preserve">label statement required by 571.105 is to be permanently affixed, </w:t>
      </w:r>
      <w:r w:rsidR="000B2F48">
        <w:t>engraved,</w:t>
      </w:r>
      <w:r w:rsidR="0079310F">
        <w:t xml:space="preserve"> or embossed</w:t>
      </w:r>
      <w:r w:rsidR="000B2F48">
        <w:t xml:space="preserve"> and l</w:t>
      </w:r>
      <w:r w:rsidR="0079310F">
        <w:t>ocated so as to be visible by direct view, either on or within 100 mm (3.94 inches) of the brake fluid reservoir filler plug or cap</w:t>
      </w:r>
      <w:r w:rsidR="000B2F48">
        <w:t xml:space="preserve">.  </w:t>
      </w:r>
      <w:r w:rsidR="00A22E70">
        <w:t xml:space="preserve">Due to the </w:t>
      </w:r>
      <w:r w:rsidR="004522D5">
        <w:t xml:space="preserve">limited space within engine compartments, we </w:t>
      </w:r>
      <w:r w:rsidR="00B25975">
        <w:t xml:space="preserve">believe </w:t>
      </w:r>
      <w:r w:rsidR="004522D5">
        <w:t xml:space="preserve">that manufacturers choose to </w:t>
      </w:r>
      <w:r w:rsidR="001D0171">
        <w:t>mold</w:t>
      </w:r>
      <w:r w:rsidR="004522D5">
        <w:t xml:space="preserve"> the label statement </w:t>
      </w:r>
      <w:r w:rsidR="00A17733">
        <w:t>onto</w:t>
      </w:r>
      <w:r w:rsidR="004522D5">
        <w:t xml:space="preserve"> the brake fluid reservoir plug or cap. </w:t>
      </w:r>
      <w:r w:rsidR="00DD5D8F">
        <w:t xml:space="preserve"> </w:t>
      </w:r>
      <w:r>
        <w:t xml:space="preserve">Each manufacturer must design and develop a label design suitable for their </w:t>
      </w:r>
      <w:r w:rsidR="00A17733">
        <w:t>plug or cap</w:t>
      </w:r>
      <w:r>
        <w:t>.</w:t>
      </w:r>
    </w:p>
    <w:p w:rsidR="003C723E" w:rsidP="003C723E" w14:paraId="6FAA29BD" w14:textId="77777777"/>
    <w:p w:rsidR="009A2CA3" w:rsidP="00A17733" w14:paraId="4392D95D" w14:textId="2E1AFAED">
      <w:r>
        <w:t xml:space="preserve">The required labels have been in use for many years.  Each </w:t>
      </w:r>
      <w:r w:rsidR="00A17733">
        <w:t>plug or cap</w:t>
      </w:r>
      <w:r>
        <w:t xml:space="preserve"> label is to contain the </w:t>
      </w:r>
      <w:r w:rsidR="00A17733">
        <w:t>required text</w:t>
      </w:r>
      <w:r>
        <w:t xml:space="preserve"> along with </w:t>
      </w:r>
      <w:r w:rsidR="00A17733">
        <w:t>type brake fluid</w:t>
      </w:r>
      <w:r>
        <w:t xml:space="preserve">.  </w:t>
      </w:r>
      <w:r w:rsidRPr="00A17733" w:rsidR="00A17733">
        <w:t xml:space="preserve">Since the </w:t>
      </w:r>
      <w:r w:rsidR="00A17733">
        <w:t>text</w:t>
      </w:r>
      <w:r w:rsidRPr="00A17733" w:rsidR="00A17733">
        <w:t xml:space="preserve"> and </w:t>
      </w:r>
      <w:r w:rsidR="00A17733">
        <w:t xml:space="preserve">general </w:t>
      </w:r>
      <w:r w:rsidRPr="00A17733" w:rsidR="00A17733">
        <w:t xml:space="preserve">content for the label </w:t>
      </w:r>
      <w:r w:rsidR="00A17733">
        <w:t xml:space="preserve">statement </w:t>
      </w:r>
      <w:r w:rsidRPr="00A17733" w:rsidR="00A17733">
        <w:t xml:space="preserve">are provided, and </w:t>
      </w:r>
      <w:r w:rsidR="00F9354F">
        <w:t>the same plug and cap designs have been used for many years</w:t>
      </w:r>
      <w:r w:rsidRPr="00A17733" w:rsidR="00A17733">
        <w:t xml:space="preserve">, there is no annualized burden associated with the carry-over label design.  The same labels are used in both new and carry-over vehicle model lines.  It is expected that manufacturers require </w:t>
      </w:r>
      <w:r w:rsidR="001165F1">
        <w:t>2</w:t>
      </w:r>
      <w:r w:rsidRPr="00A17733" w:rsidR="00A17733">
        <w:t xml:space="preserve">.0 </w:t>
      </w:r>
      <w:r w:rsidR="000F1C8A">
        <w:t>labor hours</w:t>
      </w:r>
      <w:r w:rsidRPr="00A17733" w:rsidR="00A17733">
        <w:t xml:space="preserve"> total each year per </w:t>
      </w:r>
      <w:r w:rsidR="00690A26">
        <w:t>plug or cap</w:t>
      </w:r>
      <w:r w:rsidRPr="00A17733" w:rsidR="00A17733">
        <w:t xml:space="preserve"> </w:t>
      </w:r>
      <w:r w:rsidR="00912C55">
        <w:t xml:space="preserve">design or </w:t>
      </w:r>
      <w:r w:rsidRPr="00A17733" w:rsidR="00A17733">
        <w:t xml:space="preserve">reconfirm the label </w:t>
      </w:r>
      <w:r w:rsidR="00912C55">
        <w:t>statement</w:t>
      </w:r>
      <w:r w:rsidRPr="00A17733" w:rsidR="00A17733">
        <w:t xml:space="preserve"> for continued </w:t>
      </w:r>
      <w:r w:rsidR="00A17733">
        <w:t>use</w:t>
      </w:r>
      <w:r>
        <w:rPr>
          <w:rStyle w:val="FootnoteReference"/>
        </w:rPr>
        <w:footnoteReference w:id="4"/>
      </w:r>
      <w:r w:rsidRPr="00A17733" w:rsidR="00A17733">
        <w:t xml:space="preserve">.  The number of </w:t>
      </w:r>
      <w:r w:rsidR="00D319E8">
        <w:t>brake reservoir cap and plug</w:t>
      </w:r>
      <w:r w:rsidRPr="00A17733" w:rsidR="00D319E8">
        <w:t xml:space="preserve"> </w:t>
      </w:r>
      <w:r w:rsidRPr="00A17733" w:rsidR="00A17733">
        <w:t>model</w:t>
      </w:r>
      <w:r w:rsidR="00D319E8">
        <w:t>s</w:t>
      </w:r>
      <w:r w:rsidRPr="00A17733" w:rsidR="00A17733">
        <w:t xml:space="preserve"> requiring label</w:t>
      </w:r>
      <w:r w:rsidR="00912C55">
        <w:t xml:space="preserve"> statement</w:t>
      </w:r>
      <w:r w:rsidRPr="00A17733" w:rsidR="00A17733">
        <w:t xml:space="preserve">s is estimated to be </w:t>
      </w:r>
      <w:r w:rsidR="00B243F2">
        <w:t>656</w:t>
      </w:r>
      <w:r>
        <w:rPr>
          <w:rStyle w:val="FootnoteReference"/>
        </w:rPr>
        <w:footnoteReference w:id="5"/>
      </w:r>
      <w:r w:rsidRPr="00A17733" w:rsidR="00A17733">
        <w:t xml:space="preserve"> each year.  For the label design, NHTSA uses the</w:t>
      </w:r>
      <w:r w:rsidR="0020661B">
        <w:t xml:space="preserve"> $</w:t>
      </w:r>
      <w:r w:rsidR="008C39E3">
        <w:t>33.62</w:t>
      </w:r>
      <w:r w:rsidRPr="00A17733" w:rsidR="00A17733">
        <w:t xml:space="preserve"> mean hourly wage for “Mechanical Drafters” (occupational code 17-3013)</w:t>
      </w:r>
      <w:r>
        <w:rPr>
          <w:rStyle w:val="FootnoteReference"/>
        </w:rPr>
        <w:footnoteReference w:id="6"/>
      </w:r>
      <w:r w:rsidRPr="00A17733" w:rsidR="00A17733">
        <w:t xml:space="preserve"> to estimate this burden costs.  </w:t>
      </w:r>
      <w:r w:rsidRPr="00BC08A7" w:rsidR="007C6A9A">
        <w:t xml:space="preserve">BLS estimates that hourly wages represent approximately </w:t>
      </w:r>
      <w:r w:rsidR="007C6A9A">
        <w:t>70.3</w:t>
      </w:r>
      <w:r w:rsidRPr="00BC08A7" w:rsidR="007C6A9A">
        <w:t>% of total compensation for private industry workers</w:t>
      </w:r>
      <w:r>
        <w:rPr>
          <w:rStyle w:val="FootnoteReference"/>
        </w:rPr>
        <w:footnoteReference w:id="7"/>
      </w:r>
      <w:r w:rsidRPr="00BC08A7" w:rsidR="007C6A9A">
        <w:t xml:space="preserve">.  </w:t>
      </w:r>
      <w:r w:rsidR="00564FF3">
        <w:t>The total hourly burden cost is $47.</w:t>
      </w:r>
      <w:r w:rsidR="00817E06">
        <w:t>83</w:t>
      </w:r>
      <w:r w:rsidR="00CE3466">
        <w:t>.</w:t>
      </w:r>
    </w:p>
    <w:p w:rsidR="009A2CA3" w:rsidP="00A17733" w14:paraId="4BCA2239" w14:textId="77777777"/>
    <w:p w:rsidR="003C723E" w:rsidP="00A17733" w14:paraId="7E19A38E" w14:textId="31ED72AF">
      <w:r w:rsidRPr="00A17733">
        <w:t xml:space="preserve">The estimated yearly burden for the vehicle manufacturing industry to maintain </w:t>
      </w:r>
      <w:r w:rsidR="00172833">
        <w:t xml:space="preserve">the brake </w:t>
      </w:r>
      <w:r w:rsidR="00434A19">
        <w:t>reservoir cap/plug text</w:t>
      </w:r>
      <w:r w:rsidRPr="00A17733">
        <w:t xml:space="preserve"> is </w:t>
      </w:r>
      <w:r w:rsidR="000D0B00">
        <w:t xml:space="preserve">1,312 </w:t>
      </w:r>
      <w:r w:rsidR="00C26896">
        <w:t>hours (</w:t>
      </w:r>
      <w:r w:rsidR="00C8715E">
        <w:t xml:space="preserve">656 </w:t>
      </w:r>
      <w:r w:rsidR="00C26896">
        <w:t xml:space="preserve">models * </w:t>
      </w:r>
      <w:r w:rsidR="000D0B00">
        <w:t xml:space="preserve">2.0 </w:t>
      </w:r>
      <w:r w:rsidR="00C26896">
        <w:t xml:space="preserve">hours per model) and </w:t>
      </w:r>
      <w:r w:rsidRPr="00A17733">
        <w:t>$</w:t>
      </w:r>
      <w:r w:rsidR="00824621">
        <w:t>62</w:t>
      </w:r>
      <w:r w:rsidR="00D128B4">
        <w:t>,752.96</w:t>
      </w:r>
      <w:r w:rsidRPr="00A17733">
        <w:t xml:space="preserve"> (</w:t>
      </w:r>
      <w:r w:rsidR="000A3396">
        <w:t>656</w:t>
      </w:r>
      <w:r w:rsidRPr="00A17733" w:rsidR="000A3396">
        <w:t xml:space="preserve"> </w:t>
      </w:r>
      <w:r w:rsidRPr="00A17733">
        <w:t xml:space="preserve">vehicle models * </w:t>
      </w:r>
      <w:r w:rsidR="00824621">
        <w:t>2.0</w:t>
      </w:r>
      <w:r w:rsidRPr="00A17733">
        <w:t xml:space="preserve"> hours per each model’s </w:t>
      </w:r>
      <w:r w:rsidR="0020661B">
        <w:t>reservoir plug or cap</w:t>
      </w:r>
      <w:r w:rsidRPr="00A17733">
        <w:t xml:space="preserve"> label * $</w:t>
      </w:r>
      <w:r w:rsidR="00A039F2">
        <w:t>47.</w:t>
      </w:r>
      <w:r w:rsidR="00817E06">
        <w:t>83</w:t>
      </w:r>
      <w:r w:rsidRPr="00A17733" w:rsidR="00817E06">
        <w:t xml:space="preserve"> </w:t>
      </w:r>
      <w:r w:rsidRPr="00A17733">
        <w:t>per hour).</w:t>
      </w:r>
    </w:p>
    <w:p w:rsidR="00280AE8" w:rsidP="00280AE8" w14:paraId="26E72DE2" w14:textId="77777777">
      <w:pPr>
        <w:pStyle w:val="Level3"/>
        <w:widowControl/>
      </w:pPr>
    </w:p>
    <w:p w:rsidR="00280AE8" w:rsidP="00280AE8" w14:paraId="32DFADCE" w14:textId="60B72112">
      <w:pPr>
        <w:pStyle w:val="Level1"/>
        <w:widowContro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tblPr>
      <w:tblGrid>
        <w:gridCol w:w="5860"/>
        <w:gridCol w:w="1439"/>
        <w:gridCol w:w="1475"/>
      </w:tblGrid>
      <w:tr w14:paraId="567085C4" w14:textId="77777777" w:rsidTr="601D41BA">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tblPrEx>
        <w:tc>
          <w:tcPr>
            <w:tcW w:w="8784" w:type="dxa"/>
            <w:gridSpan w:val="3"/>
          </w:tcPr>
          <w:p w:rsidR="601D41BA" w:rsidP="601D41BA" w14:paraId="11909FC3" w14:textId="4448F18B">
            <w:pPr>
              <w:spacing w:line="360" w:lineRule="auto"/>
              <w:jc w:val="center"/>
              <w:rPr>
                <w:b/>
                <w:highlight w:val="yellow"/>
              </w:rPr>
            </w:pPr>
            <w:r w:rsidRPr="006C56E4">
              <w:rPr>
                <w:b/>
                <w:bCs/>
              </w:rPr>
              <w:t xml:space="preserve">Manufacturing of </w:t>
            </w:r>
            <w:r w:rsidRPr="006C56E4" w:rsidR="4D3DCF6F">
              <w:rPr>
                <w:b/>
                <w:bCs/>
              </w:rPr>
              <w:t>Hydraulic Brake System</w:t>
            </w:r>
            <w:r w:rsidRPr="00581BBA" w:rsidR="785E4FC6">
              <w:rPr>
                <w:b/>
                <w:bCs/>
              </w:rPr>
              <w:t xml:space="preserve"> Label</w:t>
            </w:r>
            <w:r w:rsidR="00C26896">
              <w:rPr>
                <w:b/>
                <w:bCs/>
              </w:rPr>
              <w:t xml:space="preserve"> statement</w:t>
            </w:r>
            <w:r w:rsidRPr="00581BBA" w:rsidR="785E4FC6">
              <w:rPr>
                <w:b/>
                <w:bCs/>
              </w:rPr>
              <w:t>s</w:t>
            </w:r>
          </w:p>
        </w:tc>
      </w:tr>
      <w:tr w14:paraId="116E35D9" w14:textId="77777777" w:rsidTr="601D41BA">
        <w:tblPrEx>
          <w:tblW w:w="0" w:type="auto"/>
          <w:tblLook w:val="06A0"/>
        </w:tblPrEx>
        <w:trPr>
          <w:trHeight w:val="545"/>
        </w:trPr>
        <w:tc>
          <w:tcPr>
            <w:tcW w:w="8784" w:type="dxa"/>
            <w:gridSpan w:val="3"/>
          </w:tcPr>
          <w:p w:rsidR="601D41BA" w:rsidRPr="00581BBA" w:rsidP="601D41BA" w14:paraId="45ED9128" w14:textId="35A00075">
            <w:pPr>
              <w:spacing w:before="240"/>
              <w:rPr>
                <w:i/>
              </w:rPr>
            </w:pPr>
            <w:r>
              <w:rPr>
                <w:i/>
              </w:rPr>
              <w:t xml:space="preserve">(1) </w:t>
            </w:r>
            <w:r w:rsidRPr="00581BBA">
              <w:rPr>
                <w:i/>
              </w:rPr>
              <w:t xml:space="preserve">Burden </w:t>
            </w:r>
            <w:r w:rsidR="00912C55">
              <w:rPr>
                <w:i/>
              </w:rPr>
              <w:t>for design &amp; maintenance of</w:t>
            </w:r>
            <w:r w:rsidRPr="00581BBA">
              <w:rPr>
                <w:i/>
              </w:rPr>
              <w:t xml:space="preserve"> </w:t>
            </w:r>
            <w:r w:rsidRPr="00581BBA" w:rsidR="00809A87">
              <w:rPr>
                <w:i/>
              </w:rPr>
              <w:t xml:space="preserve">brake </w:t>
            </w:r>
            <w:r w:rsidR="00C26896">
              <w:rPr>
                <w:i/>
              </w:rPr>
              <w:t>reservoir</w:t>
            </w:r>
            <w:r w:rsidRPr="00581BBA" w:rsidR="00C26896">
              <w:rPr>
                <w:i/>
              </w:rPr>
              <w:t xml:space="preserve"> </w:t>
            </w:r>
            <w:r w:rsidRPr="00581BBA" w:rsidR="7FC341E0">
              <w:rPr>
                <w:i/>
              </w:rPr>
              <w:t>l</w:t>
            </w:r>
            <w:r w:rsidRPr="00581BBA">
              <w:rPr>
                <w:i/>
              </w:rPr>
              <w:t>abel</w:t>
            </w:r>
            <w:r w:rsidR="00C26896">
              <w:rPr>
                <w:i/>
              </w:rPr>
              <w:t xml:space="preserve"> statements</w:t>
            </w:r>
          </w:p>
        </w:tc>
      </w:tr>
      <w:tr w14:paraId="217F6869" w14:textId="77777777" w:rsidTr="00912C55">
        <w:tblPrEx>
          <w:tblW w:w="0" w:type="auto"/>
          <w:tblLook w:val="06A0"/>
        </w:tblPrEx>
        <w:tc>
          <w:tcPr>
            <w:tcW w:w="7308" w:type="dxa"/>
            <w:gridSpan w:val="2"/>
          </w:tcPr>
          <w:p w:rsidR="601D41BA" w:rsidRPr="00581BBA" w:rsidP="601D41BA" w14:paraId="6F0ED367" w14:textId="3BE90D85">
            <w:pPr>
              <w:ind w:left="270"/>
            </w:pPr>
            <w:r w:rsidRPr="00581BBA">
              <w:t xml:space="preserve">Approximate number of </w:t>
            </w:r>
            <w:r w:rsidRPr="00C26896" w:rsidR="00C26896">
              <w:t>multi-purpose passenger vehicle, truck, and bus</w:t>
            </w:r>
            <w:r w:rsidR="00C26896">
              <w:t xml:space="preserve"> </w:t>
            </w:r>
            <w:r w:rsidR="00E15320">
              <w:t>braking systems for vehicles</w:t>
            </w:r>
            <w:r w:rsidRPr="00C26896" w:rsidR="00C26896">
              <w:t xml:space="preserve"> with a GVWR greater than 3,500 kilograms (7,716 pounds) </w:t>
            </w:r>
            <w:r w:rsidRPr="00581BBA">
              <w:t xml:space="preserve">requiring </w:t>
            </w:r>
            <w:r w:rsidR="00C26896">
              <w:t>hydraulic brake reservoir label statements</w:t>
            </w:r>
          </w:p>
        </w:tc>
        <w:tc>
          <w:tcPr>
            <w:tcW w:w="1476" w:type="dxa"/>
            <w:vAlign w:val="center"/>
          </w:tcPr>
          <w:p w:rsidR="00511CF5" w:rsidRPr="00581BBA" w:rsidP="00C26896" w14:paraId="3B597F20" w14:textId="76B86D12">
            <w:pPr>
              <w:jc w:val="right"/>
            </w:pPr>
            <w:r>
              <w:t>656</w:t>
            </w:r>
          </w:p>
        </w:tc>
      </w:tr>
      <w:tr w14:paraId="5767997D" w14:textId="77777777" w:rsidTr="00912C55">
        <w:tblPrEx>
          <w:tblW w:w="0" w:type="auto"/>
          <w:tblLook w:val="06A0"/>
        </w:tblPrEx>
        <w:trPr>
          <w:trHeight w:val="504"/>
        </w:trPr>
        <w:tc>
          <w:tcPr>
            <w:tcW w:w="7308" w:type="dxa"/>
            <w:gridSpan w:val="2"/>
            <w:vAlign w:val="center"/>
          </w:tcPr>
          <w:p w:rsidR="601D41BA" w:rsidRPr="00581BBA" w:rsidP="00912C55" w14:paraId="7939E900" w14:textId="51680454">
            <w:pPr>
              <w:ind w:left="270"/>
            </w:pPr>
            <w:r w:rsidRPr="00C26896">
              <w:t>Technical burden per label (</w:t>
            </w:r>
            <w:r w:rsidR="00F87A8F">
              <w:t>labor hours</w:t>
            </w:r>
            <w:r w:rsidRPr="00C26896">
              <w:t>)</w:t>
            </w:r>
          </w:p>
        </w:tc>
        <w:tc>
          <w:tcPr>
            <w:tcW w:w="1476" w:type="dxa"/>
            <w:vAlign w:val="center"/>
          </w:tcPr>
          <w:p w:rsidR="601D41BA" w:rsidRPr="00581BBA" w:rsidP="00912C55" w14:paraId="7A23C7A8" w14:textId="4C478EE7">
            <w:pPr>
              <w:jc w:val="right"/>
            </w:pPr>
            <w:r>
              <w:t>2.0</w:t>
            </w:r>
          </w:p>
        </w:tc>
      </w:tr>
      <w:tr w14:paraId="5EEF61B9" w14:textId="77777777" w:rsidTr="00912C55">
        <w:tblPrEx>
          <w:tblW w:w="0" w:type="auto"/>
          <w:tblLook w:val="06A0"/>
        </w:tblPrEx>
        <w:trPr>
          <w:trHeight w:val="504"/>
        </w:trPr>
        <w:tc>
          <w:tcPr>
            <w:tcW w:w="7308" w:type="dxa"/>
            <w:gridSpan w:val="2"/>
            <w:tcBorders>
              <w:bottom w:val="single" w:sz="18" w:space="0" w:color="auto"/>
            </w:tcBorders>
            <w:vAlign w:val="center"/>
          </w:tcPr>
          <w:p w:rsidR="0020661B" w:rsidRPr="00C26896" w:rsidP="00912C55" w14:paraId="5560BAC0" w14:textId="1C3D4FDD">
            <w:pPr>
              <w:ind w:left="270"/>
            </w:pPr>
            <w:r>
              <w:t>Technical burden hourly cost ($</w:t>
            </w:r>
            <w:r w:rsidR="0076539D">
              <w:t>33.62</w:t>
            </w:r>
            <w:r>
              <w:t xml:space="preserve"> / 0.</w:t>
            </w:r>
            <w:r w:rsidR="00311F33">
              <w:t>703</w:t>
            </w:r>
            <w:r>
              <w:t>)</w:t>
            </w:r>
          </w:p>
        </w:tc>
        <w:tc>
          <w:tcPr>
            <w:tcW w:w="1476" w:type="dxa"/>
            <w:tcBorders>
              <w:bottom w:val="single" w:sz="18" w:space="0" w:color="auto"/>
            </w:tcBorders>
            <w:vAlign w:val="center"/>
          </w:tcPr>
          <w:p w:rsidR="0020661B" w:rsidP="00912C55" w14:paraId="7AE93050" w14:textId="43BACD10">
            <w:pPr>
              <w:jc w:val="right"/>
            </w:pPr>
            <w:r>
              <w:t>$47.</w:t>
            </w:r>
            <w:r w:rsidR="00817E06">
              <w:t>83</w:t>
            </w:r>
          </w:p>
        </w:tc>
      </w:tr>
      <w:tr w14:paraId="6FA1A897" w14:textId="77777777" w:rsidTr="007F7481">
        <w:tblPrEx>
          <w:tblW w:w="0" w:type="auto"/>
          <w:tblLook w:val="06A0"/>
        </w:tblPrEx>
        <w:trPr>
          <w:trHeight w:val="504"/>
        </w:trPr>
        <w:tc>
          <w:tcPr>
            <w:tcW w:w="5868" w:type="dxa"/>
            <w:tcBorders>
              <w:top w:val="single" w:sz="18" w:space="0" w:color="auto"/>
              <w:left w:val="single" w:sz="18" w:space="0" w:color="auto"/>
              <w:bottom w:val="single" w:sz="18" w:space="0" w:color="FFFFFF"/>
              <w:right w:val="single" w:sz="18" w:space="0" w:color="auto"/>
            </w:tcBorders>
            <w:vAlign w:val="center"/>
          </w:tcPr>
          <w:p w:rsidR="00912C55" w:rsidRPr="00912C55" w:rsidP="00912C55" w14:paraId="51268C40" w14:textId="3CCB63ED">
            <w:pPr>
              <w:ind w:left="270"/>
              <w:rPr>
                <w:b/>
                <w:bCs/>
              </w:rPr>
            </w:pPr>
            <w:r>
              <w:rPr>
                <w:b/>
                <w:bCs/>
              </w:rPr>
              <w:t xml:space="preserve">Total </w:t>
            </w:r>
            <w:r w:rsidRPr="00912C55">
              <w:rPr>
                <w:b/>
                <w:bCs/>
              </w:rPr>
              <w:t>Annual label design &amp; maintenance burden</w:t>
            </w:r>
          </w:p>
        </w:tc>
        <w:tc>
          <w:tcPr>
            <w:tcW w:w="1440" w:type="dxa"/>
            <w:tcBorders>
              <w:top w:val="single" w:sz="18" w:space="0" w:color="auto"/>
              <w:left w:val="single" w:sz="18" w:space="0" w:color="auto"/>
              <w:bottom w:val="single" w:sz="18" w:space="0" w:color="auto"/>
              <w:right w:val="single" w:sz="18" w:space="0" w:color="auto"/>
            </w:tcBorders>
            <w:vAlign w:val="center"/>
          </w:tcPr>
          <w:p w:rsidR="00912C55" w:rsidRPr="00912C55" w:rsidP="00912C55" w14:paraId="2084EF5E" w14:textId="2107D9EA">
            <w:pPr>
              <w:ind w:left="270"/>
              <w:rPr>
                <w:b/>
                <w:bCs/>
              </w:rPr>
            </w:pPr>
            <w:r>
              <w:rPr>
                <w:b/>
                <w:bCs/>
              </w:rPr>
              <w:t>hours</w:t>
            </w:r>
          </w:p>
        </w:tc>
        <w:tc>
          <w:tcPr>
            <w:tcW w:w="1476" w:type="dxa"/>
            <w:tcBorders>
              <w:top w:val="single" w:sz="18" w:space="0" w:color="auto"/>
              <w:left w:val="single" w:sz="18" w:space="0" w:color="auto"/>
              <w:bottom w:val="single" w:sz="18" w:space="0" w:color="auto"/>
              <w:right w:val="single" w:sz="18" w:space="0" w:color="auto"/>
            </w:tcBorders>
            <w:vAlign w:val="center"/>
          </w:tcPr>
          <w:p w:rsidR="00912C55" w:rsidP="00912C55" w14:paraId="26DFB7FA" w14:textId="33FB54CB">
            <w:pPr>
              <w:jc w:val="right"/>
            </w:pPr>
            <w:r>
              <w:fldChar w:fldCharType="begin"/>
            </w:r>
            <w:r>
              <w:instrText xml:space="preserve"> =product(r3c2,r4c2) </w:instrText>
            </w:r>
            <w:r>
              <w:fldChar w:fldCharType="separate"/>
            </w:r>
            <w:r w:rsidR="00644285">
              <w:rPr>
                <w:noProof/>
              </w:rPr>
              <w:t>1312</w:t>
            </w:r>
            <w:r>
              <w:fldChar w:fldCharType="end"/>
            </w:r>
          </w:p>
        </w:tc>
      </w:tr>
      <w:tr w14:paraId="0490B2A4" w14:textId="77777777" w:rsidTr="007F7481">
        <w:tblPrEx>
          <w:tblW w:w="0" w:type="auto"/>
          <w:tblLook w:val="06A0"/>
        </w:tblPrEx>
        <w:trPr>
          <w:trHeight w:val="504"/>
        </w:trPr>
        <w:tc>
          <w:tcPr>
            <w:tcW w:w="5868" w:type="dxa"/>
            <w:tcBorders>
              <w:top w:val="single" w:sz="18" w:space="0" w:color="FFFFFF"/>
              <w:left w:val="single" w:sz="18" w:space="0" w:color="auto"/>
              <w:bottom w:val="single" w:sz="18" w:space="0" w:color="auto"/>
              <w:right w:val="single" w:sz="18" w:space="0" w:color="auto"/>
            </w:tcBorders>
            <w:vAlign w:val="center"/>
          </w:tcPr>
          <w:p w:rsidR="00912C55" w:rsidRPr="00581BBA" w:rsidP="00912C55" w14:paraId="33DC1E06" w14:textId="77777777">
            <w:pPr>
              <w:ind w:left="270"/>
              <w:rPr>
                <w:b/>
              </w:rPr>
            </w:pPr>
          </w:p>
        </w:tc>
        <w:tc>
          <w:tcPr>
            <w:tcW w:w="1440" w:type="dxa"/>
            <w:tcBorders>
              <w:top w:val="single" w:sz="18" w:space="0" w:color="auto"/>
              <w:left w:val="single" w:sz="18" w:space="0" w:color="auto"/>
              <w:bottom w:val="single" w:sz="18" w:space="0" w:color="auto"/>
              <w:right w:val="single" w:sz="18" w:space="0" w:color="auto"/>
            </w:tcBorders>
            <w:vAlign w:val="center"/>
          </w:tcPr>
          <w:p w:rsidR="00912C55" w:rsidRPr="00581BBA" w:rsidP="00912C55" w14:paraId="2EBDE424" w14:textId="38031EC4">
            <w:pPr>
              <w:ind w:left="270"/>
              <w:rPr>
                <w:b/>
              </w:rPr>
            </w:pPr>
            <w:r>
              <w:rPr>
                <w:b/>
              </w:rPr>
              <w:t>cost</w:t>
            </w:r>
          </w:p>
        </w:tc>
        <w:tc>
          <w:tcPr>
            <w:tcW w:w="1476" w:type="dxa"/>
            <w:tcBorders>
              <w:top w:val="single" w:sz="18" w:space="0" w:color="auto"/>
              <w:left w:val="single" w:sz="18" w:space="0" w:color="auto"/>
              <w:bottom w:val="single" w:sz="18" w:space="0" w:color="auto"/>
              <w:right w:val="single" w:sz="18" w:space="0" w:color="auto"/>
            </w:tcBorders>
            <w:vAlign w:val="center"/>
          </w:tcPr>
          <w:p w:rsidR="00912C55" w:rsidRPr="00581BBA" w:rsidP="00912C55" w14:paraId="4E9F0225" w14:textId="1443B7EA">
            <w:pPr>
              <w:spacing w:line="259" w:lineRule="auto"/>
              <w:jc w:val="right"/>
              <w:rPr>
                <w:b/>
              </w:rPr>
            </w:pPr>
            <w:r>
              <w:rPr>
                <w:b/>
              </w:rPr>
              <w:fldChar w:fldCharType="begin"/>
            </w:r>
            <w:r>
              <w:rPr>
                <w:b/>
              </w:rPr>
              <w:instrText xml:space="preserve"> =Product(r3c2,r4c2,r5c2) \# "$#,##0;($#,##0)" </w:instrText>
            </w:r>
            <w:r>
              <w:rPr>
                <w:b/>
              </w:rPr>
              <w:fldChar w:fldCharType="separate"/>
            </w:r>
            <w:r w:rsidR="00644285">
              <w:rPr>
                <w:b/>
                <w:noProof/>
              </w:rPr>
              <w:t>$62,753</w:t>
            </w:r>
            <w:r>
              <w:rPr>
                <w:b/>
              </w:rPr>
              <w:fldChar w:fldCharType="end"/>
            </w:r>
          </w:p>
        </w:tc>
      </w:tr>
    </w:tbl>
    <w:p w:rsidR="007D76DB" w:rsidP="00280AE8" w14:paraId="6C7CAB18" w14:textId="77777777">
      <w:pPr>
        <w:pStyle w:val="Level1"/>
        <w:widowControl/>
      </w:pPr>
    </w:p>
    <w:p w:rsidR="007D76DB" w:rsidP="00280AE8" w14:paraId="1DF5A0F5" w14:textId="7443A5C8">
      <w:pPr>
        <w:pStyle w:val="Level1"/>
        <w:widowControl/>
      </w:pPr>
      <w:r>
        <w:t xml:space="preserve">NHTSA estimates </w:t>
      </w:r>
      <w:r w:rsidR="002D5F1F">
        <w:t xml:space="preserve">127 </w:t>
      </w:r>
      <w:r>
        <w:t xml:space="preserve">respondents for which this standard is applicable. </w:t>
      </w:r>
      <w:r w:rsidR="000248DC">
        <w:t xml:space="preserve"> </w:t>
      </w:r>
      <w:r>
        <w:t xml:space="preserve">This includes </w:t>
      </w:r>
      <w:r w:rsidR="0017649F">
        <w:t xml:space="preserve">12 </w:t>
      </w:r>
      <w:r w:rsidR="00690E86">
        <w:t xml:space="preserve">truck manufacturers, </w:t>
      </w:r>
      <w:r w:rsidR="0017649F">
        <w:t xml:space="preserve">90 </w:t>
      </w:r>
      <w:r w:rsidR="00A53236">
        <w:t xml:space="preserve">camper manufactures, and </w:t>
      </w:r>
      <w:r w:rsidR="0026069E">
        <w:t xml:space="preserve">25 </w:t>
      </w:r>
      <w:r w:rsidR="00343F00">
        <w:t xml:space="preserve">bus manufacturers. </w:t>
      </w:r>
    </w:p>
    <w:p w:rsidR="00690E86" w:rsidP="00280AE8" w14:paraId="58D01963" w14:textId="77777777">
      <w:pPr>
        <w:pStyle w:val="Level1"/>
        <w:widowControl/>
      </w:pPr>
    </w:p>
    <w:p w:rsidR="007D76DB" w:rsidP="007D76DB" w14:paraId="19EB80BF" w14:textId="3BFC9F45">
      <w:pPr>
        <w:pStyle w:val="Heading3"/>
      </w:pPr>
      <w:r>
        <w:t xml:space="preserve">FMVSS No. </w:t>
      </w:r>
      <w:r w:rsidRPr="00D04F22">
        <w:t>135, “Light</w:t>
      </w:r>
      <w:r>
        <w:t xml:space="preserve"> vehicle brake systems”</w:t>
      </w:r>
    </w:p>
    <w:p w:rsidR="007D76DB" w:rsidP="007D76DB" w14:paraId="7AB6DE06" w14:textId="77777777"/>
    <w:p w:rsidR="007D76DB" w:rsidP="007D76DB" w14:paraId="547086B0" w14:textId="77777777">
      <w:r>
        <w:t>Burden hours associated with this standard are assessed as follows:</w:t>
      </w:r>
    </w:p>
    <w:p w:rsidR="007D76DB" w:rsidP="007D76DB" w14:paraId="7BEBE72C" w14:textId="77777777"/>
    <w:p w:rsidR="00912C55" w:rsidRPr="00AA6938" w:rsidP="00912C55" w14:paraId="7B6AA460" w14:textId="77777777">
      <w:pPr>
        <w:rPr>
          <w:i/>
          <w:iCs/>
        </w:rPr>
      </w:pPr>
      <w:r w:rsidRPr="006A5EF0">
        <w:rPr>
          <w:i/>
          <w:iCs/>
        </w:rPr>
        <w:t xml:space="preserve">Annual </w:t>
      </w:r>
      <w:r>
        <w:rPr>
          <w:i/>
          <w:iCs/>
        </w:rPr>
        <w:t>Reservoir Plug or Cap</w:t>
      </w:r>
      <w:r w:rsidRPr="006A5EF0">
        <w:rPr>
          <w:i/>
          <w:iCs/>
        </w:rPr>
        <w:t xml:space="preserve"> Model Label Design</w:t>
      </w:r>
    </w:p>
    <w:p w:rsidR="00912C55" w:rsidP="00912C55" w14:paraId="4530DEBA" w14:textId="623BCCA3">
      <w:r>
        <w:t xml:space="preserve">The label statement required by 571.135 is to be permanently affixed, engraved, or embossed and located so as to be visible by direct view, either on or within 100 mm (3.94 inches) of the brake fluid reservoir filler plug or cap.  Due to the limited space within engine compartments, we </w:t>
      </w:r>
      <w:r w:rsidR="00B25975">
        <w:t xml:space="preserve">believe </w:t>
      </w:r>
      <w:r>
        <w:t xml:space="preserve">that manufacturers choose to mold the label statement onto the brake fluid reservoir plug or cap. </w:t>
      </w:r>
      <w:r w:rsidR="000248DC">
        <w:t xml:space="preserve"> </w:t>
      </w:r>
      <w:r>
        <w:t>Each manufacturer must design and develop a label design suitable for their plug or cap.</w:t>
      </w:r>
    </w:p>
    <w:p w:rsidR="00912C55" w:rsidP="00912C55" w14:paraId="7EDD561D" w14:textId="77777777"/>
    <w:p w:rsidR="00A039F2" w:rsidP="00A039F2" w14:paraId="0AD27759" w14:textId="5A763312">
      <w:r>
        <w:t>The required labels have been in use for many years.  Each plug or cap label is to contain the required text along with brake fluid</w:t>
      </w:r>
      <w:r w:rsidRPr="009134D5" w:rsidR="009134D5">
        <w:t xml:space="preserve"> </w:t>
      </w:r>
      <w:r w:rsidR="009134D5">
        <w:t>type</w:t>
      </w:r>
      <w:r>
        <w:t xml:space="preserve">.  </w:t>
      </w:r>
      <w:r w:rsidRPr="00A17733">
        <w:t xml:space="preserve">Since the </w:t>
      </w:r>
      <w:r>
        <w:t>text</w:t>
      </w:r>
      <w:r w:rsidRPr="00A17733">
        <w:t xml:space="preserve"> and </w:t>
      </w:r>
      <w:r>
        <w:t xml:space="preserve">general </w:t>
      </w:r>
      <w:r w:rsidRPr="00A17733">
        <w:t xml:space="preserve">content for the label </w:t>
      </w:r>
      <w:r>
        <w:t xml:space="preserve">statement </w:t>
      </w:r>
      <w:r w:rsidRPr="00A17733">
        <w:t xml:space="preserve">are provided, and this label design has been in use by each vehicle manufacturer for many years, there is no annualized burden associated with the carry-over label design.  The same labels are used in both new and carry-over vehicle model lines.  It is expected that manufacturers require </w:t>
      </w:r>
      <w:r w:rsidR="00F23657">
        <w:t>2.0</w:t>
      </w:r>
      <w:r w:rsidRPr="00A17733">
        <w:t xml:space="preserve"> </w:t>
      </w:r>
      <w:r w:rsidR="000F1C8A">
        <w:t>labor hours</w:t>
      </w:r>
      <w:r w:rsidRPr="00A17733">
        <w:t xml:space="preserve"> total each year per model line to </w:t>
      </w:r>
      <w:r>
        <w:t xml:space="preserve">design or </w:t>
      </w:r>
      <w:r w:rsidRPr="00A17733">
        <w:t xml:space="preserve">reconfirm the label </w:t>
      </w:r>
      <w:r>
        <w:t>statement</w:t>
      </w:r>
      <w:r w:rsidRPr="00A17733">
        <w:t xml:space="preserve"> for continued </w:t>
      </w:r>
      <w:r>
        <w:t>use</w:t>
      </w:r>
      <w:r w:rsidRPr="00A17733">
        <w:t xml:space="preserve">.  The number of vehicle model lines requiring </w:t>
      </w:r>
      <w:r>
        <w:t>reservoir cap</w:t>
      </w:r>
      <w:r w:rsidRPr="00A17733">
        <w:t xml:space="preserve"> label</w:t>
      </w:r>
      <w:r>
        <w:t xml:space="preserve"> statement</w:t>
      </w:r>
      <w:r w:rsidRPr="00A17733">
        <w:t xml:space="preserve">s is estimated to be </w:t>
      </w:r>
      <w:r w:rsidR="009203B1">
        <w:t>344</w:t>
      </w:r>
      <w:r>
        <w:rPr>
          <w:rStyle w:val="FootnoteReference"/>
        </w:rPr>
        <w:footnoteReference w:id="8"/>
      </w:r>
      <w:r w:rsidRPr="00A17733">
        <w:t xml:space="preserve"> each year.  For the label design, NHTSA uses the</w:t>
      </w:r>
      <w:r>
        <w:t xml:space="preserve"> $</w:t>
      </w:r>
      <w:r w:rsidR="009203B1">
        <w:t>33.62</w:t>
      </w:r>
      <w:r w:rsidRPr="00A17733">
        <w:t xml:space="preserve"> mean hourly wage for “Mechanical Drafters” </w:t>
      </w:r>
      <w:r w:rsidRPr="00A17733">
        <w:t>(occupational code 17-3013)</w:t>
      </w:r>
      <w:r>
        <w:rPr>
          <w:rStyle w:val="FootnoteReference"/>
        </w:rPr>
        <w:footnoteReference w:id="9"/>
      </w:r>
      <w:r w:rsidRPr="00A17733">
        <w:t xml:space="preserve"> to estimate this burden</w:t>
      </w:r>
      <w:r w:rsidR="00E23FAD">
        <w:t>’s</w:t>
      </w:r>
      <w:r w:rsidRPr="00A17733">
        <w:t xml:space="preserve"> costs.  </w:t>
      </w:r>
      <w:r w:rsidRPr="00BC08A7" w:rsidR="007C6A9A">
        <w:t xml:space="preserve">BLS estimates that hourly wages represent approximately </w:t>
      </w:r>
      <w:r w:rsidR="007C6A9A">
        <w:t>70.3</w:t>
      </w:r>
      <w:r w:rsidRPr="00BC08A7" w:rsidR="007C6A9A">
        <w:t>% of total compensation for private industry workers</w:t>
      </w:r>
      <w:r>
        <w:rPr>
          <w:rStyle w:val="FootnoteReference"/>
        </w:rPr>
        <w:footnoteReference w:id="10"/>
      </w:r>
      <w:r w:rsidRPr="00BC08A7" w:rsidR="007C6A9A">
        <w:t xml:space="preserve">.  </w:t>
      </w:r>
      <w:r>
        <w:t>The total hourly burden cost is $47.</w:t>
      </w:r>
      <w:r w:rsidR="00783FCF">
        <w:t>83</w:t>
      </w:r>
      <w:r>
        <w:t>.</w:t>
      </w:r>
    </w:p>
    <w:p w:rsidR="00A039F2" w:rsidP="00A039F2" w14:paraId="47394448" w14:textId="77777777"/>
    <w:p w:rsidR="00912C55" w:rsidP="00912C55" w14:paraId="0C3DA0DB" w14:textId="009D9786">
      <w:r w:rsidRPr="00A17733">
        <w:t xml:space="preserve">The estimated yearly burden for the vehicle manufacturing industry to maintain </w:t>
      </w:r>
      <w:r w:rsidR="00434A19">
        <w:t>the brake reservoir cap/plug text</w:t>
      </w:r>
      <w:r w:rsidRPr="00A17733" w:rsidR="00434A19">
        <w:t xml:space="preserve"> </w:t>
      </w:r>
      <w:r w:rsidRPr="00A17733">
        <w:t xml:space="preserve">is </w:t>
      </w:r>
      <w:r w:rsidR="00C92A56">
        <w:t xml:space="preserve">688 </w:t>
      </w:r>
      <w:r>
        <w:t>hours (</w:t>
      </w:r>
      <w:r w:rsidR="005368ED">
        <w:t xml:space="preserve">344 </w:t>
      </w:r>
      <w:r>
        <w:t xml:space="preserve">models * </w:t>
      </w:r>
      <w:r w:rsidR="00F23657">
        <w:t xml:space="preserve">2.0 </w:t>
      </w:r>
      <w:r>
        <w:t xml:space="preserve">hours per model) and </w:t>
      </w:r>
      <w:r w:rsidRPr="00A17733">
        <w:t>$</w:t>
      </w:r>
      <w:r w:rsidR="00A46243">
        <w:t>32,907.04</w:t>
      </w:r>
      <w:r w:rsidRPr="00A17733">
        <w:t xml:space="preserve"> (</w:t>
      </w:r>
      <w:r w:rsidR="005368ED">
        <w:t>344</w:t>
      </w:r>
      <w:r w:rsidRPr="00A17733" w:rsidR="005368ED">
        <w:t xml:space="preserve"> </w:t>
      </w:r>
      <w:r w:rsidRPr="00A17733">
        <w:t xml:space="preserve">vehicle models * </w:t>
      </w:r>
      <w:r w:rsidR="00C92A56">
        <w:t>2.0</w:t>
      </w:r>
      <w:r w:rsidRPr="00A17733">
        <w:t xml:space="preserve"> hours per each model’s </w:t>
      </w:r>
      <w:r>
        <w:t>reservoir plug or cap</w:t>
      </w:r>
      <w:r w:rsidRPr="00A17733">
        <w:t xml:space="preserve"> label * $</w:t>
      </w:r>
      <w:r w:rsidR="00A039F2">
        <w:t>47.</w:t>
      </w:r>
      <w:r w:rsidR="00783FCF">
        <w:t>83</w:t>
      </w:r>
      <w:r w:rsidRPr="00A17733" w:rsidR="00783FCF">
        <w:t xml:space="preserve"> </w:t>
      </w:r>
      <w:r w:rsidRPr="00A17733">
        <w:t>per hour).</w:t>
      </w:r>
    </w:p>
    <w:p w:rsidR="00912C55" w:rsidP="00912C55" w14:paraId="64B6F472" w14:textId="77777777">
      <w:pPr>
        <w:pStyle w:val="Level1"/>
        <w:widowContro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tblPr>
      <w:tblGrid>
        <w:gridCol w:w="5860"/>
        <w:gridCol w:w="1439"/>
        <w:gridCol w:w="1475"/>
      </w:tblGrid>
      <w:tr w14:paraId="19B84516" w14:textId="77777777" w:rsidTr="00550BE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tblPrEx>
        <w:tc>
          <w:tcPr>
            <w:tcW w:w="8784" w:type="dxa"/>
            <w:gridSpan w:val="3"/>
          </w:tcPr>
          <w:p w:rsidR="00912C55" w:rsidP="00550BE7" w14:paraId="59CC9D38" w14:textId="77777777">
            <w:pPr>
              <w:spacing w:line="360" w:lineRule="auto"/>
              <w:jc w:val="center"/>
              <w:rPr>
                <w:b/>
                <w:highlight w:val="yellow"/>
              </w:rPr>
            </w:pPr>
            <w:r w:rsidRPr="006C56E4">
              <w:rPr>
                <w:b/>
                <w:bCs/>
              </w:rPr>
              <w:t>Manufacturing of Hydraulic Brake System</w:t>
            </w:r>
            <w:r w:rsidRPr="00581BBA">
              <w:rPr>
                <w:b/>
                <w:bCs/>
              </w:rPr>
              <w:t xml:space="preserve"> Label</w:t>
            </w:r>
            <w:r>
              <w:rPr>
                <w:b/>
                <w:bCs/>
              </w:rPr>
              <w:t xml:space="preserve"> statement</w:t>
            </w:r>
            <w:r w:rsidRPr="00581BBA">
              <w:rPr>
                <w:b/>
                <w:bCs/>
              </w:rPr>
              <w:t>s</w:t>
            </w:r>
          </w:p>
        </w:tc>
      </w:tr>
      <w:tr w14:paraId="0B6F8ED7" w14:textId="77777777" w:rsidTr="00550BE7">
        <w:tblPrEx>
          <w:tblW w:w="0" w:type="auto"/>
          <w:tblLook w:val="06A0"/>
        </w:tblPrEx>
        <w:trPr>
          <w:trHeight w:val="545"/>
        </w:trPr>
        <w:tc>
          <w:tcPr>
            <w:tcW w:w="8784" w:type="dxa"/>
            <w:gridSpan w:val="3"/>
          </w:tcPr>
          <w:p w:rsidR="00912C55" w:rsidRPr="00581BBA" w:rsidP="00550BE7" w14:paraId="4D3F2B5E" w14:textId="77777777">
            <w:pPr>
              <w:spacing w:before="240"/>
              <w:rPr>
                <w:i/>
              </w:rPr>
            </w:pPr>
            <w:r w:rsidRPr="00581BBA">
              <w:rPr>
                <w:i/>
              </w:rPr>
              <w:t xml:space="preserve">Burden </w:t>
            </w:r>
            <w:r>
              <w:rPr>
                <w:i/>
              </w:rPr>
              <w:t>for design &amp; maintenance of</w:t>
            </w:r>
            <w:r w:rsidRPr="00581BBA">
              <w:rPr>
                <w:i/>
              </w:rPr>
              <w:t xml:space="preserve"> brake </w:t>
            </w:r>
            <w:r>
              <w:rPr>
                <w:i/>
              </w:rPr>
              <w:t>reservoir</w:t>
            </w:r>
            <w:r w:rsidRPr="00581BBA">
              <w:rPr>
                <w:i/>
              </w:rPr>
              <w:t xml:space="preserve"> label</w:t>
            </w:r>
            <w:r>
              <w:rPr>
                <w:i/>
              </w:rPr>
              <w:t xml:space="preserve"> statements</w:t>
            </w:r>
          </w:p>
        </w:tc>
      </w:tr>
      <w:tr w14:paraId="66FF0E22" w14:textId="77777777" w:rsidTr="00550BE7">
        <w:tblPrEx>
          <w:tblW w:w="0" w:type="auto"/>
          <w:tblLook w:val="06A0"/>
        </w:tblPrEx>
        <w:tc>
          <w:tcPr>
            <w:tcW w:w="7308" w:type="dxa"/>
            <w:gridSpan w:val="2"/>
          </w:tcPr>
          <w:p w:rsidR="00912C55" w:rsidRPr="00581BBA" w:rsidP="00550BE7" w14:paraId="51C791D7" w14:textId="0CCE582A">
            <w:pPr>
              <w:ind w:left="270"/>
            </w:pPr>
            <w:r w:rsidRPr="00581BBA">
              <w:t xml:space="preserve">Approximate number of </w:t>
            </w:r>
            <w:r w:rsidRPr="00486E40" w:rsidR="00486E40">
              <w:t xml:space="preserve">passenger cars and to multi-purpose passenger vehicles, trucks, and buses with a gross vehicle weight rating (GVWR) of 3,500 kilograms (7,716 pounds) or less </w:t>
            </w:r>
            <w:r w:rsidRPr="00581BBA">
              <w:t xml:space="preserve">requiring </w:t>
            </w:r>
            <w:r>
              <w:t>hydraulic brake reservoir label statements</w:t>
            </w:r>
          </w:p>
        </w:tc>
        <w:tc>
          <w:tcPr>
            <w:tcW w:w="1476" w:type="dxa"/>
            <w:vAlign w:val="center"/>
          </w:tcPr>
          <w:p w:rsidR="00912C55" w:rsidRPr="00581BBA" w:rsidP="00550BE7" w14:paraId="7032C6BC" w14:textId="4D775EEB">
            <w:pPr>
              <w:jc w:val="right"/>
            </w:pPr>
            <w:r>
              <w:t>344</w:t>
            </w:r>
          </w:p>
        </w:tc>
      </w:tr>
      <w:tr w14:paraId="39B9E26D" w14:textId="77777777" w:rsidTr="00550BE7">
        <w:tblPrEx>
          <w:tblW w:w="0" w:type="auto"/>
          <w:tblLook w:val="06A0"/>
        </w:tblPrEx>
        <w:trPr>
          <w:trHeight w:val="504"/>
        </w:trPr>
        <w:tc>
          <w:tcPr>
            <w:tcW w:w="7308" w:type="dxa"/>
            <w:gridSpan w:val="2"/>
            <w:vAlign w:val="center"/>
          </w:tcPr>
          <w:p w:rsidR="00912C55" w:rsidRPr="00581BBA" w:rsidP="00550BE7" w14:paraId="61CE27A9" w14:textId="6BFBE434">
            <w:pPr>
              <w:ind w:left="270"/>
            </w:pPr>
            <w:r w:rsidRPr="00C26896">
              <w:t>Technical burden per label (</w:t>
            </w:r>
            <w:r w:rsidR="00F87A8F">
              <w:t>labor hours</w:t>
            </w:r>
            <w:r w:rsidRPr="00C26896">
              <w:t>)</w:t>
            </w:r>
          </w:p>
        </w:tc>
        <w:tc>
          <w:tcPr>
            <w:tcW w:w="1476" w:type="dxa"/>
            <w:vAlign w:val="center"/>
          </w:tcPr>
          <w:p w:rsidR="00912C55" w:rsidRPr="00581BBA" w:rsidP="00550BE7" w14:paraId="3CD45B28" w14:textId="31D55E01">
            <w:pPr>
              <w:jc w:val="right"/>
            </w:pPr>
            <w:r>
              <w:t>2.0</w:t>
            </w:r>
          </w:p>
        </w:tc>
      </w:tr>
      <w:tr w14:paraId="01314B14" w14:textId="77777777" w:rsidTr="00550BE7">
        <w:tblPrEx>
          <w:tblW w:w="0" w:type="auto"/>
          <w:tblLook w:val="06A0"/>
        </w:tblPrEx>
        <w:trPr>
          <w:trHeight w:val="504"/>
        </w:trPr>
        <w:tc>
          <w:tcPr>
            <w:tcW w:w="7308" w:type="dxa"/>
            <w:gridSpan w:val="2"/>
            <w:tcBorders>
              <w:bottom w:val="single" w:sz="18" w:space="0" w:color="auto"/>
            </w:tcBorders>
            <w:vAlign w:val="center"/>
          </w:tcPr>
          <w:p w:rsidR="00912C55" w:rsidRPr="00C26896" w:rsidP="00550BE7" w14:paraId="2B3041B8" w14:textId="77813868">
            <w:pPr>
              <w:ind w:left="270"/>
            </w:pPr>
            <w:r>
              <w:t>Technical burden hourly cost ($</w:t>
            </w:r>
            <w:r w:rsidR="00871232">
              <w:t>33.62</w:t>
            </w:r>
            <w:r>
              <w:t xml:space="preserve"> / 0.7</w:t>
            </w:r>
            <w:r w:rsidR="00E30D78">
              <w:t>03</w:t>
            </w:r>
            <w:r>
              <w:t>)</w:t>
            </w:r>
          </w:p>
        </w:tc>
        <w:tc>
          <w:tcPr>
            <w:tcW w:w="1476" w:type="dxa"/>
            <w:tcBorders>
              <w:bottom w:val="single" w:sz="18" w:space="0" w:color="auto"/>
            </w:tcBorders>
            <w:vAlign w:val="center"/>
          </w:tcPr>
          <w:p w:rsidR="00912C55" w:rsidP="00550BE7" w14:paraId="75560CAD" w14:textId="083400C9">
            <w:pPr>
              <w:jc w:val="right"/>
            </w:pPr>
            <w:r>
              <w:t>$47.</w:t>
            </w:r>
            <w:r w:rsidR="00A522B3">
              <w:t>83</w:t>
            </w:r>
          </w:p>
        </w:tc>
      </w:tr>
      <w:tr w14:paraId="095C50E5" w14:textId="77777777" w:rsidTr="00912C55">
        <w:tblPrEx>
          <w:tblW w:w="0" w:type="auto"/>
          <w:tblLook w:val="06A0"/>
        </w:tblPrEx>
        <w:trPr>
          <w:trHeight w:val="504"/>
        </w:trPr>
        <w:tc>
          <w:tcPr>
            <w:tcW w:w="5868" w:type="dxa"/>
            <w:tcBorders>
              <w:top w:val="single" w:sz="18" w:space="0" w:color="auto"/>
              <w:left w:val="single" w:sz="18" w:space="0" w:color="auto"/>
              <w:bottom w:val="single" w:sz="18" w:space="0" w:color="FFFFFF"/>
              <w:right w:val="single" w:sz="18" w:space="0" w:color="auto"/>
            </w:tcBorders>
            <w:vAlign w:val="center"/>
          </w:tcPr>
          <w:p w:rsidR="00912C55" w:rsidRPr="00912C55" w:rsidP="00550BE7" w14:paraId="5B19E60D" w14:textId="77777777">
            <w:pPr>
              <w:ind w:left="270"/>
              <w:rPr>
                <w:b/>
                <w:bCs/>
              </w:rPr>
            </w:pPr>
            <w:r>
              <w:rPr>
                <w:b/>
                <w:bCs/>
              </w:rPr>
              <w:t xml:space="preserve">Total </w:t>
            </w:r>
            <w:r w:rsidRPr="00912C55">
              <w:rPr>
                <w:b/>
                <w:bCs/>
              </w:rPr>
              <w:t>Annual label design &amp; maintenance burden</w:t>
            </w:r>
          </w:p>
        </w:tc>
        <w:tc>
          <w:tcPr>
            <w:tcW w:w="1440" w:type="dxa"/>
            <w:tcBorders>
              <w:top w:val="single" w:sz="18" w:space="0" w:color="auto"/>
              <w:left w:val="single" w:sz="18" w:space="0" w:color="auto"/>
              <w:bottom w:val="single" w:sz="18" w:space="0" w:color="auto"/>
              <w:right w:val="single" w:sz="18" w:space="0" w:color="auto"/>
            </w:tcBorders>
            <w:vAlign w:val="center"/>
          </w:tcPr>
          <w:p w:rsidR="00912C55" w:rsidRPr="00912C55" w:rsidP="00550BE7" w14:paraId="0B9B6BE0" w14:textId="5B7F344A">
            <w:pPr>
              <w:ind w:left="270"/>
              <w:rPr>
                <w:b/>
                <w:bCs/>
              </w:rPr>
            </w:pPr>
            <w:r>
              <w:rPr>
                <w:b/>
                <w:bCs/>
              </w:rPr>
              <w:t>hours</w:t>
            </w:r>
          </w:p>
        </w:tc>
        <w:tc>
          <w:tcPr>
            <w:tcW w:w="1476" w:type="dxa"/>
            <w:tcBorders>
              <w:top w:val="single" w:sz="18" w:space="0" w:color="auto"/>
              <w:left w:val="single" w:sz="18" w:space="0" w:color="auto"/>
              <w:bottom w:val="single" w:sz="18" w:space="0" w:color="auto"/>
              <w:right w:val="single" w:sz="18" w:space="0" w:color="auto"/>
            </w:tcBorders>
            <w:vAlign w:val="center"/>
          </w:tcPr>
          <w:p w:rsidR="00912C55" w:rsidP="00550BE7" w14:paraId="64862592" w14:textId="31958260">
            <w:pPr>
              <w:jc w:val="right"/>
            </w:pPr>
            <w:r>
              <w:fldChar w:fldCharType="begin"/>
            </w:r>
            <w:r>
              <w:instrText xml:space="preserve"> =product(r3c2,r4c2) </w:instrText>
            </w:r>
            <w:r>
              <w:fldChar w:fldCharType="separate"/>
            </w:r>
            <w:r w:rsidR="00644285">
              <w:rPr>
                <w:noProof/>
              </w:rPr>
              <w:t>688</w:t>
            </w:r>
            <w:r>
              <w:fldChar w:fldCharType="end"/>
            </w:r>
          </w:p>
        </w:tc>
      </w:tr>
      <w:tr w14:paraId="293B40AD" w14:textId="77777777" w:rsidTr="00912C55">
        <w:tblPrEx>
          <w:tblW w:w="0" w:type="auto"/>
          <w:tblLook w:val="06A0"/>
        </w:tblPrEx>
        <w:trPr>
          <w:trHeight w:val="504"/>
        </w:trPr>
        <w:tc>
          <w:tcPr>
            <w:tcW w:w="5868" w:type="dxa"/>
            <w:tcBorders>
              <w:top w:val="single" w:sz="18" w:space="0" w:color="FFFFFF"/>
              <w:left w:val="single" w:sz="18" w:space="0" w:color="auto"/>
              <w:bottom w:val="single" w:sz="18" w:space="0" w:color="auto"/>
              <w:right w:val="single" w:sz="18" w:space="0" w:color="auto"/>
            </w:tcBorders>
            <w:vAlign w:val="center"/>
          </w:tcPr>
          <w:p w:rsidR="00912C55" w:rsidRPr="00581BBA" w:rsidP="00550BE7" w14:paraId="35982886" w14:textId="77777777">
            <w:pPr>
              <w:ind w:left="270"/>
              <w:rPr>
                <w:b/>
              </w:rPr>
            </w:pPr>
          </w:p>
        </w:tc>
        <w:tc>
          <w:tcPr>
            <w:tcW w:w="1440" w:type="dxa"/>
            <w:tcBorders>
              <w:top w:val="single" w:sz="18" w:space="0" w:color="auto"/>
              <w:left w:val="single" w:sz="18" w:space="0" w:color="auto"/>
              <w:bottom w:val="single" w:sz="18" w:space="0" w:color="auto"/>
              <w:right w:val="single" w:sz="18" w:space="0" w:color="auto"/>
            </w:tcBorders>
            <w:vAlign w:val="center"/>
          </w:tcPr>
          <w:p w:rsidR="00912C55" w:rsidRPr="00581BBA" w:rsidP="00550BE7" w14:paraId="29577386" w14:textId="77777777">
            <w:pPr>
              <w:ind w:left="270"/>
              <w:rPr>
                <w:b/>
              </w:rPr>
            </w:pPr>
            <w:r>
              <w:rPr>
                <w:b/>
              </w:rPr>
              <w:t>cost</w:t>
            </w:r>
          </w:p>
        </w:tc>
        <w:tc>
          <w:tcPr>
            <w:tcW w:w="1476" w:type="dxa"/>
            <w:tcBorders>
              <w:top w:val="single" w:sz="18" w:space="0" w:color="auto"/>
              <w:left w:val="single" w:sz="18" w:space="0" w:color="auto"/>
              <w:bottom w:val="single" w:sz="18" w:space="0" w:color="auto"/>
              <w:right w:val="single" w:sz="18" w:space="0" w:color="auto"/>
            </w:tcBorders>
            <w:vAlign w:val="center"/>
          </w:tcPr>
          <w:p w:rsidR="00912C55" w:rsidRPr="00581BBA" w:rsidP="00550BE7" w14:paraId="1AF7A32A" w14:textId="4AEFED95">
            <w:pPr>
              <w:spacing w:line="259" w:lineRule="auto"/>
              <w:jc w:val="right"/>
              <w:rPr>
                <w:b/>
              </w:rPr>
            </w:pPr>
            <w:r>
              <w:rPr>
                <w:b/>
              </w:rPr>
              <w:fldChar w:fldCharType="begin"/>
            </w:r>
            <w:r>
              <w:rPr>
                <w:b/>
              </w:rPr>
              <w:instrText xml:space="preserve"> =product(r3c2,r4c2,r5c2) \# "$#,##;($#,##0)" </w:instrText>
            </w:r>
            <w:r>
              <w:rPr>
                <w:b/>
              </w:rPr>
              <w:fldChar w:fldCharType="separate"/>
            </w:r>
            <w:r w:rsidR="00644285">
              <w:rPr>
                <w:b/>
                <w:noProof/>
              </w:rPr>
              <w:t>$32,907</w:t>
            </w:r>
            <w:r>
              <w:rPr>
                <w:b/>
              </w:rPr>
              <w:fldChar w:fldCharType="end"/>
            </w:r>
          </w:p>
        </w:tc>
      </w:tr>
    </w:tbl>
    <w:p w:rsidR="007D76DB" w:rsidP="007D76DB" w14:paraId="24109000" w14:textId="77777777">
      <w:pPr>
        <w:pStyle w:val="Level3"/>
        <w:widowControl/>
      </w:pPr>
    </w:p>
    <w:p w:rsidR="007D76DB" w:rsidP="007D76DB" w14:paraId="71E1CA8D" w14:textId="7E227B35">
      <w:pPr>
        <w:pStyle w:val="Level1"/>
        <w:widowControl/>
      </w:pPr>
      <w:r>
        <w:t xml:space="preserve">NHTSA estimates </w:t>
      </w:r>
      <w:r w:rsidR="00666D49">
        <w:t>19 respondents, all of which are light vehicle manufacturers.</w:t>
      </w:r>
    </w:p>
    <w:p w:rsidR="00D04F22" w:rsidP="00280AE8" w14:paraId="4407E4EF" w14:textId="77777777">
      <w:pPr>
        <w:pStyle w:val="Level1"/>
        <w:widowControl/>
      </w:pPr>
    </w:p>
    <w:p w:rsidR="009F56CD" w:rsidRPr="00D04F22" w:rsidP="00D04F22" w14:paraId="4A1B90ED" w14:textId="0A5AB36C">
      <w:pPr>
        <w:pStyle w:val="Heading3"/>
      </w:pPr>
      <w:r>
        <w:t xml:space="preserve">FMVSS No. </w:t>
      </w:r>
      <w:r w:rsidRPr="00D04F22">
        <w:t>205, “Glazing materials”</w:t>
      </w:r>
    </w:p>
    <w:p w:rsidR="00630C54" w:rsidP="00630C54" w14:paraId="655179CE" w14:textId="77777777"/>
    <w:p w:rsidR="00630C54" w:rsidP="00630C54" w14:paraId="01BAB22D" w14:textId="77777777">
      <w:r>
        <w:t>Burden hours associated with this standard are assessed as follows:</w:t>
      </w:r>
    </w:p>
    <w:p w:rsidR="00630C54" w:rsidP="00630C54" w14:paraId="72520FC2" w14:textId="77777777"/>
    <w:p w:rsidR="0097220C" w:rsidRPr="00AA6938" w:rsidP="00AA6938" w14:paraId="3A4A6E3F" w14:textId="6F0F8E8B">
      <w:pPr>
        <w:rPr>
          <w:i/>
          <w:iCs/>
        </w:rPr>
      </w:pPr>
      <w:r>
        <w:t xml:space="preserve">(1) </w:t>
      </w:r>
      <w:r w:rsidRPr="00AA6938">
        <w:rPr>
          <w:i/>
          <w:iCs/>
        </w:rPr>
        <w:t>Request for Identification Number</w:t>
      </w:r>
    </w:p>
    <w:p w:rsidR="00E31F61" w:rsidP="00AA6938" w14:paraId="72555B7A" w14:textId="605602F1">
      <w:r w:rsidRPr="003258FD">
        <w:t xml:space="preserve">The information collection is routinely handled as part of the daily workload of the preparing office.  </w:t>
      </w:r>
      <w:r w:rsidRPr="00BC08A7">
        <w:t xml:space="preserve">The labor costs associated with </w:t>
      </w:r>
      <w:r>
        <w:t xml:space="preserve">an online application request for a manufacturer’s Identification Number </w:t>
      </w:r>
      <w:r w:rsidRPr="00BC08A7">
        <w:t xml:space="preserve">are derived by using hourly labor rates published by the Bureau of Labor Statistics (BLS).  For the </w:t>
      </w:r>
      <w:r>
        <w:t>online request</w:t>
      </w:r>
      <w:r w:rsidRPr="00BC08A7">
        <w:t>, NHTSA uses the mean hourly wage of $</w:t>
      </w:r>
      <w:r w:rsidR="00785DFB">
        <w:t>50.44</w:t>
      </w:r>
      <w:r w:rsidRPr="00BC08A7">
        <w:t xml:space="preserve"> per hour for “</w:t>
      </w:r>
      <w:r w:rsidRPr="006F7B21">
        <w:t xml:space="preserve">Project Management Specialists and Business </w:t>
      </w:r>
      <w:r w:rsidRPr="006F7B21">
        <w:t>Operations Specialists</w:t>
      </w:r>
      <w:r w:rsidRPr="00BC08A7">
        <w:t xml:space="preserve">” (occupational code </w:t>
      </w:r>
      <w:r w:rsidRPr="00E357A7">
        <w:t>13-</w:t>
      </w:r>
      <w:r w:rsidR="001D6465">
        <w:t>1082</w:t>
      </w:r>
      <w:r w:rsidRPr="00BC08A7">
        <w:t>)</w:t>
      </w:r>
      <w:r>
        <w:rPr>
          <w:rStyle w:val="FootnoteReference"/>
        </w:rPr>
        <w:footnoteReference w:id="11"/>
      </w:r>
      <w:r w:rsidRPr="00BC08A7">
        <w:t xml:space="preserve">.  BLS estimates that hourly wages represent approximately </w:t>
      </w:r>
      <w:r w:rsidR="00E30D78">
        <w:t>70.3</w:t>
      </w:r>
      <w:r w:rsidRPr="00BC08A7">
        <w:t>% of total compensation for private industry workers</w:t>
      </w:r>
      <w:r>
        <w:rPr>
          <w:rStyle w:val="FootnoteReference"/>
        </w:rPr>
        <w:footnoteReference w:id="12"/>
      </w:r>
      <w:r w:rsidRPr="00BC08A7">
        <w:t xml:space="preserve">.  Therefore, NHTSA estimates the </w:t>
      </w:r>
      <w:r>
        <w:t xml:space="preserve">total hourly </w:t>
      </w:r>
      <w:r w:rsidRPr="00BC08A7">
        <w:t xml:space="preserve">labor cost associated with </w:t>
      </w:r>
      <w:r>
        <w:t>this employee of the glazing manufacturer</w:t>
      </w:r>
      <w:r w:rsidRPr="00BC08A7">
        <w:t xml:space="preserve"> to be </w:t>
      </w:r>
      <w:r w:rsidRPr="002139ED">
        <w:t>$</w:t>
      </w:r>
      <w:r w:rsidRPr="002139ED" w:rsidR="00785DFB">
        <w:t>71.75</w:t>
      </w:r>
      <w:r w:rsidRPr="00BC08A7">
        <w:t xml:space="preserve"> </w:t>
      </w:r>
      <w:r w:rsidR="00FB7638">
        <w:t>($</w:t>
      </w:r>
      <w:r w:rsidR="00022475">
        <w:t>50.44</w:t>
      </w:r>
      <w:r w:rsidR="00C97A65">
        <w:t>/0.</w:t>
      </w:r>
      <w:r w:rsidR="00D63A9E">
        <w:t>703</w:t>
      </w:r>
      <w:r w:rsidR="00C97A65">
        <w:t xml:space="preserve">) </w:t>
      </w:r>
      <w:r w:rsidRPr="00BC08A7">
        <w:t>per hour.</w:t>
      </w:r>
    </w:p>
    <w:p w:rsidR="00E31F61" w:rsidP="006B5E82" w14:paraId="4916995B" w14:textId="77777777">
      <w:pPr>
        <w:ind w:left="720"/>
      </w:pPr>
    </w:p>
    <w:p w:rsidR="00073042" w:rsidP="00AA6938" w14:paraId="3EEEDF43" w14:textId="2B26611B">
      <w:r w:rsidRPr="003258FD">
        <w:t xml:space="preserve">Estimates are based on an expected </w:t>
      </w:r>
      <w:r w:rsidR="00AF08B8">
        <w:t>three</w:t>
      </w:r>
      <w:r w:rsidR="00A87305">
        <w:t xml:space="preserve"> hours</w:t>
      </w:r>
      <w:r w:rsidRPr="003258FD">
        <w:t xml:space="preserve"> to </w:t>
      </w:r>
      <w:r w:rsidR="00893BBB">
        <w:t xml:space="preserve">prepare </w:t>
      </w:r>
      <w:r w:rsidRPr="003258FD">
        <w:t xml:space="preserve">the request. </w:t>
      </w:r>
      <w:r w:rsidR="000248DC">
        <w:t xml:space="preserve"> </w:t>
      </w:r>
      <w:r w:rsidRPr="003258FD">
        <w:t xml:space="preserve">There is no record keeping burden attached to the respondent.  New manufacturers </w:t>
      </w:r>
      <w:r w:rsidR="001711A1">
        <w:t>submit</w:t>
      </w:r>
      <w:r w:rsidRPr="003258FD" w:rsidR="001711A1">
        <w:t xml:space="preserve"> </w:t>
      </w:r>
      <w:r w:rsidRPr="003258FD">
        <w:t xml:space="preserve">one </w:t>
      </w:r>
      <w:r w:rsidR="001711A1">
        <w:t>online</w:t>
      </w:r>
      <w:r w:rsidR="00C15A98">
        <w:t xml:space="preserve"> application</w:t>
      </w:r>
      <w:r w:rsidRPr="003258FD" w:rsidR="00440C8C">
        <w:t xml:space="preserve"> </w:t>
      </w:r>
      <w:r w:rsidR="0073724E">
        <w:t xml:space="preserve">for each </w:t>
      </w:r>
      <w:r w:rsidR="00F33A8B">
        <w:t xml:space="preserve">individual </w:t>
      </w:r>
      <w:r w:rsidR="0073724E">
        <w:t>production facility</w:t>
      </w:r>
      <w:r w:rsidRPr="003258FD">
        <w:t xml:space="preserve">, identifying their company as a potential manufacturer of glazing material.  Therefore, based on an average </w:t>
      </w:r>
      <w:r w:rsidRPr="00F52410">
        <w:t xml:space="preserve">of </w:t>
      </w:r>
      <w:r w:rsidR="00B5712D">
        <w:t>22</w:t>
      </w:r>
      <w:r w:rsidRPr="006C6EF1" w:rsidR="00B5712D">
        <w:t xml:space="preserve"> </w:t>
      </w:r>
      <w:r w:rsidRPr="006C6EF1">
        <w:t>new</w:t>
      </w:r>
      <w:r w:rsidRPr="003258FD">
        <w:t xml:space="preserve"> respondents per year</w:t>
      </w:r>
      <w:r>
        <w:rPr>
          <w:rStyle w:val="FootnoteReference"/>
        </w:rPr>
        <w:footnoteReference w:id="13"/>
      </w:r>
      <w:r w:rsidR="00893BBB">
        <w:t xml:space="preserve"> </w:t>
      </w:r>
      <w:r w:rsidRPr="003258FD">
        <w:t xml:space="preserve">who request DOT code numbers, the estimated </w:t>
      </w:r>
      <w:r w:rsidR="002C5F3C">
        <w:t xml:space="preserve">annual </w:t>
      </w:r>
      <w:r w:rsidRPr="003258FD">
        <w:t xml:space="preserve">burden </w:t>
      </w:r>
      <w:r w:rsidR="00BC753D">
        <w:t>for all respondents</w:t>
      </w:r>
      <w:r w:rsidRPr="003258FD" w:rsidR="00BC753D">
        <w:t xml:space="preserve"> </w:t>
      </w:r>
      <w:r w:rsidRPr="003258FD">
        <w:t xml:space="preserve">is </w:t>
      </w:r>
      <w:r w:rsidR="009425E8">
        <w:t>66</w:t>
      </w:r>
      <w:r w:rsidR="00A87305">
        <w:t xml:space="preserve"> </w:t>
      </w:r>
      <w:r w:rsidRPr="003258FD">
        <w:t>hour</w:t>
      </w:r>
      <w:r w:rsidR="002C5F3C">
        <w:t>s</w:t>
      </w:r>
      <w:r w:rsidRPr="003258FD">
        <w:t xml:space="preserve"> </w:t>
      </w:r>
      <w:r w:rsidR="00341AE3">
        <w:t>and</w:t>
      </w:r>
      <w:r w:rsidRPr="003258FD">
        <w:t xml:space="preserve"> $</w:t>
      </w:r>
      <w:r w:rsidR="0034658F">
        <w:t>4,735.00</w:t>
      </w:r>
      <w:r>
        <w:rPr>
          <w:rStyle w:val="FootnoteReference"/>
        </w:rPr>
        <w:footnoteReference w:id="14"/>
      </w:r>
      <w:r w:rsidR="008E3C02">
        <w:t xml:space="preserve"> each year</w:t>
      </w:r>
      <w:r w:rsidR="001E080A">
        <w:t>,</w:t>
      </w:r>
      <w:r w:rsidR="008E3C02">
        <w:t xml:space="preserve"> </w:t>
      </w:r>
      <w:r w:rsidRPr="003258FD">
        <w:t>assuming a $</w:t>
      </w:r>
      <w:r w:rsidR="001750DB">
        <w:t>71.75</w:t>
      </w:r>
      <w:r w:rsidRPr="003258FD" w:rsidR="00CF7F4F">
        <w:t xml:space="preserve"> </w:t>
      </w:r>
      <w:r w:rsidRPr="003258FD">
        <w:t>per hour</w:t>
      </w:r>
      <w:r w:rsidR="005C0EF1">
        <w:t xml:space="preserve"> labor </w:t>
      </w:r>
      <w:r w:rsidR="00B40515">
        <w:t>cost</w:t>
      </w:r>
      <w:r w:rsidRPr="003258FD">
        <w:t>.</w:t>
      </w:r>
    </w:p>
    <w:p w:rsidR="0097220C" w14:paraId="0D0AC25F" w14:textId="1C5C5CB9">
      <w:r w:rsidRPr="00BC08A7">
        <w:t xml:space="preserve"> </w:t>
      </w:r>
    </w:p>
    <w:p w:rsidR="00AA6938" w:rsidRPr="00AA6938" w:rsidP="00AA6938" w14:paraId="7CB16E9A" w14:textId="5E18EB12">
      <w:pPr>
        <w:rPr>
          <w:i/>
          <w:iCs/>
        </w:rPr>
      </w:pPr>
      <w:bookmarkStart w:id="2" w:name="OLE_LINK1"/>
      <w:bookmarkStart w:id="3" w:name="OLE_LINK2"/>
      <w:r>
        <w:rPr>
          <w:i/>
          <w:iCs/>
        </w:rPr>
        <w:t xml:space="preserve">(2) </w:t>
      </w:r>
      <w:r w:rsidR="00E8679A">
        <w:rPr>
          <w:i/>
          <w:iCs/>
        </w:rPr>
        <w:t xml:space="preserve">Template Design </w:t>
      </w:r>
      <w:r w:rsidRPr="00AA6938" w:rsidR="003258FD">
        <w:rPr>
          <w:i/>
          <w:iCs/>
        </w:rPr>
        <w:t>for Glazing Material</w:t>
      </w:r>
      <w:r w:rsidR="00F0102B">
        <w:rPr>
          <w:i/>
          <w:iCs/>
        </w:rPr>
        <w:t xml:space="preserve"> Certification</w:t>
      </w:r>
      <w:r w:rsidRPr="00AA6938" w:rsidR="003258FD">
        <w:rPr>
          <w:i/>
          <w:iCs/>
        </w:rPr>
        <w:t xml:space="preserve"> </w:t>
      </w:r>
      <w:bookmarkEnd w:id="2"/>
      <w:bookmarkEnd w:id="3"/>
      <w:r w:rsidRPr="00A142C3" w:rsidR="00E8679A">
        <w:rPr>
          <w:i/>
          <w:iCs/>
        </w:rPr>
        <w:t>Label</w:t>
      </w:r>
      <w:r w:rsidR="00E8679A">
        <w:rPr>
          <w:i/>
          <w:iCs/>
        </w:rPr>
        <w:t>s</w:t>
      </w:r>
    </w:p>
    <w:p w:rsidR="009F56CD" w:rsidP="00AA6938" w14:paraId="0EEFC7BC" w14:textId="06F42DA4">
      <w:r>
        <w:t>E</w:t>
      </w:r>
      <w:r w:rsidR="0059174A">
        <w:t xml:space="preserve">ach </w:t>
      </w:r>
      <w:r>
        <w:t xml:space="preserve">manufacturer must design and develop a </w:t>
      </w:r>
      <w:r w:rsidR="00521BFD">
        <w:t xml:space="preserve">label design </w:t>
      </w:r>
      <w:r>
        <w:t xml:space="preserve">suitable for their glazing.  The manufacturer must also allow for time to suitably plan and develop an appropriate </w:t>
      </w:r>
      <w:r w:rsidR="00521BFD">
        <w:t>label design</w:t>
      </w:r>
      <w:r>
        <w:t xml:space="preserve">, and to create quality control procedures to assure that the format of the </w:t>
      </w:r>
      <w:r w:rsidR="00F11448">
        <w:t xml:space="preserve">label design </w:t>
      </w:r>
      <w:r>
        <w:t>actually complies with the requirements stated in FMVSS No. 205.</w:t>
      </w:r>
    </w:p>
    <w:p w:rsidR="009F56CD" w14:paraId="1FCE3B2F" w14:textId="77777777"/>
    <w:p w:rsidR="005F1DB1" w:rsidP="00AA6938" w14:paraId="1051F44D" w14:textId="7A68251E">
      <w:r>
        <w:t xml:space="preserve">The </w:t>
      </w:r>
      <w:r w:rsidR="00A0176D">
        <w:t xml:space="preserve">required </w:t>
      </w:r>
      <w:r>
        <w:t xml:space="preserve">labels </w:t>
      </w:r>
      <w:r w:rsidR="00406CD4">
        <w:t xml:space="preserve">have been in use for many years.  </w:t>
      </w:r>
      <w:r w:rsidR="0090777D">
        <w:t xml:space="preserve">Each </w:t>
      </w:r>
      <w:r w:rsidR="00B65F5F">
        <w:t>glazing label is to contain</w:t>
      </w:r>
      <w:r w:rsidR="003F081A">
        <w:t xml:space="preserve"> the manufacturer</w:t>
      </w:r>
      <w:r w:rsidR="00E224C2">
        <w:t>’s distinctive designation or trademark, the letters AS along with the</w:t>
      </w:r>
      <w:r w:rsidR="002A060F">
        <w:t xml:space="preserve"> glazing item number, </w:t>
      </w:r>
      <w:r w:rsidR="00375F27">
        <w:t>and the manufacturer’s DOT code mark that NHTSA assigned to the manufacturer</w:t>
      </w:r>
      <w:r w:rsidR="00C21416">
        <w:t>’s production facility</w:t>
      </w:r>
      <w:r w:rsidR="00375F27">
        <w:t xml:space="preserve">.  </w:t>
      </w:r>
      <w:r w:rsidR="00AE6803">
        <w:t xml:space="preserve">New glazing manufacturers will need to design an initial </w:t>
      </w:r>
      <w:r w:rsidR="003D28C5">
        <w:t>label template</w:t>
      </w:r>
      <w:r w:rsidR="00AE6803">
        <w:t xml:space="preserve"> for their product</w:t>
      </w:r>
      <w:r w:rsidR="000608D9">
        <w:t>(s)</w:t>
      </w:r>
      <w:r w:rsidR="00AE6803">
        <w:t xml:space="preserve">.  This layout </w:t>
      </w:r>
      <w:r w:rsidR="000608D9">
        <w:t xml:space="preserve">template </w:t>
      </w:r>
      <w:r w:rsidR="00304B76">
        <w:t>may be</w:t>
      </w:r>
      <w:r w:rsidR="00AE6803">
        <w:t xml:space="preserve"> readily transferred to each new model of glazing, with </w:t>
      </w:r>
      <w:r w:rsidR="002B3D50">
        <w:t xml:space="preserve">specific </w:t>
      </w:r>
      <w:r w:rsidR="00AE6803">
        <w:t xml:space="preserve">edits </w:t>
      </w:r>
      <w:r w:rsidR="002B3D50">
        <w:t>containing</w:t>
      </w:r>
      <w:r w:rsidR="00AE6803">
        <w:t xml:space="preserve"> </w:t>
      </w:r>
      <w:r w:rsidR="0073724E">
        <w:t xml:space="preserve">applicable </w:t>
      </w:r>
      <w:r w:rsidR="00E4771E">
        <w:t xml:space="preserve">changes in glazing item number and the manufacturer’s </w:t>
      </w:r>
      <w:r w:rsidR="00C21416">
        <w:t>DOT code</w:t>
      </w:r>
      <w:r w:rsidR="00DC768F">
        <w:t xml:space="preserve">.  </w:t>
      </w:r>
      <w:r w:rsidR="009F56CD">
        <w:t>For the purpose of this justification, it is estimated that</w:t>
      </w:r>
      <w:r w:rsidR="0059174A">
        <w:t xml:space="preserve"> each </w:t>
      </w:r>
      <w:r w:rsidRPr="00C443C7" w:rsidR="0059174A">
        <w:t>new</w:t>
      </w:r>
      <w:r w:rsidR="0059174A">
        <w:t xml:space="preserve"> </w:t>
      </w:r>
      <w:r w:rsidR="00A9472B">
        <w:t xml:space="preserve">manufacturer will require approximately </w:t>
      </w:r>
      <w:r w:rsidR="00E97608">
        <w:t>40</w:t>
      </w:r>
      <w:r w:rsidR="002559F4">
        <w:t xml:space="preserve"> hours of design and layout effort to create </w:t>
      </w:r>
      <w:r w:rsidR="00E97608">
        <w:t xml:space="preserve">a </w:t>
      </w:r>
      <w:r w:rsidR="002B3D50">
        <w:t xml:space="preserve">new label </w:t>
      </w:r>
      <w:r w:rsidR="00E97608">
        <w:t>template for that</w:t>
      </w:r>
      <w:r w:rsidR="00EA0ECE">
        <w:t xml:space="preserve"> manufacturer’s </w:t>
      </w:r>
      <w:r w:rsidR="0029422F">
        <w:t>glazing labels</w:t>
      </w:r>
      <w:r w:rsidR="00CE530C">
        <w:t>.</w:t>
      </w:r>
      <w:r w:rsidR="00DC768F">
        <w:t xml:space="preserve"> </w:t>
      </w:r>
      <w:r w:rsidR="002F7EB2">
        <w:t xml:space="preserve"> </w:t>
      </w:r>
      <w:r w:rsidRPr="007C24FE" w:rsidR="00AA424B">
        <w:t xml:space="preserve">For the </w:t>
      </w:r>
      <w:r w:rsidR="00AA424B">
        <w:t xml:space="preserve">label </w:t>
      </w:r>
      <w:r w:rsidR="00666ABD">
        <w:t xml:space="preserve">template </w:t>
      </w:r>
      <w:r w:rsidR="00AA424B">
        <w:t>design</w:t>
      </w:r>
      <w:r w:rsidRPr="007C24FE" w:rsidR="00AA424B">
        <w:t>, NHTSA uses the mean hourly wage of $</w:t>
      </w:r>
      <w:r w:rsidR="00B25B80">
        <w:t>33.62</w:t>
      </w:r>
      <w:r w:rsidRPr="007C24FE" w:rsidR="00AA424B">
        <w:t xml:space="preserve"> per hour for “</w:t>
      </w:r>
      <w:r w:rsidRPr="00DF1790" w:rsidR="00AA424B">
        <w:t>Mechanical Drafters</w:t>
      </w:r>
      <w:r w:rsidRPr="007C24FE" w:rsidR="00AA424B">
        <w:t xml:space="preserve">” (occupational code </w:t>
      </w:r>
      <w:r w:rsidRPr="005959FB" w:rsidR="00AA424B">
        <w:t>17-3013</w:t>
      </w:r>
      <w:r w:rsidRPr="007C24FE" w:rsidR="00AA424B">
        <w:t>)</w:t>
      </w:r>
      <w:r>
        <w:rPr>
          <w:rStyle w:val="FootnoteReference"/>
        </w:rPr>
        <w:footnoteReference w:id="15"/>
      </w:r>
      <w:r w:rsidRPr="007C24FE" w:rsidR="00AA424B">
        <w:t>.</w:t>
      </w:r>
      <w:r w:rsidR="00AA424B">
        <w:t xml:space="preserve">  </w:t>
      </w:r>
      <w:r w:rsidRPr="005B40E9" w:rsidR="00AA424B">
        <w:t xml:space="preserve">BLS estimates that hourly wages represent approximately </w:t>
      </w:r>
      <w:r w:rsidR="00D63A9E">
        <w:t>70.3</w:t>
      </w:r>
      <w:r w:rsidRPr="005B40E9" w:rsidR="00AA424B">
        <w:t>% of total compensation for private industry workers</w:t>
      </w:r>
      <w:r>
        <w:rPr>
          <w:rStyle w:val="FootnoteReference"/>
        </w:rPr>
        <w:footnoteReference w:id="16"/>
      </w:r>
      <w:r w:rsidRPr="005B40E9" w:rsidR="00AA424B">
        <w:t>.</w:t>
      </w:r>
      <w:r w:rsidR="00AA424B">
        <w:t xml:space="preserve">  </w:t>
      </w:r>
      <w:r w:rsidRPr="00BC08A7" w:rsidR="00AA424B">
        <w:t xml:space="preserve">NHTSA estimates the </w:t>
      </w:r>
      <w:r w:rsidR="00AA424B">
        <w:t xml:space="preserve">total hourly </w:t>
      </w:r>
      <w:r w:rsidRPr="00BC08A7" w:rsidR="00AA424B">
        <w:t xml:space="preserve">labor cost associated with </w:t>
      </w:r>
      <w:r w:rsidR="00AA424B">
        <w:t xml:space="preserve">this employee of the glazing </w:t>
      </w:r>
      <w:r w:rsidR="00AA424B">
        <w:t>manufacturer</w:t>
      </w:r>
      <w:r w:rsidRPr="00BC08A7" w:rsidR="00AA424B">
        <w:t xml:space="preserve"> to be </w:t>
      </w:r>
      <w:r w:rsidRPr="006905CE" w:rsidR="00AA424B">
        <w:t>$</w:t>
      </w:r>
      <w:r w:rsidRPr="006905CE" w:rsidR="00B25B80">
        <w:t>47.</w:t>
      </w:r>
      <w:r w:rsidRPr="006905CE" w:rsidR="00B86662">
        <w:t>8</w:t>
      </w:r>
      <w:r w:rsidR="00B86662">
        <w:t>3</w:t>
      </w:r>
      <w:r w:rsidRPr="00BC08A7" w:rsidR="00B86662">
        <w:t xml:space="preserve"> </w:t>
      </w:r>
      <w:r w:rsidRPr="00BC08A7" w:rsidR="00AA424B">
        <w:t>per hour.</w:t>
      </w:r>
      <w:r w:rsidR="00AA424B">
        <w:t xml:space="preserve">  The annual burden for manufacturers to </w:t>
      </w:r>
      <w:r w:rsidR="007675B9">
        <w:t xml:space="preserve">design new label templates is </w:t>
      </w:r>
      <w:r w:rsidR="006524AB">
        <w:t xml:space="preserve">880 hours </w:t>
      </w:r>
      <w:r w:rsidR="00E34039">
        <w:t xml:space="preserve">(22 manufacturers * 40 hours per manufacturer) </w:t>
      </w:r>
      <w:r w:rsidR="007326D1">
        <w:t>and</w:t>
      </w:r>
      <w:r w:rsidR="00E34039">
        <w:t xml:space="preserve"> </w:t>
      </w:r>
      <w:r w:rsidR="007675B9">
        <w:t>$</w:t>
      </w:r>
      <w:r w:rsidR="003C671F">
        <w:t>42,090.40</w:t>
      </w:r>
      <w:r w:rsidR="007675B9">
        <w:t xml:space="preserve"> (</w:t>
      </w:r>
      <w:r w:rsidR="00F00F60">
        <w:t xml:space="preserve">22 manufacturers * 40 hours per manufacturer * </w:t>
      </w:r>
      <w:r w:rsidR="002436C3">
        <w:t>$</w:t>
      </w:r>
      <w:r w:rsidR="009265D2">
        <w:t>47.</w:t>
      </w:r>
      <w:r w:rsidR="00B86662">
        <w:t xml:space="preserve">83 </w:t>
      </w:r>
      <w:r w:rsidR="00F00F60">
        <w:t>per hour)</w:t>
      </w:r>
      <w:r w:rsidR="003F4A56">
        <w:t>.</w:t>
      </w:r>
    </w:p>
    <w:p w:rsidR="005F1DB1" w:rsidP="00D16700" w14:paraId="686B7679" w14:textId="77777777">
      <w:pPr>
        <w:ind w:left="720"/>
      </w:pPr>
    </w:p>
    <w:p w:rsidR="00E8679A" w14:paraId="7EACF761" w14:textId="0D947B6B">
      <w:r>
        <w:rPr>
          <w:i/>
          <w:iCs/>
        </w:rPr>
        <w:t xml:space="preserve">(3) </w:t>
      </w:r>
      <w:r w:rsidRPr="006A5EF0">
        <w:rPr>
          <w:i/>
          <w:iCs/>
        </w:rPr>
        <w:t xml:space="preserve">Annual Glazing Model </w:t>
      </w:r>
      <w:r w:rsidR="00F0102B">
        <w:rPr>
          <w:i/>
          <w:iCs/>
        </w:rPr>
        <w:t xml:space="preserve">Certification </w:t>
      </w:r>
      <w:r w:rsidRPr="006A5EF0">
        <w:rPr>
          <w:i/>
          <w:iCs/>
        </w:rPr>
        <w:t>Label Design</w:t>
      </w:r>
    </w:p>
    <w:p w:rsidR="009F56CD" w:rsidP="006D5AE4" w14:paraId="7EB232D1" w14:textId="601898D7">
      <w:r>
        <w:t xml:space="preserve">After development of </w:t>
      </w:r>
      <w:r w:rsidR="0027728B">
        <w:t xml:space="preserve">a manufacturer’s </w:t>
      </w:r>
      <w:r w:rsidR="002B3D50">
        <w:t>label</w:t>
      </w:r>
      <w:r w:rsidR="0027728B">
        <w:t xml:space="preserve"> template, it is estimated to require </w:t>
      </w:r>
      <w:r w:rsidR="004A1794">
        <w:t>2</w:t>
      </w:r>
      <w:r w:rsidR="00701C54">
        <w:t>.0</w:t>
      </w:r>
      <w:r w:rsidR="0027728B">
        <w:t xml:space="preserve"> hours of effort to insert the correct </w:t>
      </w:r>
      <w:r w:rsidR="003C671F">
        <w:t>DOT code</w:t>
      </w:r>
      <w:r w:rsidR="0027728B">
        <w:t xml:space="preserve"> and glazing </w:t>
      </w:r>
      <w:r w:rsidR="00E97608">
        <w:t xml:space="preserve">item number into the template for creation of a label unique to each </w:t>
      </w:r>
      <w:r w:rsidR="002B3D50">
        <w:t>model</w:t>
      </w:r>
      <w:r w:rsidR="00E97608">
        <w:t xml:space="preserve"> of glazing.</w:t>
      </w:r>
      <w:r w:rsidR="002A0DFA">
        <w:t xml:space="preserve"> </w:t>
      </w:r>
      <w:r w:rsidR="000E4EAC">
        <w:t xml:space="preserve"> </w:t>
      </w:r>
      <w:r w:rsidR="007C368C">
        <w:t xml:space="preserve">It is </w:t>
      </w:r>
      <w:r w:rsidR="003F4A56">
        <w:t xml:space="preserve">also </w:t>
      </w:r>
      <w:r w:rsidR="007C368C">
        <w:t xml:space="preserve">estimated that </w:t>
      </w:r>
      <w:r w:rsidR="0063453B">
        <w:t>2</w:t>
      </w:r>
      <w:r w:rsidR="00701C54">
        <w:t>.0</w:t>
      </w:r>
      <w:r w:rsidR="007C368C">
        <w:t xml:space="preserve"> hours of effort </w:t>
      </w:r>
      <w:r w:rsidR="00E51F2B">
        <w:t>is</w:t>
      </w:r>
      <w:r w:rsidR="007C368C">
        <w:t xml:space="preserve"> required </w:t>
      </w:r>
      <w:r w:rsidR="002B3D50">
        <w:t>annually</w:t>
      </w:r>
      <w:r w:rsidR="007C368C">
        <w:t xml:space="preserve"> to </w:t>
      </w:r>
      <w:r w:rsidR="00E30A2E">
        <w:t>reverify the correct information for each carry-over model of glazing.</w:t>
      </w:r>
      <w:r w:rsidRPr="005F1DB1" w:rsidR="005F1DB1">
        <w:t xml:space="preserve"> </w:t>
      </w:r>
      <w:r w:rsidR="002A0DFA">
        <w:t xml:space="preserve"> </w:t>
      </w:r>
      <w:r>
        <w:t xml:space="preserve">For the purposes of this analysis, it will be necessary to estimate the total number of </w:t>
      </w:r>
      <w:r w:rsidR="006B5231">
        <w:t xml:space="preserve">glazing </w:t>
      </w:r>
      <w:r>
        <w:t>model</w:t>
      </w:r>
      <w:r w:rsidR="006B5231">
        <w:t>s</w:t>
      </w:r>
      <w:r>
        <w:t xml:space="preserve"> which are </w:t>
      </w:r>
      <w:r w:rsidR="00036951">
        <w:t>manufacture</w:t>
      </w:r>
      <w:r w:rsidR="00256B23">
        <w:t>d</w:t>
      </w:r>
      <w:r w:rsidR="00036951">
        <w:t xml:space="preserve"> for</w:t>
      </w:r>
      <w:r w:rsidR="003D4077">
        <w:t xml:space="preserve"> </w:t>
      </w:r>
      <w:r w:rsidR="00347DFD">
        <w:t xml:space="preserve">the US market </w:t>
      </w:r>
      <w:r>
        <w:t xml:space="preserve">on an annual basis by glazing manufacturers.  For the purpose of this evaluation, a point estimate of </w:t>
      </w:r>
      <w:r w:rsidR="009A751F">
        <w:t>10,</w:t>
      </w:r>
      <w:r w:rsidR="00104A82">
        <w:t>463</w:t>
      </w:r>
      <w:r>
        <w:rPr>
          <w:rStyle w:val="FootnoteReference"/>
        </w:rPr>
        <w:footnoteReference w:id="17"/>
      </w:r>
      <w:r w:rsidR="00355BB4">
        <w:t xml:space="preserve"> </w:t>
      </w:r>
      <w:r w:rsidR="00047AAF">
        <w:t xml:space="preserve">glazing </w:t>
      </w:r>
      <w:r>
        <w:t>model numbers per year is made in order to estimate annualized costs.</w:t>
      </w:r>
      <w:r w:rsidR="00593A15">
        <w:t xml:space="preserve">  </w:t>
      </w:r>
      <w:r w:rsidRPr="00416869" w:rsidR="00416869">
        <w:t>NHTSA estimates</w:t>
      </w:r>
      <w:r w:rsidR="00416869">
        <w:t xml:space="preserve"> manufacturers assign this work to </w:t>
      </w:r>
      <w:r w:rsidRPr="007C24FE" w:rsidR="00416869">
        <w:t>“</w:t>
      </w:r>
      <w:r w:rsidRPr="00DF1790" w:rsidR="00416869">
        <w:t>Mechanical Drafters</w:t>
      </w:r>
      <w:r w:rsidRPr="007C24FE" w:rsidR="00416869">
        <w:t xml:space="preserve">” (occupational code </w:t>
      </w:r>
      <w:r w:rsidRPr="005959FB" w:rsidR="00416869">
        <w:t>17-3013</w:t>
      </w:r>
      <w:r w:rsidRPr="007C24FE" w:rsidR="00416869">
        <w:t>)</w:t>
      </w:r>
      <w:r>
        <w:rPr>
          <w:rStyle w:val="FootnoteReference"/>
        </w:rPr>
        <w:footnoteReference w:id="18"/>
      </w:r>
      <w:r w:rsidR="00416869">
        <w:t xml:space="preserve">.  </w:t>
      </w:r>
      <w:r w:rsidRPr="00BC08A7" w:rsidR="00A2727D">
        <w:t xml:space="preserve">NHTSA estimates the </w:t>
      </w:r>
      <w:r w:rsidR="00A2727D">
        <w:t xml:space="preserve">total hourly </w:t>
      </w:r>
      <w:r w:rsidRPr="00BC08A7" w:rsidR="00A2727D">
        <w:t xml:space="preserve">labor cost associated with </w:t>
      </w:r>
      <w:r w:rsidR="00A2727D">
        <w:t>this employee of the glazing manufacturer</w:t>
      </w:r>
      <w:r w:rsidRPr="00BC08A7" w:rsidR="00A2727D">
        <w:t xml:space="preserve"> to be $</w:t>
      </w:r>
      <w:r w:rsidR="00A2727D">
        <w:t>47.</w:t>
      </w:r>
      <w:r w:rsidR="00993990">
        <w:t>83</w:t>
      </w:r>
      <w:r w:rsidRPr="00BC08A7" w:rsidR="00993990">
        <w:t xml:space="preserve"> </w:t>
      </w:r>
      <w:r w:rsidRPr="00BC08A7" w:rsidR="00A2727D">
        <w:t>per hour.</w:t>
      </w:r>
      <w:r w:rsidR="00A2727D">
        <w:t xml:space="preserve">  </w:t>
      </w:r>
      <w:r w:rsidR="00D756D7">
        <w:t xml:space="preserve">The </w:t>
      </w:r>
      <w:r w:rsidR="00D36F27">
        <w:t>estimated yearly</w:t>
      </w:r>
      <w:r w:rsidR="00D756D7">
        <w:t xml:space="preserve"> burden </w:t>
      </w:r>
      <w:r w:rsidR="00036951">
        <w:t xml:space="preserve">for the glazing manufacturing industry </w:t>
      </w:r>
      <w:r w:rsidR="00D36F27">
        <w:t xml:space="preserve">to design </w:t>
      </w:r>
      <w:r w:rsidR="00292220">
        <w:t xml:space="preserve">or </w:t>
      </w:r>
      <w:r w:rsidR="00D36F27">
        <w:t>maintain glazing labels is $</w:t>
      </w:r>
      <w:r w:rsidR="00B82990">
        <w:t>1,000,890.58</w:t>
      </w:r>
      <w:r w:rsidR="00036951">
        <w:t xml:space="preserve"> (</w:t>
      </w:r>
      <w:r w:rsidR="00104A82">
        <w:t>10,463</w:t>
      </w:r>
      <w:r w:rsidR="00036951">
        <w:t xml:space="preserve"> </w:t>
      </w:r>
      <w:r w:rsidR="00047AAF">
        <w:t>glazing model</w:t>
      </w:r>
      <w:r w:rsidR="00B45BDA">
        <w:t xml:space="preserve"> labels</w:t>
      </w:r>
      <w:r w:rsidR="00047AAF">
        <w:t xml:space="preserve"> * </w:t>
      </w:r>
      <w:r w:rsidR="00BE217D">
        <w:t>2.0</w:t>
      </w:r>
      <w:r w:rsidR="00B45BDA">
        <w:t xml:space="preserve"> hours per glazing model label * </w:t>
      </w:r>
      <w:r w:rsidR="007B0DA5">
        <w:t>$</w:t>
      </w:r>
      <w:r w:rsidR="008009FB">
        <w:t>47.</w:t>
      </w:r>
      <w:r w:rsidR="00B86662">
        <w:t xml:space="preserve">83 </w:t>
      </w:r>
      <w:r w:rsidR="00461158">
        <w:t>per hour).</w:t>
      </w:r>
    </w:p>
    <w:p w:rsidR="00F0102B" w:rsidP="006D5AE4" w14:paraId="38150E93" w14:textId="77777777"/>
    <w:p w:rsidR="00F0102B" w:rsidP="00F0102B" w14:paraId="37529647" w14:textId="5922A61B">
      <w:r>
        <w:rPr>
          <w:i/>
          <w:iCs/>
        </w:rPr>
        <w:t xml:space="preserve">(4) </w:t>
      </w:r>
      <w:r w:rsidRPr="006A5EF0">
        <w:rPr>
          <w:i/>
          <w:iCs/>
        </w:rPr>
        <w:t>Annual Glazing Model</w:t>
      </w:r>
      <w:r>
        <w:rPr>
          <w:i/>
          <w:iCs/>
        </w:rPr>
        <w:t xml:space="preserve"> Cleaning</w:t>
      </w:r>
      <w:r w:rsidRPr="006A5EF0">
        <w:rPr>
          <w:i/>
          <w:iCs/>
        </w:rPr>
        <w:t xml:space="preserve"> Label </w:t>
      </w:r>
      <w:r w:rsidR="008748DD">
        <w:rPr>
          <w:i/>
          <w:iCs/>
        </w:rPr>
        <w:t>Maintenance</w:t>
      </w:r>
    </w:p>
    <w:p w:rsidR="00F0102B" w:rsidP="00B62EDA" w14:paraId="6A6ECA45" w14:textId="35B8FEEB">
      <w:r>
        <w:t xml:space="preserve">NHTSA </w:t>
      </w:r>
      <w:r w:rsidR="00EB315E">
        <w:t>believe</w:t>
      </w:r>
      <w:r w:rsidR="000F2B33">
        <w:t xml:space="preserve"> </w:t>
      </w:r>
      <w:r w:rsidR="00877101">
        <w:t xml:space="preserve">that transit bus standee partitions are the only type of </w:t>
      </w:r>
      <w:r w:rsidR="0072455C">
        <w:t xml:space="preserve">specialty glazing items </w:t>
      </w:r>
      <w:r w:rsidR="00D10B6B">
        <w:t xml:space="preserve">currently </w:t>
      </w:r>
      <w:r w:rsidR="00672F48">
        <w:t xml:space="preserve">in use which are required to have cleaning instruction labels.  </w:t>
      </w:r>
      <w:r w:rsidR="008B3295">
        <w:t>Approximately 5,300 transit buses are manufactured annually by 36 bus manufacturers</w:t>
      </w:r>
      <w:r>
        <w:rPr>
          <w:rStyle w:val="FootnoteReference"/>
        </w:rPr>
        <w:footnoteReference w:id="19"/>
      </w:r>
      <w:r w:rsidR="008B3295">
        <w:t xml:space="preserve">.  </w:t>
      </w:r>
      <w:r w:rsidR="003F3560">
        <w:t>It is</w:t>
      </w:r>
      <w:r w:rsidR="00672F48">
        <w:t xml:space="preserve"> estimate</w:t>
      </w:r>
      <w:r w:rsidR="003F3560">
        <w:t>d</w:t>
      </w:r>
      <w:r w:rsidR="00B36A83">
        <w:t xml:space="preserve"> </w:t>
      </w:r>
      <w:r w:rsidR="004B41EA">
        <w:t xml:space="preserve">that each transit bus manufacturer </w:t>
      </w:r>
      <w:r w:rsidR="00510ED8">
        <w:t>will use a single cleaning label design.  Further, these cleaning labels have been in use for many years, so there is no annual cost to develop new cleaning labels</w:t>
      </w:r>
      <w:r w:rsidR="006C2FAF">
        <w:t xml:space="preserve">.  </w:t>
      </w:r>
      <w:r w:rsidRPr="000B10CD" w:rsidR="000B10CD">
        <w:t xml:space="preserve">It is expected that manufacturers require </w:t>
      </w:r>
      <w:r w:rsidR="00781685">
        <w:t>2</w:t>
      </w:r>
      <w:r w:rsidRPr="000B10CD" w:rsidR="000B10CD">
        <w:t xml:space="preserve">.0 </w:t>
      </w:r>
      <w:r w:rsidR="00D0752C">
        <w:t xml:space="preserve">labor </w:t>
      </w:r>
      <w:r w:rsidRPr="000B10CD" w:rsidR="000B10CD">
        <w:t xml:space="preserve">hours total each year to reconfirm the label design for continued printing.  </w:t>
      </w:r>
      <w:r w:rsidR="00C06C5B">
        <w:t xml:space="preserve">The </w:t>
      </w:r>
      <w:r w:rsidR="00234944">
        <w:t xml:space="preserve">annual review of the label contents is estimated to be assigned to </w:t>
      </w:r>
      <w:r w:rsidRPr="00234944" w:rsidR="00234944">
        <w:t>“Mechanical Drafters” (occupational code 17-3013)</w:t>
      </w:r>
      <w:r>
        <w:rPr>
          <w:rStyle w:val="FootnoteReference"/>
        </w:rPr>
        <w:footnoteReference w:id="20"/>
      </w:r>
      <w:r w:rsidRPr="00234944" w:rsidR="00234944">
        <w:t>.</w:t>
      </w:r>
      <w:r w:rsidR="00234944">
        <w:t xml:space="preserve">  </w:t>
      </w:r>
      <w:r w:rsidRPr="00BC08A7" w:rsidR="00D52F9A">
        <w:t xml:space="preserve">NHTSA estimates the </w:t>
      </w:r>
      <w:r w:rsidR="00D52F9A">
        <w:t xml:space="preserve">total hourly </w:t>
      </w:r>
      <w:r w:rsidRPr="00BC08A7" w:rsidR="00D52F9A">
        <w:t xml:space="preserve">labor cost associated with </w:t>
      </w:r>
      <w:r w:rsidR="00D52F9A">
        <w:t>this employee of the glazing manufacturer</w:t>
      </w:r>
      <w:r w:rsidRPr="00BC08A7" w:rsidR="00D52F9A">
        <w:t xml:space="preserve"> to be $</w:t>
      </w:r>
      <w:r w:rsidR="00D52F9A">
        <w:t>47.</w:t>
      </w:r>
      <w:r w:rsidR="00993990">
        <w:t>83</w:t>
      </w:r>
      <w:r w:rsidRPr="00BC08A7" w:rsidR="00993990">
        <w:t xml:space="preserve"> </w:t>
      </w:r>
      <w:r w:rsidRPr="00BC08A7" w:rsidR="00D52F9A">
        <w:t>per hour.</w:t>
      </w:r>
      <w:r w:rsidR="00D52F9A">
        <w:t xml:space="preserve">  </w:t>
      </w:r>
      <w:r w:rsidRPr="00AB5C6A" w:rsidR="00AB5C6A">
        <w:t xml:space="preserve">The estimated yearly burden for </w:t>
      </w:r>
      <w:r w:rsidR="00AB5C6A">
        <w:t>manufacturers</w:t>
      </w:r>
      <w:r w:rsidRPr="00AB5C6A" w:rsidR="00AB5C6A">
        <w:t xml:space="preserve"> to maintain </w:t>
      </w:r>
      <w:r w:rsidR="004343FF">
        <w:t>cleaning</w:t>
      </w:r>
      <w:r w:rsidRPr="00AB5C6A" w:rsidR="00AB5C6A">
        <w:t xml:space="preserve"> labels is </w:t>
      </w:r>
      <w:r w:rsidR="009E7AF7">
        <w:t xml:space="preserve">72 </w:t>
      </w:r>
      <w:r w:rsidR="008748DD">
        <w:t xml:space="preserve">hours and </w:t>
      </w:r>
      <w:r w:rsidRPr="00AB5C6A" w:rsidR="00AB5C6A">
        <w:t>$</w:t>
      </w:r>
      <w:r w:rsidR="008276BA">
        <w:t>3,</w:t>
      </w:r>
      <w:r w:rsidR="00BE2860">
        <w:t>443.76</w:t>
      </w:r>
      <w:r w:rsidRPr="00AB5C6A" w:rsidR="00AB5C6A">
        <w:t xml:space="preserve"> (</w:t>
      </w:r>
      <w:r w:rsidR="004343FF">
        <w:t>36</w:t>
      </w:r>
      <w:r w:rsidRPr="00AB5C6A" w:rsidR="00AB5C6A">
        <w:t xml:space="preserve"> glazing </w:t>
      </w:r>
      <w:r w:rsidR="004343FF">
        <w:t>cleaning</w:t>
      </w:r>
      <w:r w:rsidRPr="00AB5C6A" w:rsidR="00AB5C6A">
        <w:t xml:space="preserve"> labels * </w:t>
      </w:r>
      <w:r w:rsidR="00781685">
        <w:t>2.0</w:t>
      </w:r>
      <w:r w:rsidRPr="00AB5C6A" w:rsidR="00AB5C6A">
        <w:t xml:space="preserve"> hours per </w:t>
      </w:r>
      <w:r w:rsidR="004343FF">
        <w:t>cleaning</w:t>
      </w:r>
      <w:r w:rsidRPr="00AB5C6A" w:rsidR="00AB5C6A">
        <w:t xml:space="preserve"> label * $</w:t>
      </w:r>
      <w:r w:rsidR="00BE2860">
        <w:t>47.83</w:t>
      </w:r>
      <w:r w:rsidRPr="00AB5C6A" w:rsidR="00AB5C6A">
        <w:t xml:space="preserve"> per hour).</w:t>
      </w:r>
      <w:r w:rsidR="00AB5C6A">
        <w:t xml:space="preserve"> </w:t>
      </w:r>
    </w:p>
    <w:p w:rsidR="006B5E82" w:rsidP="006B5E82" w14:paraId="168EA8D8" w14:textId="77777777"/>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60"/>
        <w:gridCol w:w="1440"/>
        <w:gridCol w:w="1692"/>
      </w:tblGrid>
      <w:tr w14:paraId="5EDB2D77" w14:textId="77777777" w:rsidTr="00874F48">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504"/>
        </w:trPr>
        <w:tc>
          <w:tcPr>
            <w:tcW w:w="8892" w:type="dxa"/>
            <w:gridSpan w:val="3"/>
            <w:vAlign w:val="center"/>
          </w:tcPr>
          <w:p w:rsidR="00B60EAE" w:rsidRPr="006D5AE4" w:rsidP="00DD41C5" w14:paraId="622FCD13" w14:textId="464C0F23">
            <w:pPr>
              <w:pStyle w:val="Level3"/>
              <w:widowControl/>
              <w:jc w:val="center"/>
              <w:rPr>
                <w:b/>
                <w:bCs/>
              </w:rPr>
            </w:pPr>
            <w:r>
              <w:rPr>
                <w:b/>
                <w:bCs/>
              </w:rPr>
              <w:t xml:space="preserve">Cost </w:t>
            </w:r>
            <w:r w:rsidR="007F4B31">
              <w:rPr>
                <w:b/>
                <w:bCs/>
              </w:rPr>
              <w:t xml:space="preserve">Burden </w:t>
            </w:r>
            <w:r>
              <w:rPr>
                <w:b/>
                <w:bCs/>
              </w:rPr>
              <w:t xml:space="preserve">from </w:t>
            </w:r>
            <w:r w:rsidR="005477AF">
              <w:rPr>
                <w:b/>
                <w:bCs/>
              </w:rPr>
              <w:t xml:space="preserve">FMVSS No. 205 </w:t>
            </w:r>
            <w:r w:rsidRPr="004C7D13" w:rsidR="006103E3">
              <w:rPr>
                <w:b/>
                <w:bCs/>
              </w:rPr>
              <w:t>Label</w:t>
            </w:r>
            <w:r w:rsidR="006103E3">
              <w:rPr>
                <w:b/>
                <w:bCs/>
              </w:rPr>
              <w:t>ing Requirements</w:t>
            </w:r>
          </w:p>
        </w:tc>
      </w:tr>
      <w:tr w14:paraId="2C16BAFA" w14:textId="77777777" w:rsidTr="00874F48">
        <w:tblPrEx>
          <w:tblW w:w="0" w:type="auto"/>
          <w:tblInd w:w="108" w:type="dxa"/>
          <w:tblLayout w:type="fixed"/>
          <w:tblLook w:val="01E0"/>
        </w:tblPrEx>
        <w:trPr>
          <w:trHeight w:val="504"/>
        </w:trPr>
        <w:tc>
          <w:tcPr>
            <w:tcW w:w="8892" w:type="dxa"/>
            <w:gridSpan w:val="3"/>
            <w:vAlign w:val="bottom"/>
          </w:tcPr>
          <w:p w:rsidR="005B3803" w:rsidRPr="003C5F40" w:rsidP="006D5AE4" w14:paraId="604AAE8A" w14:textId="3398B92B">
            <w:pPr>
              <w:pStyle w:val="Level3"/>
              <w:widowControl/>
            </w:pPr>
            <w:r>
              <w:rPr>
                <w:i/>
                <w:iCs/>
              </w:rPr>
              <w:t xml:space="preserve">(1) </w:t>
            </w:r>
            <w:r w:rsidRPr="00A828A8">
              <w:rPr>
                <w:i/>
                <w:iCs/>
              </w:rPr>
              <w:t>Request for Identification Number</w:t>
            </w:r>
          </w:p>
        </w:tc>
      </w:tr>
      <w:tr w14:paraId="0F81C21B" w14:textId="77777777" w:rsidTr="00874F48">
        <w:tblPrEx>
          <w:tblW w:w="0" w:type="auto"/>
          <w:tblInd w:w="108" w:type="dxa"/>
          <w:tblLayout w:type="fixed"/>
          <w:tblLook w:val="01E0"/>
        </w:tblPrEx>
        <w:trPr>
          <w:trHeight w:val="504"/>
        </w:trPr>
        <w:tc>
          <w:tcPr>
            <w:tcW w:w="7200" w:type="dxa"/>
            <w:gridSpan w:val="2"/>
            <w:vAlign w:val="center"/>
          </w:tcPr>
          <w:p w:rsidR="0059174A" w:rsidP="0026730B" w14:paraId="79F019CB" w14:textId="0773A7EF">
            <w:pPr>
              <w:pStyle w:val="Level3"/>
              <w:widowControl/>
              <w:ind w:left="256"/>
            </w:pPr>
            <w:r>
              <w:t xml:space="preserve">Number of glazing manufacturers </w:t>
            </w:r>
            <w:r w:rsidR="009114DD">
              <w:t xml:space="preserve">requesting DOT </w:t>
            </w:r>
            <w:r w:rsidR="00A95BF8">
              <w:t xml:space="preserve">manufacturer’s code </w:t>
            </w:r>
            <w:r>
              <w:t>per year</w:t>
            </w:r>
          </w:p>
        </w:tc>
        <w:tc>
          <w:tcPr>
            <w:tcW w:w="1692" w:type="dxa"/>
            <w:vAlign w:val="center"/>
          </w:tcPr>
          <w:p w:rsidR="0059174A" w:rsidP="00DD41C5" w14:paraId="0B1A6AD9" w14:textId="05AE4009">
            <w:pPr>
              <w:pStyle w:val="Level3"/>
              <w:widowControl/>
              <w:jc w:val="center"/>
            </w:pPr>
            <w:r w:rsidRPr="003C5F40">
              <w:t>2</w:t>
            </w:r>
            <w:r>
              <w:t>2</w:t>
            </w:r>
          </w:p>
        </w:tc>
      </w:tr>
      <w:tr w14:paraId="2D35E81C" w14:textId="77777777" w:rsidTr="00874F48">
        <w:tblPrEx>
          <w:tblW w:w="0" w:type="auto"/>
          <w:tblInd w:w="108" w:type="dxa"/>
          <w:tblLayout w:type="fixed"/>
          <w:tblLook w:val="01E0"/>
        </w:tblPrEx>
        <w:trPr>
          <w:trHeight w:val="504"/>
        </w:trPr>
        <w:tc>
          <w:tcPr>
            <w:tcW w:w="7200" w:type="dxa"/>
            <w:gridSpan w:val="2"/>
            <w:vAlign w:val="center"/>
          </w:tcPr>
          <w:p w:rsidR="005D4BE9" w:rsidP="0026730B" w14:paraId="63E1BEC8" w14:textId="637688F5">
            <w:pPr>
              <w:pStyle w:val="Level3"/>
              <w:widowControl/>
              <w:ind w:left="256"/>
            </w:pPr>
            <w:r>
              <w:t xml:space="preserve">Application </w:t>
            </w:r>
            <w:r w:rsidR="00C9450B">
              <w:t>b</w:t>
            </w:r>
            <w:r>
              <w:t>urden (</w:t>
            </w:r>
            <w:r w:rsidR="00F87A8F">
              <w:t>labor hours</w:t>
            </w:r>
            <w:r>
              <w:t>) per manufacturer</w:t>
            </w:r>
          </w:p>
        </w:tc>
        <w:tc>
          <w:tcPr>
            <w:tcW w:w="1692" w:type="dxa"/>
            <w:vAlign w:val="center"/>
          </w:tcPr>
          <w:p w:rsidR="005D4BE9" w:rsidP="00193A43" w14:paraId="6660DE1D" w14:textId="21008A67">
            <w:pPr>
              <w:pStyle w:val="Level3"/>
              <w:widowControl/>
              <w:jc w:val="center"/>
            </w:pPr>
            <w:r>
              <w:t>3</w:t>
            </w:r>
            <w:r w:rsidR="00E07371">
              <w:t>.0</w:t>
            </w:r>
          </w:p>
        </w:tc>
      </w:tr>
      <w:tr w14:paraId="54FF400E" w14:textId="77777777" w:rsidTr="00874F48">
        <w:tblPrEx>
          <w:tblW w:w="0" w:type="auto"/>
          <w:tblInd w:w="108" w:type="dxa"/>
          <w:tblLayout w:type="fixed"/>
          <w:tblLook w:val="01E0"/>
        </w:tblPrEx>
        <w:trPr>
          <w:trHeight w:val="504"/>
        </w:trPr>
        <w:tc>
          <w:tcPr>
            <w:tcW w:w="7200" w:type="dxa"/>
            <w:gridSpan w:val="2"/>
            <w:vAlign w:val="center"/>
          </w:tcPr>
          <w:p w:rsidR="005D4BE9" w:rsidP="00530F6F" w14:paraId="08165164" w14:textId="4E5063F1">
            <w:pPr>
              <w:pStyle w:val="Level3"/>
              <w:widowControl/>
              <w:ind w:left="256"/>
            </w:pPr>
            <w:r>
              <w:t>Manufacturer hourly cost burden</w:t>
            </w:r>
            <w:r w:rsidR="0034365A">
              <w:t xml:space="preserve"> (</w:t>
            </w:r>
            <w:r w:rsidRPr="00BC08A7" w:rsidR="0034365A">
              <w:t>$</w:t>
            </w:r>
            <w:r w:rsidR="009D531E">
              <w:t>50.44</w:t>
            </w:r>
            <w:r w:rsidR="0034365A">
              <w:t xml:space="preserve"> / 0.7</w:t>
            </w:r>
            <w:r w:rsidR="00005073">
              <w:t>03</w:t>
            </w:r>
            <w:r w:rsidR="0034365A">
              <w:t>)</w:t>
            </w:r>
          </w:p>
        </w:tc>
        <w:tc>
          <w:tcPr>
            <w:tcW w:w="1692" w:type="dxa"/>
            <w:vAlign w:val="center"/>
          </w:tcPr>
          <w:p w:rsidR="005D4BE9" w:rsidP="00193A43" w14:paraId="5B3D2D49" w14:textId="7D16FFD8">
            <w:pPr>
              <w:pStyle w:val="Level3"/>
              <w:widowControl/>
              <w:jc w:val="center"/>
            </w:pPr>
            <w:r>
              <w:t>$</w:t>
            </w:r>
            <w:r w:rsidR="001F3F51">
              <w:t>71.75</w:t>
            </w:r>
          </w:p>
        </w:tc>
      </w:tr>
      <w:tr w14:paraId="00CCF1E1" w14:textId="77777777" w:rsidTr="2D53C978">
        <w:tblPrEx>
          <w:tblW w:w="0" w:type="auto"/>
          <w:tblInd w:w="108" w:type="dxa"/>
          <w:tblLayout w:type="fixed"/>
          <w:tblLook w:val="01E0"/>
        </w:tblPrEx>
        <w:trPr>
          <w:trHeight w:val="504"/>
        </w:trPr>
        <w:tc>
          <w:tcPr>
            <w:tcW w:w="5760" w:type="dxa"/>
            <w:tcBorders>
              <w:bottom w:val="single" w:sz="4" w:space="0" w:color="FFFFFF" w:themeColor="background1"/>
            </w:tcBorders>
            <w:vAlign w:val="center"/>
          </w:tcPr>
          <w:p w:rsidR="00F01E29" w:rsidRPr="00530F6F" w:rsidP="00530F6F" w14:paraId="2AFF3C04" w14:textId="2E7B1527">
            <w:pPr>
              <w:pStyle w:val="Level3"/>
              <w:widowControl/>
              <w:ind w:left="256"/>
              <w:rPr>
                <w:b/>
                <w:bCs/>
                <w:i/>
                <w:iCs/>
              </w:rPr>
            </w:pPr>
            <w:r w:rsidRPr="00530F6F">
              <w:rPr>
                <w:b/>
                <w:bCs/>
                <w:i/>
                <w:iCs/>
              </w:rPr>
              <w:t>Annual application burden</w:t>
            </w:r>
          </w:p>
        </w:tc>
        <w:tc>
          <w:tcPr>
            <w:tcW w:w="1440" w:type="dxa"/>
            <w:vAlign w:val="center"/>
          </w:tcPr>
          <w:p w:rsidR="00F01E29" w:rsidRPr="00530F6F" w:rsidP="00530F6F" w14:paraId="222DE35D" w14:textId="386D3A0C">
            <w:pPr>
              <w:pStyle w:val="Level3"/>
              <w:widowControl/>
              <w:ind w:left="256"/>
              <w:jc w:val="center"/>
              <w:rPr>
                <w:b/>
                <w:bCs/>
                <w:i/>
                <w:iCs/>
              </w:rPr>
            </w:pPr>
            <w:r w:rsidRPr="00530F6F">
              <w:rPr>
                <w:b/>
                <w:bCs/>
                <w:i/>
                <w:iCs/>
              </w:rPr>
              <w:t>hours</w:t>
            </w:r>
          </w:p>
        </w:tc>
        <w:tc>
          <w:tcPr>
            <w:tcW w:w="1692" w:type="dxa"/>
            <w:vAlign w:val="center"/>
          </w:tcPr>
          <w:p w:rsidR="00F01E29" w:rsidRPr="00530F6F" w14:paraId="55783D1A" w14:textId="3763FA46">
            <w:pPr>
              <w:pStyle w:val="Level3"/>
              <w:widowControl/>
              <w:jc w:val="center"/>
              <w:rPr>
                <w:b/>
                <w:bCs/>
                <w:i/>
                <w:iCs/>
              </w:rPr>
            </w:pPr>
            <w:r w:rsidRPr="00530F6F">
              <w:rPr>
                <w:b/>
                <w:bCs/>
                <w:i/>
                <w:iCs/>
              </w:rPr>
              <w:t>22</w:t>
            </w:r>
          </w:p>
        </w:tc>
      </w:tr>
      <w:tr w14:paraId="78873AC9" w14:textId="77777777" w:rsidTr="2D53C978">
        <w:tblPrEx>
          <w:tblW w:w="0" w:type="auto"/>
          <w:tblInd w:w="108" w:type="dxa"/>
          <w:tblLayout w:type="fixed"/>
          <w:tblLook w:val="01E0"/>
        </w:tblPrEx>
        <w:trPr>
          <w:trHeight w:val="504"/>
        </w:trPr>
        <w:tc>
          <w:tcPr>
            <w:tcW w:w="5760" w:type="dxa"/>
            <w:tcBorders>
              <w:top w:val="single" w:sz="4" w:space="0" w:color="FFFFFF" w:themeColor="background1"/>
            </w:tcBorders>
            <w:vAlign w:val="center"/>
          </w:tcPr>
          <w:p w:rsidR="00F01E29" w:rsidRPr="00530F6F" w14:paraId="7E270F99" w14:textId="77777777">
            <w:pPr>
              <w:pStyle w:val="Level3"/>
              <w:widowControl/>
              <w:rPr>
                <w:b/>
                <w:bCs/>
                <w:i/>
                <w:iCs/>
              </w:rPr>
            </w:pPr>
          </w:p>
        </w:tc>
        <w:tc>
          <w:tcPr>
            <w:tcW w:w="1440" w:type="dxa"/>
            <w:vAlign w:val="center"/>
          </w:tcPr>
          <w:p w:rsidR="00F01E29" w:rsidRPr="00530F6F" w:rsidP="00530F6F" w14:paraId="4260ACAA" w14:textId="6E171CB1">
            <w:pPr>
              <w:pStyle w:val="Level3"/>
              <w:widowControl/>
              <w:jc w:val="center"/>
              <w:rPr>
                <w:b/>
                <w:bCs/>
                <w:i/>
                <w:iCs/>
              </w:rPr>
            </w:pPr>
            <w:r w:rsidRPr="00530F6F">
              <w:rPr>
                <w:b/>
                <w:bCs/>
                <w:i/>
                <w:iCs/>
              </w:rPr>
              <w:t>cost</w:t>
            </w:r>
          </w:p>
        </w:tc>
        <w:tc>
          <w:tcPr>
            <w:tcW w:w="1692" w:type="dxa"/>
            <w:vAlign w:val="center"/>
          </w:tcPr>
          <w:p w:rsidR="00F01E29" w:rsidRPr="00530F6F" w14:paraId="11CCCAA8" w14:textId="76F737FE">
            <w:pPr>
              <w:pStyle w:val="Level3"/>
              <w:widowControl/>
              <w:jc w:val="center"/>
              <w:rPr>
                <w:b/>
                <w:bCs/>
                <w:i/>
                <w:iCs/>
              </w:rPr>
            </w:pPr>
            <w:r>
              <w:rPr>
                <w:b/>
                <w:bCs/>
                <w:i/>
                <w:iCs/>
              </w:rPr>
              <w:fldChar w:fldCharType="begin"/>
            </w:r>
            <w:r>
              <w:rPr>
                <w:b/>
                <w:bCs/>
                <w:i/>
                <w:iCs/>
              </w:rPr>
              <w:instrText xml:space="preserve"> =product(r3c2,r4c2,r5c2) \# "$#,##0;($#,##0)" </w:instrText>
            </w:r>
            <w:r>
              <w:rPr>
                <w:b/>
                <w:bCs/>
                <w:i/>
                <w:iCs/>
              </w:rPr>
              <w:fldChar w:fldCharType="separate"/>
            </w:r>
            <w:r w:rsidR="00334B23">
              <w:rPr>
                <w:b/>
                <w:bCs/>
                <w:i/>
                <w:iCs/>
                <w:noProof/>
              </w:rPr>
              <w:t>$4,736</w:t>
            </w:r>
            <w:r>
              <w:rPr>
                <w:b/>
                <w:bCs/>
                <w:i/>
                <w:iCs/>
              </w:rPr>
              <w:fldChar w:fldCharType="end"/>
            </w:r>
          </w:p>
        </w:tc>
      </w:tr>
      <w:tr w14:paraId="36C8CA0F" w14:textId="77777777" w:rsidTr="00530F6F">
        <w:tblPrEx>
          <w:tblW w:w="0" w:type="auto"/>
          <w:tblInd w:w="108" w:type="dxa"/>
          <w:tblLayout w:type="fixed"/>
          <w:tblLook w:val="01E0"/>
        </w:tblPrEx>
        <w:trPr>
          <w:trHeight w:val="504"/>
        </w:trPr>
        <w:tc>
          <w:tcPr>
            <w:tcW w:w="8892" w:type="dxa"/>
            <w:gridSpan w:val="3"/>
            <w:vAlign w:val="bottom"/>
          </w:tcPr>
          <w:p w:rsidR="00CC0BDB" w:rsidRPr="006D5AE4" w:rsidP="006D5AE4" w14:paraId="183EA83C" w14:textId="49D60FCA">
            <w:pPr>
              <w:pStyle w:val="Level3"/>
              <w:widowControl/>
              <w:rPr>
                <w:i/>
                <w:iCs/>
              </w:rPr>
            </w:pPr>
            <w:r>
              <w:rPr>
                <w:i/>
                <w:iCs/>
              </w:rPr>
              <w:t xml:space="preserve">(2) </w:t>
            </w:r>
            <w:r w:rsidRPr="006D5AE4">
              <w:rPr>
                <w:i/>
                <w:iCs/>
              </w:rPr>
              <w:t>New</w:t>
            </w:r>
            <w:r w:rsidR="000C1E5C">
              <w:rPr>
                <w:i/>
                <w:iCs/>
              </w:rPr>
              <w:t xml:space="preserve"> Manufacturers’</w:t>
            </w:r>
            <w:r w:rsidRPr="006D5AE4">
              <w:rPr>
                <w:i/>
                <w:iCs/>
              </w:rPr>
              <w:t xml:space="preserve"> Glazing </w:t>
            </w:r>
            <w:r w:rsidR="00EA4CDD">
              <w:rPr>
                <w:i/>
                <w:iCs/>
              </w:rPr>
              <w:t xml:space="preserve">Certification </w:t>
            </w:r>
            <w:r w:rsidRPr="006D5AE4">
              <w:rPr>
                <w:i/>
                <w:iCs/>
              </w:rPr>
              <w:t>Label Template Designs</w:t>
            </w:r>
          </w:p>
        </w:tc>
      </w:tr>
      <w:tr w14:paraId="17612C3C" w14:textId="77777777" w:rsidTr="00530F6F">
        <w:tblPrEx>
          <w:tblW w:w="0" w:type="auto"/>
          <w:tblInd w:w="108" w:type="dxa"/>
          <w:tblLayout w:type="fixed"/>
          <w:tblLook w:val="01E0"/>
        </w:tblPrEx>
        <w:trPr>
          <w:trHeight w:val="504"/>
        </w:trPr>
        <w:tc>
          <w:tcPr>
            <w:tcW w:w="7200" w:type="dxa"/>
            <w:gridSpan w:val="2"/>
            <w:vAlign w:val="center"/>
          </w:tcPr>
          <w:p w:rsidR="003012B1" w:rsidP="00530F6F" w14:paraId="00002CED" w14:textId="065FD6EF">
            <w:pPr>
              <w:pStyle w:val="Level3"/>
              <w:widowControl/>
              <w:ind w:left="256"/>
            </w:pPr>
            <w:r>
              <w:t xml:space="preserve">Number of </w:t>
            </w:r>
            <w:r w:rsidR="00666137">
              <w:t xml:space="preserve">new </w:t>
            </w:r>
            <w:r>
              <w:t xml:space="preserve">glazing </w:t>
            </w:r>
            <w:r w:rsidR="008C1A92">
              <w:t xml:space="preserve">label </w:t>
            </w:r>
            <w:r w:rsidR="00666137">
              <w:t xml:space="preserve">templates </w:t>
            </w:r>
            <w:r>
              <w:t>per year</w:t>
            </w:r>
          </w:p>
        </w:tc>
        <w:tc>
          <w:tcPr>
            <w:tcW w:w="1692" w:type="dxa"/>
            <w:vAlign w:val="center"/>
          </w:tcPr>
          <w:p w:rsidR="003012B1" w:rsidP="00193A43" w14:paraId="21C82C88" w14:textId="473468F0">
            <w:pPr>
              <w:pStyle w:val="Level3"/>
              <w:widowControl/>
              <w:jc w:val="center"/>
            </w:pPr>
            <w:r>
              <w:t>22</w:t>
            </w:r>
          </w:p>
        </w:tc>
      </w:tr>
      <w:tr w14:paraId="35855D7B" w14:textId="77777777" w:rsidTr="00530F6F">
        <w:tblPrEx>
          <w:tblW w:w="0" w:type="auto"/>
          <w:tblInd w:w="108" w:type="dxa"/>
          <w:tblLayout w:type="fixed"/>
          <w:tblLook w:val="01E0"/>
        </w:tblPrEx>
        <w:trPr>
          <w:trHeight w:val="504"/>
        </w:trPr>
        <w:tc>
          <w:tcPr>
            <w:tcW w:w="7200" w:type="dxa"/>
            <w:gridSpan w:val="2"/>
            <w:vAlign w:val="center"/>
          </w:tcPr>
          <w:p w:rsidR="003012B1" w:rsidP="00530F6F" w14:paraId="53CABC32" w14:textId="6B71D378">
            <w:pPr>
              <w:pStyle w:val="Level3"/>
              <w:widowControl/>
              <w:ind w:left="256"/>
            </w:pPr>
            <w:r>
              <w:t>T</w:t>
            </w:r>
            <w:r w:rsidR="0059174A">
              <w:t xml:space="preserve">echnical annual burden for each new </w:t>
            </w:r>
            <w:r w:rsidR="00E92C52">
              <w:t>label template</w:t>
            </w:r>
            <w:r w:rsidR="0059174A">
              <w:t xml:space="preserve"> </w:t>
            </w:r>
          </w:p>
        </w:tc>
        <w:tc>
          <w:tcPr>
            <w:tcW w:w="1692" w:type="dxa"/>
            <w:vAlign w:val="center"/>
          </w:tcPr>
          <w:p w:rsidR="003012B1" w:rsidP="00DD41C5" w14:paraId="23A2BEFB" w14:textId="4F247913">
            <w:pPr>
              <w:pStyle w:val="Level3"/>
              <w:widowControl/>
              <w:jc w:val="center"/>
            </w:pPr>
            <w:r>
              <w:t>40</w:t>
            </w:r>
            <w:r w:rsidR="00644723">
              <w:t>.0</w:t>
            </w:r>
            <w:r>
              <w:t xml:space="preserve"> </w:t>
            </w:r>
          </w:p>
        </w:tc>
      </w:tr>
      <w:tr w14:paraId="12E7775B" w14:textId="77777777" w:rsidTr="00530F6F">
        <w:tblPrEx>
          <w:tblW w:w="0" w:type="auto"/>
          <w:tblInd w:w="108" w:type="dxa"/>
          <w:tblLayout w:type="fixed"/>
          <w:tblLook w:val="01E0"/>
        </w:tblPrEx>
        <w:trPr>
          <w:trHeight w:val="504"/>
        </w:trPr>
        <w:tc>
          <w:tcPr>
            <w:tcW w:w="7200" w:type="dxa"/>
            <w:gridSpan w:val="2"/>
            <w:vAlign w:val="center"/>
          </w:tcPr>
          <w:p w:rsidR="003012B1" w:rsidP="00530F6F" w14:paraId="585FF74C" w14:textId="4545B6E0">
            <w:pPr>
              <w:pStyle w:val="Level3"/>
              <w:widowControl/>
              <w:ind w:left="256"/>
            </w:pPr>
            <w:r>
              <w:t xml:space="preserve">Technical burden </w:t>
            </w:r>
            <w:r w:rsidR="00420CEF">
              <w:t>hourly cost</w:t>
            </w:r>
            <w:r w:rsidR="00E35B17">
              <w:t xml:space="preserve"> ($</w:t>
            </w:r>
            <w:r w:rsidR="009D531E">
              <w:t>33.62</w:t>
            </w:r>
            <w:r w:rsidR="00E35B17">
              <w:t xml:space="preserve"> / 0.7</w:t>
            </w:r>
            <w:r w:rsidR="000141D4">
              <w:t>03</w:t>
            </w:r>
            <w:r w:rsidR="00E35B17">
              <w:t>)</w:t>
            </w:r>
          </w:p>
        </w:tc>
        <w:tc>
          <w:tcPr>
            <w:tcW w:w="1692" w:type="dxa"/>
            <w:vAlign w:val="center"/>
          </w:tcPr>
          <w:p w:rsidR="003012B1" w:rsidP="00DD41C5" w14:paraId="749F009D" w14:textId="6A0C2E63">
            <w:pPr>
              <w:pStyle w:val="Level3"/>
              <w:widowControl/>
              <w:jc w:val="center"/>
            </w:pPr>
            <w:r>
              <w:t>$</w:t>
            </w:r>
            <w:r w:rsidR="009D531E">
              <w:t>47.</w:t>
            </w:r>
            <w:r w:rsidR="00621762">
              <w:t>83</w:t>
            </w:r>
          </w:p>
        </w:tc>
      </w:tr>
      <w:tr w14:paraId="7AFD3879" w14:textId="77777777" w:rsidTr="2D53C978">
        <w:tblPrEx>
          <w:tblW w:w="0" w:type="auto"/>
          <w:tblInd w:w="108" w:type="dxa"/>
          <w:tblLayout w:type="fixed"/>
          <w:tblLook w:val="01E0"/>
        </w:tblPrEx>
        <w:trPr>
          <w:trHeight w:val="504"/>
        </w:trPr>
        <w:tc>
          <w:tcPr>
            <w:tcW w:w="5760" w:type="dxa"/>
            <w:tcBorders>
              <w:bottom w:val="single" w:sz="4" w:space="0" w:color="FFFFFF" w:themeColor="background1"/>
            </w:tcBorders>
            <w:vAlign w:val="center"/>
          </w:tcPr>
          <w:p w:rsidR="00C339D5" w:rsidRPr="00530F6F" w:rsidP="00530F6F" w14:paraId="010DE0A3" w14:textId="42E74213">
            <w:pPr>
              <w:pStyle w:val="Level3"/>
              <w:widowControl/>
              <w:ind w:left="256"/>
              <w:rPr>
                <w:b/>
                <w:bCs/>
                <w:i/>
                <w:iCs/>
              </w:rPr>
            </w:pPr>
            <w:r w:rsidRPr="00530F6F">
              <w:rPr>
                <w:b/>
                <w:bCs/>
                <w:i/>
                <w:iCs/>
              </w:rPr>
              <w:t>New label template annual burden</w:t>
            </w:r>
          </w:p>
        </w:tc>
        <w:tc>
          <w:tcPr>
            <w:tcW w:w="1440" w:type="dxa"/>
            <w:vAlign w:val="center"/>
          </w:tcPr>
          <w:p w:rsidR="00C339D5" w:rsidRPr="00530F6F" w:rsidP="00530F6F" w14:paraId="61ABF3D1" w14:textId="1358FBAB">
            <w:pPr>
              <w:pStyle w:val="Level3"/>
              <w:widowControl/>
              <w:jc w:val="center"/>
              <w:rPr>
                <w:b/>
                <w:bCs/>
                <w:i/>
                <w:iCs/>
              </w:rPr>
            </w:pPr>
            <w:r w:rsidRPr="00530F6F">
              <w:rPr>
                <w:b/>
                <w:bCs/>
                <w:i/>
                <w:iCs/>
              </w:rPr>
              <w:t>hours</w:t>
            </w:r>
          </w:p>
        </w:tc>
        <w:tc>
          <w:tcPr>
            <w:tcW w:w="1692" w:type="dxa"/>
            <w:vAlign w:val="center"/>
          </w:tcPr>
          <w:p w:rsidR="00C339D5" w:rsidRPr="00530F6F" w:rsidP="00A60BE8" w14:paraId="1CB586B3" w14:textId="738E4AFA">
            <w:pPr>
              <w:pStyle w:val="Level3"/>
              <w:widowControl/>
              <w:jc w:val="center"/>
              <w:rPr>
                <w:b/>
                <w:bCs/>
                <w:i/>
                <w:iCs/>
              </w:rPr>
            </w:pPr>
            <w:r w:rsidRPr="00530F6F">
              <w:rPr>
                <w:b/>
                <w:bCs/>
                <w:i/>
                <w:iCs/>
              </w:rPr>
              <w:t>880</w:t>
            </w:r>
          </w:p>
        </w:tc>
      </w:tr>
      <w:tr w14:paraId="7A78C460" w14:textId="77777777" w:rsidTr="2D53C978">
        <w:tblPrEx>
          <w:tblW w:w="0" w:type="auto"/>
          <w:tblInd w:w="108" w:type="dxa"/>
          <w:tblLayout w:type="fixed"/>
          <w:tblLook w:val="01E0"/>
        </w:tblPrEx>
        <w:trPr>
          <w:trHeight w:val="504"/>
        </w:trPr>
        <w:tc>
          <w:tcPr>
            <w:tcW w:w="5760" w:type="dxa"/>
            <w:tcBorders>
              <w:top w:val="single" w:sz="4" w:space="0" w:color="FFFFFF" w:themeColor="background1"/>
            </w:tcBorders>
            <w:vAlign w:val="center"/>
          </w:tcPr>
          <w:p w:rsidR="00C339D5" w:rsidRPr="00530F6F" w:rsidP="00193A43" w14:paraId="7F95D6E9" w14:textId="77777777">
            <w:pPr>
              <w:pStyle w:val="Level3"/>
              <w:widowControl/>
              <w:rPr>
                <w:b/>
                <w:bCs/>
                <w:i/>
                <w:iCs/>
              </w:rPr>
            </w:pPr>
          </w:p>
        </w:tc>
        <w:tc>
          <w:tcPr>
            <w:tcW w:w="1440" w:type="dxa"/>
            <w:vAlign w:val="center"/>
          </w:tcPr>
          <w:p w:rsidR="00C339D5" w:rsidRPr="00530F6F" w:rsidP="00530F6F" w14:paraId="3262B3A3" w14:textId="5CF0D413">
            <w:pPr>
              <w:pStyle w:val="Level3"/>
              <w:widowControl/>
              <w:jc w:val="center"/>
              <w:rPr>
                <w:b/>
                <w:bCs/>
                <w:i/>
                <w:iCs/>
              </w:rPr>
            </w:pPr>
            <w:r w:rsidRPr="00530F6F">
              <w:rPr>
                <w:b/>
                <w:bCs/>
                <w:i/>
                <w:iCs/>
              </w:rPr>
              <w:t>cost</w:t>
            </w:r>
          </w:p>
        </w:tc>
        <w:tc>
          <w:tcPr>
            <w:tcW w:w="1692" w:type="dxa"/>
            <w:vAlign w:val="center"/>
          </w:tcPr>
          <w:p w:rsidR="00C339D5" w:rsidRPr="00530F6F" w:rsidP="00A60BE8" w14:paraId="0F924BF6" w14:textId="76DB01B9">
            <w:pPr>
              <w:pStyle w:val="Level3"/>
              <w:widowControl/>
              <w:jc w:val="center"/>
              <w:rPr>
                <w:b/>
                <w:bCs/>
                <w:i/>
                <w:iCs/>
              </w:rPr>
            </w:pPr>
            <w:r>
              <w:rPr>
                <w:b/>
                <w:bCs/>
                <w:i/>
                <w:iCs/>
              </w:rPr>
              <w:fldChar w:fldCharType="begin"/>
            </w:r>
            <w:r>
              <w:rPr>
                <w:b/>
                <w:bCs/>
                <w:i/>
                <w:iCs/>
              </w:rPr>
              <w:instrText xml:space="preserve"> =product(r9c2,r10c2,r11c2) \# "$#,##0;($#,##0)" </w:instrText>
            </w:r>
            <w:r>
              <w:rPr>
                <w:b/>
                <w:bCs/>
                <w:i/>
                <w:iCs/>
              </w:rPr>
              <w:fldChar w:fldCharType="separate"/>
            </w:r>
            <w:r w:rsidR="00334B23">
              <w:rPr>
                <w:b/>
                <w:bCs/>
                <w:i/>
                <w:iCs/>
                <w:noProof/>
              </w:rPr>
              <w:t>$42,090</w:t>
            </w:r>
            <w:r>
              <w:rPr>
                <w:b/>
                <w:bCs/>
                <w:i/>
                <w:iCs/>
              </w:rPr>
              <w:fldChar w:fldCharType="end"/>
            </w:r>
          </w:p>
        </w:tc>
      </w:tr>
      <w:tr w14:paraId="2AAECEC5" w14:textId="77777777" w:rsidTr="00530F6F">
        <w:tblPrEx>
          <w:tblW w:w="0" w:type="auto"/>
          <w:tblInd w:w="108" w:type="dxa"/>
          <w:tblLayout w:type="fixed"/>
          <w:tblLook w:val="01E0"/>
        </w:tblPrEx>
        <w:trPr>
          <w:trHeight w:val="504"/>
        </w:trPr>
        <w:tc>
          <w:tcPr>
            <w:tcW w:w="8892" w:type="dxa"/>
            <w:gridSpan w:val="3"/>
            <w:vAlign w:val="bottom"/>
          </w:tcPr>
          <w:p w:rsidR="00CC0BDB" w:rsidRPr="006D5AE4" w:rsidP="006D5AE4" w14:paraId="3CF1FE1F" w14:textId="7175FBA7">
            <w:pPr>
              <w:pStyle w:val="Level3"/>
              <w:widowControl/>
              <w:rPr>
                <w:i/>
                <w:iCs/>
              </w:rPr>
            </w:pPr>
            <w:r>
              <w:rPr>
                <w:i/>
                <w:iCs/>
              </w:rPr>
              <w:t xml:space="preserve">(3) </w:t>
            </w:r>
            <w:r w:rsidRPr="006D5AE4" w:rsidR="003A3C2F">
              <w:rPr>
                <w:i/>
                <w:iCs/>
              </w:rPr>
              <w:t xml:space="preserve">Annual </w:t>
            </w:r>
            <w:r w:rsidRPr="006D5AE4" w:rsidR="00301CB4">
              <w:rPr>
                <w:i/>
                <w:iCs/>
              </w:rPr>
              <w:t xml:space="preserve">Glazing </w:t>
            </w:r>
            <w:r w:rsidRPr="006D5AE4" w:rsidR="003A3C2F">
              <w:rPr>
                <w:i/>
                <w:iCs/>
              </w:rPr>
              <w:t xml:space="preserve">Model </w:t>
            </w:r>
            <w:r w:rsidR="00F0102B">
              <w:rPr>
                <w:i/>
                <w:iCs/>
              </w:rPr>
              <w:t xml:space="preserve">Certification </w:t>
            </w:r>
            <w:r w:rsidRPr="006D5AE4" w:rsidR="00301CB4">
              <w:rPr>
                <w:i/>
                <w:iCs/>
              </w:rPr>
              <w:t xml:space="preserve">Label </w:t>
            </w:r>
            <w:r w:rsidRPr="006D5AE4" w:rsidR="003A3C2F">
              <w:rPr>
                <w:i/>
                <w:iCs/>
              </w:rPr>
              <w:t>Design</w:t>
            </w:r>
          </w:p>
        </w:tc>
      </w:tr>
      <w:tr w14:paraId="1FF37DD5" w14:textId="77777777" w:rsidTr="00530F6F">
        <w:tblPrEx>
          <w:tblW w:w="0" w:type="auto"/>
          <w:tblInd w:w="108" w:type="dxa"/>
          <w:tblLayout w:type="fixed"/>
          <w:tblLook w:val="01E0"/>
        </w:tblPrEx>
        <w:trPr>
          <w:trHeight w:val="504"/>
        </w:trPr>
        <w:tc>
          <w:tcPr>
            <w:tcW w:w="7200" w:type="dxa"/>
            <w:gridSpan w:val="2"/>
            <w:vAlign w:val="center"/>
          </w:tcPr>
          <w:p w:rsidR="00420CEF" w:rsidP="00530F6F" w14:paraId="58A0C6EB" w14:textId="2DF4D3F3">
            <w:pPr>
              <w:pStyle w:val="Level3"/>
              <w:widowControl/>
              <w:ind w:left="256"/>
            </w:pPr>
            <w:r>
              <w:t>Annual number of glazing model labels</w:t>
            </w:r>
          </w:p>
        </w:tc>
        <w:tc>
          <w:tcPr>
            <w:tcW w:w="1692" w:type="dxa"/>
            <w:vAlign w:val="center"/>
          </w:tcPr>
          <w:p w:rsidR="00420CEF" w:rsidP="00A60BE8" w14:paraId="2AFBFBB1" w14:textId="1659A35B">
            <w:pPr>
              <w:pStyle w:val="Level3"/>
              <w:widowControl/>
              <w:jc w:val="center"/>
            </w:pPr>
            <w:r>
              <w:t>10,</w:t>
            </w:r>
            <w:r w:rsidR="00040B92">
              <w:t>463</w:t>
            </w:r>
          </w:p>
        </w:tc>
      </w:tr>
      <w:tr w14:paraId="6E92C876" w14:textId="77777777" w:rsidTr="00530F6F">
        <w:tblPrEx>
          <w:tblW w:w="0" w:type="auto"/>
          <w:tblInd w:w="108" w:type="dxa"/>
          <w:tblLayout w:type="fixed"/>
          <w:tblLook w:val="01E0"/>
        </w:tblPrEx>
        <w:trPr>
          <w:trHeight w:val="504"/>
        </w:trPr>
        <w:tc>
          <w:tcPr>
            <w:tcW w:w="7200" w:type="dxa"/>
            <w:gridSpan w:val="2"/>
            <w:vAlign w:val="center"/>
          </w:tcPr>
          <w:p w:rsidR="00420CEF" w:rsidP="00530F6F" w14:paraId="5B2F279F" w14:textId="6C742C34">
            <w:pPr>
              <w:pStyle w:val="Level3"/>
              <w:widowControl/>
              <w:ind w:left="256"/>
            </w:pPr>
            <w:r>
              <w:t xml:space="preserve">Technical burden per </w:t>
            </w:r>
            <w:r w:rsidR="003E44CC">
              <w:t>label (</w:t>
            </w:r>
            <w:r w:rsidR="00F87A8F">
              <w:t>labor hours</w:t>
            </w:r>
            <w:r w:rsidR="003E44CC">
              <w:t>)</w:t>
            </w:r>
          </w:p>
        </w:tc>
        <w:tc>
          <w:tcPr>
            <w:tcW w:w="1692" w:type="dxa"/>
            <w:vAlign w:val="center"/>
          </w:tcPr>
          <w:p w:rsidR="00420CEF" w:rsidP="00A60BE8" w14:paraId="3B0FF766" w14:textId="5BC36E94">
            <w:pPr>
              <w:pStyle w:val="Level3"/>
              <w:widowControl/>
              <w:jc w:val="center"/>
            </w:pPr>
            <w:r>
              <w:t>2</w:t>
            </w:r>
            <w:r w:rsidR="00701C54">
              <w:t>.0</w:t>
            </w:r>
          </w:p>
        </w:tc>
      </w:tr>
      <w:tr w14:paraId="58974749" w14:textId="77777777" w:rsidTr="00530F6F">
        <w:tblPrEx>
          <w:tblW w:w="0" w:type="auto"/>
          <w:tblInd w:w="108" w:type="dxa"/>
          <w:tblLayout w:type="fixed"/>
          <w:tblLook w:val="01E0"/>
        </w:tblPrEx>
        <w:trPr>
          <w:trHeight w:val="504"/>
        </w:trPr>
        <w:tc>
          <w:tcPr>
            <w:tcW w:w="7200" w:type="dxa"/>
            <w:gridSpan w:val="2"/>
            <w:vAlign w:val="center"/>
          </w:tcPr>
          <w:p w:rsidR="0036673E" w:rsidP="00530F6F" w14:paraId="26D26ECD" w14:textId="07DC9302">
            <w:pPr>
              <w:pStyle w:val="Level3"/>
              <w:widowControl/>
              <w:ind w:left="256"/>
            </w:pPr>
            <w:r>
              <w:t>Technical burden hourly cost</w:t>
            </w:r>
            <w:r w:rsidR="00EA062E">
              <w:t xml:space="preserve"> ($</w:t>
            </w:r>
            <w:r w:rsidR="00663A2D">
              <w:t>33.62</w:t>
            </w:r>
            <w:r w:rsidR="00EA062E">
              <w:t xml:space="preserve"> / 0.7</w:t>
            </w:r>
            <w:r w:rsidR="00F77899">
              <w:t>03</w:t>
            </w:r>
            <w:r w:rsidR="00EA062E">
              <w:t>)</w:t>
            </w:r>
          </w:p>
        </w:tc>
        <w:tc>
          <w:tcPr>
            <w:tcW w:w="1692" w:type="dxa"/>
            <w:vAlign w:val="center"/>
          </w:tcPr>
          <w:p w:rsidR="0036673E" w:rsidP="00A60BE8" w14:paraId="71F17EB8" w14:textId="5EBB3B02">
            <w:pPr>
              <w:pStyle w:val="Level3"/>
              <w:widowControl/>
              <w:jc w:val="center"/>
            </w:pPr>
            <w:r>
              <w:t>$</w:t>
            </w:r>
            <w:r w:rsidR="001F3A9B">
              <w:t>47.83</w:t>
            </w:r>
          </w:p>
        </w:tc>
      </w:tr>
      <w:tr w14:paraId="127DEC90" w14:textId="77777777" w:rsidTr="2D53C978">
        <w:tblPrEx>
          <w:tblW w:w="0" w:type="auto"/>
          <w:tblInd w:w="108" w:type="dxa"/>
          <w:tblLayout w:type="fixed"/>
          <w:tblLook w:val="01E0"/>
        </w:tblPrEx>
        <w:trPr>
          <w:trHeight w:val="504"/>
        </w:trPr>
        <w:tc>
          <w:tcPr>
            <w:tcW w:w="5760" w:type="dxa"/>
            <w:tcBorders>
              <w:bottom w:val="single" w:sz="4" w:space="0" w:color="FFFFFF" w:themeColor="background1"/>
            </w:tcBorders>
            <w:vAlign w:val="center"/>
          </w:tcPr>
          <w:p w:rsidR="00B23FE7" w:rsidRPr="00530F6F" w:rsidP="00530F6F" w14:paraId="429ABC3C" w14:textId="5E4896DA">
            <w:pPr>
              <w:pStyle w:val="Level3"/>
              <w:widowControl/>
              <w:ind w:left="256"/>
              <w:rPr>
                <w:b/>
                <w:bCs/>
                <w:i/>
                <w:iCs/>
              </w:rPr>
            </w:pPr>
            <w:r w:rsidRPr="00530F6F">
              <w:rPr>
                <w:b/>
                <w:bCs/>
                <w:i/>
                <w:iCs/>
              </w:rPr>
              <w:t>Label design &amp; maintenance burden</w:t>
            </w:r>
          </w:p>
        </w:tc>
        <w:tc>
          <w:tcPr>
            <w:tcW w:w="1440" w:type="dxa"/>
            <w:vAlign w:val="center"/>
          </w:tcPr>
          <w:p w:rsidR="00B23FE7" w:rsidRPr="00530F6F" w:rsidP="00530F6F" w14:paraId="3E96B1D5" w14:textId="31083376">
            <w:pPr>
              <w:pStyle w:val="Level3"/>
              <w:widowControl/>
              <w:ind w:left="256"/>
              <w:jc w:val="center"/>
              <w:rPr>
                <w:b/>
                <w:bCs/>
                <w:i/>
                <w:iCs/>
              </w:rPr>
            </w:pPr>
            <w:r w:rsidRPr="00530F6F">
              <w:rPr>
                <w:b/>
                <w:bCs/>
                <w:i/>
                <w:iCs/>
              </w:rPr>
              <w:t>hours</w:t>
            </w:r>
          </w:p>
        </w:tc>
        <w:tc>
          <w:tcPr>
            <w:tcW w:w="1692" w:type="dxa"/>
            <w:vAlign w:val="center"/>
          </w:tcPr>
          <w:p w:rsidR="00B23FE7" w:rsidRPr="00530F6F" w:rsidP="00A60BE8" w14:paraId="36310AF3" w14:textId="1E563DEA">
            <w:pPr>
              <w:pStyle w:val="Level3"/>
              <w:widowControl/>
              <w:jc w:val="center"/>
              <w:rPr>
                <w:b/>
                <w:bCs/>
                <w:i/>
                <w:iCs/>
              </w:rPr>
            </w:pPr>
            <w:r>
              <w:rPr>
                <w:b/>
                <w:bCs/>
                <w:i/>
                <w:iCs/>
              </w:rPr>
              <w:fldChar w:fldCharType="begin"/>
            </w:r>
            <w:r>
              <w:rPr>
                <w:b/>
                <w:bCs/>
                <w:i/>
                <w:iCs/>
              </w:rPr>
              <w:instrText xml:space="preserve"> =product(r15c2,r16c2) </w:instrText>
            </w:r>
            <w:r>
              <w:rPr>
                <w:b/>
                <w:bCs/>
                <w:i/>
                <w:iCs/>
              </w:rPr>
              <w:fldChar w:fldCharType="separate"/>
            </w:r>
            <w:r w:rsidR="00334B23">
              <w:rPr>
                <w:b/>
                <w:bCs/>
                <w:i/>
                <w:iCs/>
                <w:noProof/>
              </w:rPr>
              <w:t>20,926</w:t>
            </w:r>
            <w:r>
              <w:rPr>
                <w:b/>
                <w:bCs/>
                <w:i/>
                <w:iCs/>
              </w:rPr>
              <w:fldChar w:fldCharType="end"/>
            </w:r>
          </w:p>
        </w:tc>
      </w:tr>
      <w:tr w14:paraId="6A2F67F0" w14:textId="77777777" w:rsidTr="2D53C978">
        <w:tblPrEx>
          <w:tblW w:w="0" w:type="auto"/>
          <w:tblInd w:w="108" w:type="dxa"/>
          <w:tblLayout w:type="fixed"/>
          <w:tblLook w:val="01E0"/>
        </w:tblPrEx>
        <w:trPr>
          <w:trHeight w:val="504"/>
        </w:trPr>
        <w:tc>
          <w:tcPr>
            <w:tcW w:w="5760" w:type="dxa"/>
            <w:tcBorders>
              <w:top w:val="single" w:sz="4" w:space="0" w:color="FFFFFF" w:themeColor="background1"/>
            </w:tcBorders>
            <w:vAlign w:val="center"/>
          </w:tcPr>
          <w:p w:rsidR="00B23FE7" w:rsidRPr="00530F6F" w:rsidP="00DD41C5" w14:paraId="07EF1E9D" w14:textId="77777777">
            <w:pPr>
              <w:pStyle w:val="Level3"/>
              <w:widowControl/>
              <w:rPr>
                <w:b/>
                <w:bCs/>
                <w:i/>
                <w:iCs/>
              </w:rPr>
            </w:pPr>
          </w:p>
        </w:tc>
        <w:tc>
          <w:tcPr>
            <w:tcW w:w="1440" w:type="dxa"/>
            <w:vAlign w:val="center"/>
          </w:tcPr>
          <w:p w:rsidR="00B23FE7" w:rsidRPr="00530F6F" w:rsidP="00B23FE7" w14:paraId="7B761365" w14:textId="639371A7">
            <w:pPr>
              <w:pStyle w:val="Level3"/>
              <w:widowControl/>
              <w:jc w:val="center"/>
              <w:rPr>
                <w:b/>
                <w:bCs/>
                <w:i/>
                <w:iCs/>
              </w:rPr>
            </w:pPr>
            <w:r w:rsidRPr="00530F6F">
              <w:rPr>
                <w:b/>
                <w:bCs/>
                <w:i/>
                <w:iCs/>
              </w:rPr>
              <w:t>cost</w:t>
            </w:r>
          </w:p>
        </w:tc>
        <w:tc>
          <w:tcPr>
            <w:tcW w:w="1692" w:type="dxa"/>
            <w:vAlign w:val="center"/>
          </w:tcPr>
          <w:p w:rsidR="00B23FE7" w:rsidRPr="00530F6F" w:rsidP="00A60BE8" w14:paraId="7BD309E4" w14:textId="058A8DCB">
            <w:pPr>
              <w:pStyle w:val="Level3"/>
              <w:widowControl/>
              <w:jc w:val="center"/>
              <w:rPr>
                <w:b/>
                <w:bCs/>
                <w:i/>
                <w:iCs/>
              </w:rPr>
            </w:pPr>
            <w:r>
              <w:rPr>
                <w:b/>
                <w:bCs/>
                <w:i/>
                <w:iCs/>
              </w:rPr>
              <w:fldChar w:fldCharType="begin"/>
            </w:r>
            <w:r>
              <w:rPr>
                <w:b/>
                <w:bCs/>
                <w:i/>
                <w:iCs/>
              </w:rPr>
              <w:instrText xml:space="preserve"> =product(r15c2,r16c2,r17c2) \# "$#,##0;($#,##0)" </w:instrText>
            </w:r>
            <w:r>
              <w:rPr>
                <w:b/>
                <w:bCs/>
                <w:i/>
                <w:iCs/>
              </w:rPr>
              <w:fldChar w:fldCharType="separate"/>
            </w:r>
            <w:r w:rsidR="00334B23">
              <w:rPr>
                <w:b/>
                <w:bCs/>
                <w:i/>
                <w:iCs/>
                <w:noProof/>
              </w:rPr>
              <w:t>$1,000,891</w:t>
            </w:r>
            <w:r>
              <w:rPr>
                <w:b/>
                <w:bCs/>
                <w:i/>
                <w:iCs/>
              </w:rPr>
              <w:fldChar w:fldCharType="end"/>
            </w:r>
          </w:p>
        </w:tc>
      </w:tr>
      <w:tr w14:paraId="75181D12" w14:textId="77777777" w:rsidTr="2D53C978">
        <w:tblPrEx>
          <w:tblW w:w="0" w:type="auto"/>
          <w:tblInd w:w="108" w:type="dxa"/>
          <w:tblLayout w:type="fixed"/>
          <w:tblLook w:val="01E0"/>
        </w:tblPrEx>
        <w:trPr>
          <w:trHeight w:val="504"/>
        </w:trPr>
        <w:tc>
          <w:tcPr>
            <w:tcW w:w="8892" w:type="dxa"/>
            <w:gridSpan w:val="3"/>
            <w:tcBorders>
              <w:top w:val="single" w:sz="4" w:space="0" w:color="FFFFFF" w:themeColor="background1"/>
            </w:tcBorders>
            <w:vAlign w:val="center"/>
          </w:tcPr>
          <w:p w:rsidR="008748DD" w:rsidRPr="00530F6F" w:rsidP="0026730B" w14:paraId="7E35E827" w14:textId="2C35877F">
            <w:pPr>
              <w:pStyle w:val="Level3"/>
              <w:widowControl/>
              <w:rPr>
                <w:b/>
                <w:bCs/>
                <w:i/>
                <w:iCs/>
              </w:rPr>
            </w:pPr>
            <w:r>
              <w:rPr>
                <w:i/>
                <w:iCs/>
              </w:rPr>
              <w:t xml:space="preserve">(4) </w:t>
            </w:r>
            <w:r w:rsidRPr="006A5EF0">
              <w:rPr>
                <w:i/>
                <w:iCs/>
              </w:rPr>
              <w:t>Annual Glazing Model</w:t>
            </w:r>
            <w:r>
              <w:rPr>
                <w:i/>
                <w:iCs/>
              </w:rPr>
              <w:t xml:space="preserve"> Cleaning</w:t>
            </w:r>
            <w:r w:rsidRPr="006A5EF0">
              <w:rPr>
                <w:i/>
                <w:iCs/>
              </w:rPr>
              <w:t xml:space="preserve"> Label </w:t>
            </w:r>
            <w:r>
              <w:rPr>
                <w:i/>
                <w:iCs/>
              </w:rPr>
              <w:t>Maintenance</w:t>
            </w:r>
          </w:p>
        </w:tc>
      </w:tr>
      <w:tr w14:paraId="5F5AAB1D" w14:textId="77777777" w:rsidTr="2D53C978">
        <w:tblPrEx>
          <w:tblW w:w="0" w:type="auto"/>
          <w:tblInd w:w="108" w:type="dxa"/>
          <w:tblLayout w:type="fixed"/>
          <w:tblLook w:val="01E0"/>
        </w:tblPrEx>
        <w:trPr>
          <w:trHeight w:val="504"/>
        </w:trPr>
        <w:tc>
          <w:tcPr>
            <w:tcW w:w="7200" w:type="dxa"/>
            <w:gridSpan w:val="2"/>
            <w:tcBorders>
              <w:top w:val="single" w:sz="4" w:space="0" w:color="000000" w:themeColor="text1"/>
            </w:tcBorders>
            <w:vAlign w:val="center"/>
          </w:tcPr>
          <w:p w:rsidR="008748DD" w:rsidRPr="00530F6F" w:rsidP="0026730B" w14:paraId="2375C739" w14:textId="6479496F">
            <w:pPr>
              <w:pStyle w:val="Level3"/>
              <w:widowControl/>
              <w:ind w:left="256"/>
              <w:rPr>
                <w:b/>
                <w:bCs/>
                <w:i/>
                <w:iCs/>
              </w:rPr>
            </w:pPr>
            <w:r>
              <w:t>Annual number of glazing clea</w:t>
            </w:r>
            <w:r w:rsidR="00823800">
              <w:t>ning</w:t>
            </w:r>
            <w:r>
              <w:t xml:space="preserve"> labels</w:t>
            </w:r>
          </w:p>
        </w:tc>
        <w:tc>
          <w:tcPr>
            <w:tcW w:w="1692" w:type="dxa"/>
            <w:vAlign w:val="center"/>
          </w:tcPr>
          <w:p w:rsidR="008748DD" w:rsidRPr="0026730B" w:rsidP="008748DD" w14:paraId="7868964B" w14:textId="3D4757CA">
            <w:pPr>
              <w:pStyle w:val="Level3"/>
              <w:widowControl/>
              <w:jc w:val="center"/>
            </w:pPr>
            <w:r w:rsidRPr="0026730B">
              <w:t>36</w:t>
            </w:r>
          </w:p>
        </w:tc>
      </w:tr>
      <w:tr w14:paraId="49078659" w14:textId="77777777" w:rsidTr="2D53C978">
        <w:tblPrEx>
          <w:tblW w:w="0" w:type="auto"/>
          <w:tblInd w:w="108" w:type="dxa"/>
          <w:tblLayout w:type="fixed"/>
          <w:tblLook w:val="01E0"/>
        </w:tblPrEx>
        <w:trPr>
          <w:trHeight w:val="504"/>
        </w:trPr>
        <w:tc>
          <w:tcPr>
            <w:tcW w:w="7200" w:type="dxa"/>
            <w:gridSpan w:val="2"/>
            <w:tcBorders>
              <w:top w:val="single" w:sz="4" w:space="0" w:color="FFFFFF" w:themeColor="background1"/>
            </w:tcBorders>
            <w:vAlign w:val="center"/>
          </w:tcPr>
          <w:p w:rsidR="00823800" w:rsidRPr="0026730B" w:rsidP="0026730B" w14:paraId="624F54DF" w14:textId="463683B1">
            <w:pPr>
              <w:pStyle w:val="Level3"/>
              <w:widowControl/>
              <w:ind w:left="256"/>
            </w:pPr>
            <w:r w:rsidRPr="0026730B">
              <w:t>Technical burden per label (</w:t>
            </w:r>
            <w:r w:rsidR="00F87A8F">
              <w:t>labor hours</w:t>
            </w:r>
            <w:r w:rsidRPr="0026730B">
              <w:t>)</w:t>
            </w:r>
          </w:p>
        </w:tc>
        <w:tc>
          <w:tcPr>
            <w:tcW w:w="1692" w:type="dxa"/>
            <w:vAlign w:val="center"/>
          </w:tcPr>
          <w:p w:rsidR="00823800" w:rsidRPr="0026730B" w:rsidP="008748DD" w14:paraId="1877DA89" w14:textId="6D2AF1BF">
            <w:pPr>
              <w:pStyle w:val="Level3"/>
              <w:widowControl/>
              <w:jc w:val="center"/>
            </w:pPr>
            <w:r>
              <w:t>2.0</w:t>
            </w:r>
          </w:p>
        </w:tc>
      </w:tr>
      <w:tr w14:paraId="0BA58C50" w14:textId="77777777" w:rsidTr="2D53C978">
        <w:tblPrEx>
          <w:tblW w:w="0" w:type="auto"/>
          <w:tblInd w:w="108" w:type="dxa"/>
          <w:tblLayout w:type="fixed"/>
          <w:tblLook w:val="01E0"/>
        </w:tblPrEx>
        <w:trPr>
          <w:trHeight w:val="504"/>
        </w:trPr>
        <w:tc>
          <w:tcPr>
            <w:tcW w:w="7200" w:type="dxa"/>
            <w:gridSpan w:val="2"/>
            <w:tcBorders>
              <w:top w:val="single" w:sz="4" w:space="0" w:color="FFFFFF" w:themeColor="background1"/>
            </w:tcBorders>
            <w:vAlign w:val="center"/>
          </w:tcPr>
          <w:p w:rsidR="00B46FD3" w:rsidRPr="00DF2771" w:rsidP="00B46FD3" w14:paraId="757B8A39" w14:textId="3DC2AD02">
            <w:pPr>
              <w:pStyle w:val="Level3"/>
              <w:widowControl/>
              <w:ind w:left="256"/>
            </w:pPr>
            <w:r>
              <w:t>Technical burden hourly cost ($</w:t>
            </w:r>
            <w:r w:rsidR="006271E4">
              <w:t>33.</w:t>
            </w:r>
            <w:r w:rsidR="00513AEA">
              <w:t>62</w:t>
            </w:r>
            <w:r>
              <w:t xml:space="preserve"> / 0.7</w:t>
            </w:r>
            <w:r w:rsidR="00C65FE7">
              <w:t>03</w:t>
            </w:r>
            <w:r>
              <w:t>)</w:t>
            </w:r>
          </w:p>
        </w:tc>
        <w:tc>
          <w:tcPr>
            <w:tcW w:w="1692" w:type="dxa"/>
            <w:vAlign w:val="center"/>
          </w:tcPr>
          <w:p w:rsidR="00B46FD3" w:rsidRPr="00DF2771" w:rsidP="00B46FD3" w14:paraId="1F72A15F" w14:textId="3A33B76F">
            <w:pPr>
              <w:pStyle w:val="Level3"/>
              <w:widowControl/>
              <w:jc w:val="center"/>
            </w:pPr>
            <w:r>
              <w:t>$</w:t>
            </w:r>
            <w:r w:rsidR="001F3A9B">
              <w:t>47.83</w:t>
            </w:r>
          </w:p>
        </w:tc>
      </w:tr>
      <w:tr w14:paraId="2DB32720" w14:textId="77777777" w:rsidTr="2D53C978">
        <w:tblPrEx>
          <w:tblW w:w="0" w:type="auto"/>
          <w:tblInd w:w="108" w:type="dxa"/>
          <w:tblLayout w:type="fixed"/>
          <w:tblLook w:val="01E0"/>
        </w:tblPrEx>
        <w:trPr>
          <w:trHeight w:val="504"/>
        </w:trPr>
        <w:tc>
          <w:tcPr>
            <w:tcW w:w="5760" w:type="dxa"/>
            <w:tcBorders>
              <w:top w:val="single" w:sz="4" w:space="0" w:color="FFFFFF" w:themeColor="background1"/>
            </w:tcBorders>
            <w:vAlign w:val="center"/>
          </w:tcPr>
          <w:p w:rsidR="00B46FD3" w:rsidRPr="00530F6F" w:rsidP="00B46FD3" w14:paraId="1BADBB03" w14:textId="77777777">
            <w:pPr>
              <w:pStyle w:val="Level3"/>
              <w:widowControl/>
              <w:rPr>
                <w:b/>
                <w:bCs/>
                <w:i/>
                <w:iCs/>
              </w:rPr>
            </w:pPr>
          </w:p>
        </w:tc>
        <w:tc>
          <w:tcPr>
            <w:tcW w:w="1440" w:type="dxa"/>
            <w:vAlign w:val="center"/>
          </w:tcPr>
          <w:p w:rsidR="00B46FD3" w:rsidRPr="00530F6F" w:rsidP="00B46FD3" w14:paraId="72EC16C3" w14:textId="5D8C7C24">
            <w:pPr>
              <w:pStyle w:val="Level3"/>
              <w:widowControl/>
              <w:jc w:val="center"/>
              <w:rPr>
                <w:b/>
                <w:bCs/>
                <w:i/>
                <w:iCs/>
              </w:rPr>
            </w:pPr>
            <w:r w:rsidRPr="00530F6F">
              <w:rPr>
                <w:b/>
                <w:bCs/>
                <w:i/>
                <w:iCs/>
              </w:rPr>
              <w:t>hours</w:t>
            </w:r>
          </w:p>
        </w:tc>
        <w:tc>
          <w:tcPr>
            <w:tcW w:w="1692" w:type="dxa"/>
            <w:vAlign w:val="center"/>
          </w:tcPr>
          <w:p w:rsidR="00B46FD3" w:rsidRPr="00530F6F" w:rsidP="00B46FD3" w14:paraId="66322B47" w14:textId="6A0EC72B">
            <w:pPr>
              <w:pStyle w:val="Level3"/>
              <w:widowControl/>
              <w:jc w:val="center"/>
              <w:rPr>
                <w:b/>
                <w:bCs/>
                <w:i/>
                <w:iCs/>
              </w:rPr>
            </w:pPr>
            <w:r>
              <w:rPr>
                <w:b/>
                <w:bCs/>
                <w:i/>
                <w:iCs/>
              </w:rPr>
              <w:t>72</w:t>
            </w:r>
          </w:p>
        </w:tc>
      </w:tr>
      <w:tr w14:paraId="3549A49E" w14:textId="77777777" w:rsidTr="2D53C978">
        <w:tblPrEx>
          <w:tblW w:w="0" w:type="auto"/>
          <w:tblInd w:w="108" w:type="dxa"/>
          <w:tblLayout w:type="fixed"/>
          <w:tblLook w:val="01E0"/>
        </w:tblPrEx>
        <w:trPr>
          <w:trHeight w:val="504"/>
        </w:trPr>
        <w:tc>
          <w:tcPr>
            <w:tcW w:w="5760" w:type="dxa"/>
            <w:tcBorders>
              <w:top w:val="single" w:sz="4" w:space="0" w:color="FFFFFF" w:themeColor="background1"/>
            </w:tcBorders>
            <w:vAlign w:val="center"/>
          </w:tcPr>
          <w:p w:rsidR="00B46FD3" w:rsidRPr="00530F6F" w:rsidP="00B46FD3" w14:paraId="4CF0B26B" w14:textId="77777777">
            <w:pPr>
              <w:pStyle w:val="Level3"/>
              <w:widowControl/>
              <w:rPr>
                <w:b/>
                <w:bCs/>
                <w:i/>
                <w:iCs/>
              </w:rPr>
            </w:pPr>
          </w:p>
        </w:tc>
        <w:tc>
          <w:tcPr>
            <w:tcW w:w="1440" w:type="dxa"/>
            <w:vAlign w:val="center"/>
          </w:tcPr>
          <w:p w:rsidR="00B46FD3" w:rsidRPr="00530F6F" w:rsidP="00B46FD3" w14:paraId="48F98AC3" w14:textId="2F0A15EE">
            <w:pPr>
              <w:pStyle w:val="Level3"/>
              <w:widowControl/>
              <w:jc w:val="center"/>
              <w:rPr>
                <w:b/>
                <w:bCs/>
                <w:i/>
                <w:iCs/>
              </w:rPr>
            </w:pPr>
            <w:r w:rsidRPr="00530F6F">
              <w:rPr>
                <w:b/>
                <w:bCs/>
                <w:i/>
                <w:iCs/>
              </w:rPr>
              <w:t>cost</w:t>
            </w:r>
          </w:p>
        </w:tc>
        <w:tc>
          <w:tcPr>
            <w:tcW w:w="1692" w:type="dxa"/>
            <w:vAlign w:val="center"/>
          </w:tcPr>
          <w:p w:rsidR="00B46FD3" w:rsidRPr="00530F6F" w:rsidP="00B46FD3" w14:paraId="284D3727" w14:textId="0E85A01A">
            <w:pPr>
              <w:pStyle w:val="Level3"/>
              <w:widowControl/>
              <w:jc w:val="center"/>
              <w:rPr>
                <w:b/>
                <w:bCs/>
                <w:i/>
                <w:iCs/>
              </w:rPr>
            </w:pPr>
            <w:r>
              <w:rPr>
                <w:b/>
                <w:bCs/>
                <w:i/>
                <w:iCs/>
              </w:rPr>
              <w:fldChar w:fldCharType="begin"/>
            </w:r>
            <w:r>
              <w:rPr>
                <w:b/>
                <w:bCs/>
                <w:i/>
                <w:iCs/>
              </w:rPr>
              <w:instrText xml:space="preserve"> =product(r21c2,r22c2,r23c2) \# "$#,##0;($#,##0)" </w:instrText>
            </w:r>
            <w:r>
              <w:rPr>
                <w:b/>
                <w:bCs/>
                <w:i/>
                <w:iCs/>
              </w:rPr>
              <w:fldChar w:fldCharType="separate"/>
            </w:r>
            <w:r w:rsidR="00334B23">
              <w:rPr>
                <w:b/>
                <w:bCs/>
                <w:i/>
                <w:iCs/>
                <w:noProof/>
              </w:rPr>
              <w:t>$3,444</w:t>
            </w:r>
            <w:r>
              <w:rPr>
                <w:b/>
                <w:bCs/>
                <w:i/>
                <w:iCs/>
              </w:rPr>
              <w:fldChar w:fldCharType="end"/>
            </w:r>
          </w:p>
        </w:tc>
      </w:tr>
      <w:tr w14:paraId="4890F65B" w14:textId="77777777" w:rsidTr="2D53C978">
        <w:tblPrEx>
          <w:tblW w:w="0" w:type="auto"/>
          <w:tblInd w:w="108" w:type="dxa"/>
          <w:tblLayout w:type="fixed"/>
          <w:tblLook w:val="01E0"/>
        </w:tblPrEx>
        <w:trPr>
          <w:trHeight w:val="504"/>
        </w:trPr>
        <w:tc>
          <w:tcPr>
            <w:tcW w:w="5760" w:type="dxa"/>
            <w:tcBorders>
              <w:top w:val="single" w:sz="18" w:space="0" w:color="auto"/>
              <w:left w:val="single" w:sz="18" w:space="0" w:color="auto"/>
              <w:bottom w:val="single" w:sz="4" w:space="0" w:color="D9D9D9" w:themeColor="background1" w:themeShade="D9"/>
            </w:tcBorders>
            <w:shd w:val="clear" w:color="auto" w:fill="D9D9D9" w:themeFill="background1" w:themeFillShade="D9"/>
            <w:vAlign w:val="center"/>
          </w:tcPr>
          <w:p w:rsidR="00B46FD3" w:rsidP="00B46FD3" w14:paraId="5A455508" w14:textId="21D00E0D">
            <w:pPr>
              <w:pStyle w:val="Level3"/>
              <w:widowControl/>
              <w:rPr>
                <w:b/>
                <w:bCs/>
              </w:rPr>
            </w:pPr>
            <w:r w:rsidRPr="00342783">
              <w:rPr>
                <w:b/>
                <w:bCs/>
              </w:rPr>
              <w:t>Total</w:t>
            </w:r>
            <w:r>
              <w:rPr>
                <w:b/>
                <w:bCs/>
              </w:rPr>
              <w:t xml:space="preserve"> annual burden – Label Creation</w:t>
            </w:r>
          </w:p>
        </w:tc>
        <w:tc>
          <w:tcPr>
            <w:tcW w:w="1440" w:type="dxa"/>
            <w:tcBorders>
              <w:top w:val="single" w:sz="18" w:space="0" w:color="auto"/>
              <w:left w:val="single" w:sz="18" w:space="0" w:color="auto"/>
              <w:bottom w:val="single" w:sz="18" w:space="0" w:color="auto"/>
            </w:tcBorders>
            <w:shd w:val="clear" w:color="auto" w:fill="D9D9D9" w:themeFill="background1" w:themeFillShade="D9"/>
            <w:vAlign w:val="center"/>
          </w:tcPr>
          <w:p w:rsidR="00B46FD3" w:rsidP="00B46FD3" w14:paraId="7391BB46" w14:textId="2BBBD82F">
            <w:pPr>
              <w:pStyle w:val="Level3"/>
              <w:widowControl/>
              <w:jc w:val="center"/>
              <w:rPr>
                <w:b/>
                <w:bCs/>
              </w:rPr>
            </w:pPr>
            <w:r>
              <w:rPr>
                <w:b/>
                <w:bCs/>
              </w:rPr>
              <w:t>hours</w:t>
            </w:r>
          </w:p>
        </w:tc>
        <w:tc>
          <w:tcPr>
            <w:tcW w:w="1692" w:type="dxa"/>
            <w:tcBorders>
              <w:top w:val="single" w:sz="18" w:space="0" w:color="auto"/>
              <w:bottom w:val="single" w:sz="18" w:space="0" w:color="auto"/>
              <w:right w:val="single" w:sz="18" w:space="0" w:color="auto"/>
            </w:tcBorders>
            <w:shd w:val="clear" w:color="auto" w:fill="D9D9D9" w:themeFill="background1" w:themeFillShade="D9"/>
            <w:vAlign w:val="center"/>
          </w:tcPr>
          <w:p w:rsidR="00B46FD3" w:rsidRPr="00E933F1" w:rsidP="00B46FD3" w14:paraId="38CA6BA9" w14:textId="311A41C8">
            <w:pPr>
              <w:pStyle w:val="Level3"/>
              <w:widowControl/>
              <w:jc w:val="center"/>
              <w:rPr>
                <w:rFonts w:ascii="Calibri" w:hAnsi="Calibri" w:cs="Calibri"/>
                <w:color w:val="000000"/>
                <w:sz w:val="22"/>
                <w:szCs w:val="22"/>
              </w:rPr>
            </w:pPr>
            <w:r>
              <w:rPr>
                <w:b/>
                <w:bCs/>
              </w:rPr>
              <w:fldChar w:fldCharType="begin"/>
            </w:r>
            <w:r>
              <w:rPr>
                <w:b/>
                <w:bCs/>
              </w:rPr>
              <w:instrText xml:space="preserve"> =36+20926+880+22 \# "#,##0" </w:instrText>
            </w:r>
            <w:r>
              <w:rPr>
                <w:b/>
                <w:bCs/>
              </w:rPr>
              <w:fldChar w:fldCharType="separate"/>
            </w:r>
            <w:r w:rsidR="00334B23">
              <w:rPr>
                <w:b/>
                <w:bCs/>
                <w:noProof/>
              </w:rPr>
              <w:t>21,864</w:t>
            </w:r>
            <w:r>
              <w:rPr>
                <w:b/>
                <w:bCs/>
              </w:rPr>
              <w:fldChar w:fldCharType="end"/>
            </w:r>
          </w:p>
        </w:tc>
      </w:tr>
      <w:tr w14:paraId="3BAE730F" w14:textId="77777777" w:rsidTr="2D53C978">
        <w:tblPrEx>
          <w:tblW w:w="0" w:type="auto"/>
          <w:tblInd w:w="108" w:type="dxa"/>
          <w:tblLayout w:type="fixed"/>
          <w:tblLook w:val="01E0"/>
        </w:tblPrEx>
        <w:trPr>
          <w:trHeight w:val="504"/>
        </w:trPr>
        <w:tc>
          <w:tcPr>
            <w:tcW w:w="5760" w:type="dxa"/>
            <w:tcBorders>
              <w:top w:val="single" w:sz="4" w:space="0" w:color="D9D9D9" w:themeColor="background1" w:themeShade="D9"/>
              <w:left w:val="single" w:sz="18" w:space="0" w:color="auto"/>
              <w:bottom w:val="single" w:sz="18" w:space="0" w:color="auto"/>
            </w:tcBorders>
            <w:shd w:val="clear" w:color="auto" w:fill="D9D9D9" w:themeFill="background1" w:themeFillShade="D9"/>
            <w:vAlign w:val="center"/>
          </w:tcPr>
          <w:p w:rsidR="00B46FD3" w:rsidRPr="00342783" w:rsidP="00B46FD3" w14:paraId="69DA7FE8" w14:textId="77777777">
            <w:pPr>
              <w:pStyle w:val="Level3"/>
              <w:widowControl/>
              <w:rPr>
                <w:b/>
                <w:bCs/>
              </w:rPr>
            </w:pPr>
          </w:p>
        </w:tc>
        <w:tc>
          <w:tcPr>
            <w:tcW w:w="1440" w:type="dxa"/>
            <w:tcBorders>
              <w:top w:val="single" w:sz="18" w:space="0" w:color="auto"/>
              <w:left w:val="single" w:sz="18" w:space="0" w:color="auto"/>
              <w:bottom w:val="single" w:sz="18" w:space="0" w:color="auto"/>
            </w:tcBorders>
            <w:shd w:val="clear" w:color="auto" w:fill="D9D9D9" w:themeFill="background1" w:themeFillShade="D9"/>
            <w:vAlign w:val="center"/>
          </w:tcPr>
          <w:p w:rsidR="00B46FD3" w:rsidP="00B46FD3" w14:paraId="7E69D067" w14:textId="0259E973">
            <w:pPr>
              <w:pStyle w:val="Level3"/>
              <w:widowControl/>
              <w:jc w:val="center"/>
              <w:rPr>
                <w:b/>
                <w:bCs/>
              </w:rPr>
            </w:pPr>
            <w:r>
              <w:rPr>
                <w:b/>
                <w:bCs/>
              </w:rPr>
              <w:t>cost</w:t>
            </w:r>
          </w:p>
        </w:tc>
        <w:tc>
          <w:tcPr>
            <w:tcW w:w="1692" w:type="dxa"/>
            <w:tcBorders>
              <w:top w:val="single" w:sz="18" w:space="0" w:color="auto"/>
              <w:bottom w:val="single" w:sz="18" w:space="0" w:color="auto"/>
              <w:right w:val="single" w:sz="18" w:space="0" w:color="auto"/>
            </w:tcBorders>
            <w:shd w:val="clear" w:color="auto" w:fill="D9D9D9" w:themeFill="background1" w:themeFillShade="D9"/>
            <w:vAlign w:val="center"/>
          </w:tcPr>
          <w:p w:rsidR="00B46FD3" w:rsidRPr="00E933F1" w:rsidP="00B46FD3" w14:paraId="3C6CF98D" w14:textId="44877BD4">
            <w:pPr>
              <w:pStyle w:val="Level3"/>
              <w:widowControl/>
              <w:jc w:val="center"/>
              <w:rPr>
                <w:b/>
                <w:bCs/>
              </w:rPr>
            </w:pPr>
            <w:r>
              <w:rPr>
                <w:b/>
                <w:bCs/>
              </w:rPr>
              <w:fldChar w:fldCharType="begin"/>
            </w:r>
            <w:r>
              <w:rPr>
                <w:b/>
                <w:bCs/>
              </w:rPr>
              <w:instrText xml:space="preserve"> =r7c3+r13c3+r19c3+r25c3 \# "$#,##0;($#,##0)" </w:instrText>
            </w:r>
            <w:r>
              <w:rPr>
                <w:b/>
                <w:bCs/>
              </w:rPr>
              <w:fldChar w:fldCharType="separate"/>
            </w:r>
            <w:r w:rsidR="00334B23">
              <w:rPr>
                <w:b/>
                <w:bCs/>
                <w:noProof/>
              </w:rPr>
              <w:t>$1,051,161</w:t>
            </w:r>
            <w:r>
              <w:rPr>
                <w:b/>
                <w:bCs/>
              </w:rPr>
              <w:fldChar w:fldCharType="end"/>
            </w:r>
          </w:p>
        </w:tc>
      </w:tr>
    </w:tbl>
    <w:p w:rsidR="003012B1" w:rsidP="003012B1" w14:paraId="5F6C63AE" w14:textId="77777777">
      <w:pPr>
        <w:pStyle w:val="Level1"/>
        <w:widowControl/>
      </w:pPr>
    </w:p>
    <w:p w:rsidR="003012B1" w14:paraId="5C38EF70" w14:textId="77777777"/>
    <w:p w:rsidR="00901128" w:rsidP="00901128" w14:paraId="58E2399A" w14:textId="3C064852">
      <w:pPr>
        <w:pStyle w:val="Heading3"/>
      </w:pPr>
      <w:r>
        <w:t>FMVSS No. 208, “</w:t>
      </w:r>
      <w:r w:rsidRPr="00055A82">
        <w:t>Occupant Crash Protection</w:t>
      </w:r>
      <w:r>
        <w:t>”</w:t>
      </w:r>
    </w:p>
    <w:p w:rsidR="00901128" w:rsidP="00901128" w14:paraId="79C8BF67" w14:textId="77777777"/>
    <w:p w:rsidR="00901128" w:rsidP="00901128" w14:paraId="2563D94A" w14:textId="77777777">
      <w:r>
        <w:t>Burden hours associated with this standard are assessed as follows:</w:t>
      </w:r>
    </w:p>
    <w:p w:rsidR="00901128" w:rsidP="00901128" w14:paraId="0293C3ED" w14:textId="77777777"/>
    <w:p w:rsidR="00901128" w:rsidRPr="00EF22C1" w:rsidP="43B53456" w14:paraId="79D01EFB" w14:textId="1DF90822">
      <w:pPr>
        <w:rPr>
          <w:i/>
          <w:iCs/>
        </w:rPr>
      </w:pPr>
      <w:r w:rsidRPr="43B53456">
        <w:rPr>
          <w:i/>
          <w:iCs/>
        </w:rPr>
        <w:t>(1) Labels for air bag maintenance or replacement schedules</w:t>
      </w:r>
    </w:p>
    <w:p w:rsidR="00901128" w:rsidP="00901128" w14:paraId="404172C1" w14:textId="0864E7B6">
      <w:r>
        <w:t xml:space="preserve">There are currently no vehicle manufacturers using air bags that require replacement or periodic maintenance.  If such air bags were to be in use, </w:t>
      </w:r>
      <w:r w:rsidRPr="00CE0D18">
        <w:t xml:space="preserve">the manufacturer </w:t>
      </w:r>
      <w:r>
        <w:t xml:space="preserve">would obtain necessary data relating to replacement and maintenance schedules from the air bag supplier and that this information would be placed into a manufacturer’s vehicle database system.  The schedules are to be specified by month and year, or in terms of vehicle mileage, or by intervals measured from the date appearing on the vehicle certification label provided pursuant to 49 CFR part 567.  Manufacturers may choose to create a unique label for any replacement and maintenance schedules, or the information may be added to the sun visor air bag warning label specified in FMVSS No. 208, S4.5.1(b).  Manufacturers needing to provide air bag maintenance or replacement schedules would pick the more economical option of adding this information to the labels specified in S4.5.1(b).  </w:t>
      </w:r>
      <w:r w:rsidRPr="00E50397">
        <w:t xml:space="preserve">The basic format of the </w:t>
      </w:r>
      <w:r w:rsidRPr="009D73CA">
        <w:t xml:space="preserve">sun visor air bag warning labels </w:t>
      </w:r>
      <w:r>
        <w:t>specified in FMVSS No. 208, Figures 6a and 6b,</w:t>
      </w:r>
      <w:r w:rsidRPr="00491046">
        <w:t xml:space="preserve"> </w:t>
      </w:r>
      <w:r w:rsidRPr="00E50397">
        <w:t xml:space="preserve">can be readily </w:t>
      </w:r>
      <w:r>
        <w:t xml:space="preserve">altered to include schedule and maintenance information. </w:t>
      </w:r>
      <w:r w:rsidRPr="00E50397">
        <w:t xml:space="preserve"> </w:t>
      </w:r>
      <w:r>
        <w:t>This design been in use by manufacturers for</w:t>
      </w:r>
      <w:r w:rsidRPr="00E50397">
        <w:t xml:space="preserve"> many years, therefore, there is no annualized burden associated with the design.  </w:t>
      </w:r>
      <w:r>
        <w:t xml:space="preserve">Total </w:t>
      </w:r>
      <w:r w:rsidRPr="00E50397">
        <w:t xml:space="preserve">annual administrative burden to develop </w:t>
      </w:r>
      <w:r>
        <w:t>schedule information, alter the sun visor air bag warning label with the new information, and send the completed label for printing</w:t>
      </w:r>
      <w:r w:rsidRPr="00E50397">
        <w:t xml:space="preserve"> is estimated to be on the order of </w:t>
      </w:r>
      <w:r w:rsidR="00B41F7A">
        <w:t>4</w:t>
      </w:r>
      <w:r>
        <w:t>.0</w:t>
      </w:r>
      <w:r w:rsidRPr="00E50397">
        <w:t xml:space="preserve"> </w:t>
      </w:r>
      <w:r w:rsidR="000F1C8A">
        <w:t>labor hours</w:t>
      </w:r>
      <w:r w:rsidRPr="00E50397">
        <w:t xml:space="preserve"> per manufacturer for each </w:t>
      </w:r>
      <w:r>
        <w:t>warning label required for a vehicle model line</w:t>
      </w:r>
      <w:r w:rsidRPr="00E50397">
        <w:t>.</w:t>
      </w:r>
      <w:r>
        <w:t xml:space="preserve">  This burden would be applicable to new vehicle models, not any carry-over model vehicles.  Labels for carry-over vehicle model lines would require no new label design effort.  </w:t>
      </w:r>
      <w:r w:rsidRPr="00D43C56">
        <w:t>For the label template design, NHTSA uses the mean hourly wage of $</w:t>
      </w:r>
      <w:r w:rsidR="00EF076B">
        <w:t>33.62</w:t>
      </w:r>
      <w:r w:rsidRPr="00D43C56">
        <w:t xml:space="preserve"> per hour for “Mechanical Drafters” (occupational code 17-3013)</w:t>
      </w:r>
      <w:r>
        <w:rPr>
          <w:rStyle w:val="FootnoteReference"/>
        </w:rPr>
        <w:footnoteReference w:id="21"/>
      </w:r>
      <w:r w:rsidRPr="00D43C56">
        <w:t>.  BLS estimates that hourly wages represent approximately 70.</w:t>
      </w:r>
      <w:r w:rsidR="0023276F">
        <w:t>3</w:t>
      </w:r>
      <w:r w:rsidRPr="00D43C56">
        <w:t xml:space="preserve">% of total compensation for private industry workers.  NHTSA estimates the total hourly labor cost associated with this employee to be </w:t>
      </w:r>
      <w:r w:rsidRPr="009728F6">
        <w:t>$</w:t>
      </w:r>
      <w:r w:rsidRPr="009728F6" w:rsidR="00A648F9">
        <w:t>47.</w:t>
      </w:r>
      <w:r w:rsidRPr="009728F6" w:rsidR="005E0EC9">
        <w:t>8</w:t>
      </w:r>
      <w:r w:rsidR="005E0EC9">
        <w:t>3</w:t>
      </w:r>
      <w:r w:rsidRPr="00D43C56" w:rsidR="005E0EC9">
        <w:t xml:space="preserve"> </w:t>
      </w:r>
      <w:r w:rsidRPr="00D43C56">
        <w:t xml:space="preserve">per hour.  </w:t>
      </w:r>
      <w:r>
        <w:t>Since no manufacture</w:t>
      </w:r>
      <w:r w:rsidR="00C6724B">
        <w:t>r</w:t>
      </w:r>
      <w:r>
        <w:t xml:space="preserve">s equip vehicles with air bags requiring maintenance or replacement, there is no annual administrative burden to include such information on any vehicle label. </w:t>
      </w:r>
    </w:p>
    <w:p w:rsidR="00901128" w:rsidP="00901128" w14:paraId="29DC325A" w14:textId="77777777"/>
    <w:p w:rsidR="000248DC" w:rsidP="00901128" w14:paraId="58F2CF67" w14:textId="77777777"/>
    <w:p w:rsidR="000248DC" w:rsidP="00901128" w14:paraId="3484E0CD" w14:textId="77777777"/>
    <w:p w:rsidR="000248DC" w:rsidP="00901128" w14:paraId="6597CC64" w14:textId="77777777"/>
    <w:p w:rsidR="00901128" w:rsidRPr="00CF0EE6" w:rsidP="00901128" w14:paraId="7F84712C" w14:textId="77777777">
      <w:pPr>
        <w:rPr>
          <w:i/>
          <w:iCs/>
        </w:rPr>
      </w:pPr>
      <w:r>
        <w:rPr>
          <w:i/>
          <w:iCs/>
        </w:rPr>
        <w:t>(2) Sun visor air bag warning label</w:t>
      </w:r>
    </w:p>
    <w:p w:rsidR="00901128" w:rsidP="00901128" w14:paraId="16F693F5" w14:textId="3B9AE5EE">
      <w:r>
        <w:t xml:space="preserve">Each vehicle shall have a label permanently affixed to either side of the sun visor, at the manufacturer’s option, at each front outboard seating position that is equipped with an inflatable restraint.  The label shall conform in content to the label shown in either Figure 6a or 6b of FMVSS No. 208, as appropriate, and shall comply with the requirements of S4.5.1(b)(1)(i) through S4.5.1(b)(1)(iv).  </w:t>
      </w:r>
      <w:r w:rsidRPr="00AC3FE3">
        <w:t xml:space="preserve">The </w:t>
      </w:r>
      <w:r>
        <w:t xml:space="preserve">basic </w:t>
      </w:r>
      <w:r w:rsidRPr="00AC3FE3">
        <w:t xml:space="preserve">format of the sun visor air bag warning labels </w:t>
      </w:r>
      <w:r>
        <w:t xml:space="preserve">is </w:t>
      </w:r>
      <w:r w:rsidRPr="00AC3FE3">
        <w:t>specified in FMVSS No. 208, Figures 6a and 6b</w:t>
      </w:r>
      <w:r>
        <w:t xml:space="preserve">.  Since the minimum required format and contents for the label are provided, and this label design has been in use by each vehicle manufacturer for many years, </w:t>
      </w:r>
      <w:r w:rsidRPr="00473CDD">
        <w:t xml:space="preserve">there is no annualized burden associated with the </w:t>
      </w:r>
      <w:r>
        <w:t xml:space="preserve">carry-over label </w:t>
      </w:r>
      <w:r w:rsidRPr="00473CDD">
        <w:t>design.</w:t>
      </w:r>
      <w:r>
        <w:t xml:space="preserve">  The same labels are used in both new and carry-over vehicle model lines.  It is expected that manufacturers require 1.0 </w:t>
      </w:r>
      <w:r w:rsidR="000F1C8A">
        <w:t>labor hours</w:t>
      </w:r>
      <w:r>
        <w:t xml:space="preserve"> total each year per model line to reconfirm the label design for continued printing.  The number of vehicle model lines requiring air bag warning labels is estimated to be </w:t>
      </w:r>
      <w:r w:rsidR="00050D21">
        <w:t xml:space="preserve">550 </w:t>
      </w:r>
      <w:r>
        <w:t>each year</w:t>
      </w:r>
      <w:r>
        <w:rPr>
          <w:rStyle w:val="FootnoteReference"/>
        </w:rPr>
        <w:footnoteReference w:id="22"/>
      </w:r>
      <w:r>
        <w:t xml:space="preserve">.  </w:t>
      </w:r>
      <w:r w:rsidRPr="00B73123">
        <w:t>For the label design</w:t>
      </w:r>
      <w:r>
        <w:t xml:space="preserve"> reconfirmation</w:t>
      </w:r>
      <w:r w:rsidRPr="00B73123">
        <w:t>, NHTSA uses the mean hourly wage for “Mechanical Drafters” (occupational code 17-3013)</w:t>
      </w:r>
      <w:r>
        <w:t xml:space="preserve"> to estimate this burden costs.</w:t>
      </w:r>
      <w:r>
        <w:rPr>
          <w:rStyle w:val="FootnoteReference"/>
        </w:rPr>
        <w:footnoteReference w:id="23"/>
      </w:r>
      <w:r w:rsidRPr="00D43C56" w:rsidR="00CF3A1E">
        <w:t>.  BLS estimates that hourly wages represent approximately 70.</w:t>
      </w:r>
      <w:r w:rsidR="00CF3A1E">
        <w:t>3</w:t>
      </w:r>
      <w:r w:rsidRPr="00D43C56" w:rsidR="00CF3A1E">
        <w:t xml:space="preserve">% of total compensation for private industry workers.  NHTSA estimates the total hourly labor cost associated with this employee to be </w:t>
      </w:r>
      <w:r w:rsidRPr="009728F6" w:rsidR="00CF3A1E">
        <w:t>$47.</w:t>
      </w:r>
      <w:r w:rsidRPr="009728F6" w:rsidR="005E0EC9">
        <w:t>8</w:t>
      </w:r>
      <w:r w:rsidR="005E0EC9">
        <w:t>3</w:t>
      </w:r>
      <w:r w:rsidRPr="00D43C56" w:rsidR="005E0EC9">
        <w:t xml:space="preserve"> </w:t>
      </w:r>
      <w:r w:rsidRPr="00D43C56" w:rsidR="00CF3A1E">
        <w:t xml:space="preserve">per hour.  </w:t>
      </w:r>
      <w:r>
        <w:t xml:space="preserve">The estimated yearly burden for the vehicle manufacturing industry to maintain air bag warning labels is </w:t>
      </w:r>
      <w:r w:rsidR="000F44EC">
        <w:t xml:space="preserve">550 </w:t>
      </w:r>
      <w:r w:rsidR="00C5245C">
        <w:t>hours (</w:t>
      </w:r>
      <w:r w:rsidR="005731EB">
        <w:t xml:space="preserve">550 </w:t>
      </w:r>
      <w:r w:rsidR="00C5245C">
        <w:t>vehicle models * 1.0 hours per each model’s air bag label</w:t>
      </w:r>
      <w:r w:rsidR="00554D48">
        <w:t xml:space="preserve">) </w:t>
      </w:r>
      <w:r w:rsidR="00C5245C">
        <w:t xml:space="preserve">and the cost burden is </w:t>
      </w:r>
      <w:r>
        <w:t>$</w:t>
      </w:r>
      <w:r w:rsidR="0013433D">
        <w:t>26,</w:t>
      </w:r>
      <w:r w:rsidR="00B953E6">
        <w:t>30</w:t>
      </w:r>
      <w:r w:rsidR="00596B72">
        <w:t>6.50</w:t>
      </w:r>
      <w:r>
        <w:t xml:space="preserve"> (</w:t>
      </w:r>
      <w:r w:rsidR="000F44EC">
        <w:t xml:space="preserve">550 </w:t>
      </w:r>
      <w:r>
        <w:t>vehicle models * 1.0 hours per each model’s air bag label * $</w:t>
      </w:r>
      <w:r w:rsidR="000F44EC">
        <w:t>47.</w:t>
      </w:r>
      <w:r w:rsidR="005E0EC9">
        <w:t xml:space="preserve">83 </w:t>
      </w:r>
      <w:r>
        <w:t>per hour).</w:t>
      </w:r>
    </w:p>
    <w:p w:rsidR="006F41B9" w:rsidP="006F41B9" w14:paraId="6E7D7719" w14:textId="77777777"/>
    <w:p w:rsidR="006F41B9" w:rsidRPr="00CF0EE6" w:rsidP="006F41B9" w14:paraId="5E4EE4B4" w14:textId="2DC4DBD2">
      <w:pPr>
        <w:rPr>
          <w:i/>
          <w:iCs/>
        </w:rPr>
      </w:pPr>
      <w:r>
        <w:rPr>
          <w:i/>
          <w:iCs/>
        </w:rPr>
        <w:t>(</w:t>
      </w:r>
      <w:r w:rsidR="00B0486F">
        <w:rPr>
          <w:i/>
          <w:iCs/>
        </w:rPr>
        <w:t>3</w:t>
      </w:r>
      <w:r>
        <w:rPr>
          <w:i/>
          <w:iCs/>
        </w:rPr>
        <w:t xml:space="preserve">) </w:t>
      </w:r>
      <w:r w:rsidR="00B0486F">
        <w:rPr>
          <w:i/>
          <w:iCs/>
        </w:rPr>
        <w:t>Dashboard or steering wheel hub</w:t>
      </w:r>
      <w:r>
        <w:rPr>
          <w:i/>
          <w:iCs/>
        </w:rPr>
        <w:t xml:space="preserve"> bag warning label</w:t>
      </w:r>
    </w:p>
    <w:p w:rsidR="00B03777" w:rsidP="00B03777" w14:paraId="47E4E6C0" w14:textId="3522E224">
      <w:r>
        <w:t>FMVSS No. 208 requires that “[e]</w:t>
      </w:r>
      <w:r w:rsidR="00B0486F">
        <w:t xml:space="preserve">ach vehicle </w:t>
      </w:r>
      <w:r>
        <w:t>that is equipped with an inflatable restraint for the passenger position shall have a label attached to a location on the dashboard or the</w:t>
      </w:r>
    </w:p>
    <w:p w:rsidR="00B03777" w:rsidP="00B03777" w14:paraId="5DF0A1CC" w14:textId="2190D858">
      <w:r>
        <w:t>steering wheel hub that is clearly visible</w:t>
      </w:r>
      <w:r w:rsidR="0029037C">
        <w:t xml:space="preserve"> </w:t>
      </w:r>
      <w:r>
        <w:t>from all front seating positions.</w:t>
      </w:r>
      <w:r w:rsidR="003C6E17">
        <w:t xml:space="preserve"> </w:t>
      </w:r>
      <w:r w:rsidR="000248DC">
        <w:t xml:space="preserve"> </w:t>
      </w:r>
      <w:r>
        <w:t>The label need not be permanently affixed</w:t>
      </w:r>
      <w:r w:rsidR="003C6E17">
        <w:t xml:space="preserve"> </w:t>
      </w:r>
      <w:r>
        <w:t xml:space="preserve">to the vehicle. </w:t>
      </w:r>
      <w:r w:rsidR="000248DC">
        <w:t xml:space="preserve"> </w:t>
      </w:r>
      <w:r>
        <w:t>This label shall</w:t>
      </w:r>
      <w:r w:rsidR="003C6E17">
        <w:t xml:space="preserve"> </w:t>
      </w:r>
      <w:r>
        <w:t>conform in content to the label shown</w:t>
      </w:r>
      <w:r w:rsidR="003C6E17">
        <w:t xml:space="preserve"> </w:t>
      </w:r>
      <w:r>
        <w:t xml:space="preserve">in Figure 7 of </w:t>
      </w:r>
      <w:r w:rsidR="003C6E17">
        <w:t>FMVSS No. 208.</w:t>
      </w:r>
      <w:r w:rsidR="00C55CD8">
        <w:t xml:space="preserve">”  </w:t>
      </w:r>
      <w:r w:rsidRPr="00C55CD8" w:rsidR="00C55CD8">
        <w:t xml:space="preserve">Since the minimum required format and contents for the label are provided, and this label design has been in use by each vehicle manufacturer for many years, there is no annualized burden associated with the carry-over label design.  The same labels are used in both new and carry-over vehicle model lines.  It is expected that manufacturers require 1.0 person-hours total each year per model line to reconfirm the label design for continued printing.  The number of vehicle model lines requiring </w:t>
      </w:r>
      <w:r w:rsidR="00707754">
        <w:t>dashboard or steering wheel</w:t>
      </w:r>
      <w:r w:rsidRPr="00C55CD8" w:rsidR="00C55CD8">
        <w:t xml:space="preserve"> warning labels is estimated to be </w:t>
      </w:r>
      <w:r w:rsidR="00114C8E">
        <w:t>550</w:t>
      </w:r>
      <w:r w:rsidRPr="00C55CD8" w:rsidR="00114C8E">
        <w:t xml:space="preserve"> </w:t>
      </w:r>
      <w:r w:rsidRPr="00C55CD8" w:rsidR="00C55CD8">
        <w:t xml:space="preserve">each year.  For the label design reconfirmation, NHTSA uses the mean hourly wage for “Mechanical Drafters” (occupational code 17-3013) to estimate this burden costs.  The estimated yearly burden for the vehicle manufacturing industry to maintain </w:t>
      </w:r>
      <w:r w:rsidRPr="00554B2D" w:rsidR="00554B2D">
        <w:t xml:space="preserve">dashboard or steering wheel </w:t>
      </w:r>
      <w:r w:rsidRPr="00C55CD8" w:rsidR="00C55CD8">
        <w:t xml:space="preserve">warning labels is </w:t>
      </w:r>
      <w:r w:rsidR="00E4179B">
        <w:t>550</w:t>
      </w:r>
      <w:r w:rsidRPr="00C55CD8" w:rsidR="00E4179B">
        <w:t xml:space="preserve"> </w:t>
      </w:r>
      <w:r w:rsidRPr="00C55CD8" w:rsidR="00C55CD8">
        <w:t>hours (</w:t>
      </w:r>
      <w:r w:rsidR="00E4179B">
        <w:t>550</w:t>
      </w:r>
      <w:r w:rsidRPr="00C55CD8" w:rsidR="00E4179B">
        <w:t xml:space="preserve"> </w:t>
      </w:r>
      <w:r w:rsidRPr="00C55CD8" w:rsidR="00C55CD8">
        <w:t>vehicle models * 1.0 hours per each model’s air bag label) and the cost burden is $</w:t>
      </w:r>
      <w:r w:rsidR="00384E1D">
        <w:t>26,30</w:t>
      </w:r>
      <w:r w:rsidR="00626D8E">
        <w:t>6.50</w:t>
      </w:r>
      <w:r w:rsidR="00932BAC">
        <w:t xml:space="preserve"> </w:t>
      </w:r>
      <w:r w:rsidRPr="00C55CD8" w:rsidR="00C55CD8">
        <w:t>(</w:t>
      </w:r>
      <w:r w:rsidR="006B5E27">
        <w:t>550</w:t>
      </w:r>
      <w:r w:rsidRPr="00C55CD8" w:rsidR="006B5E27">
        <w:t xml:space="preserve"> </w:t>
      </w:r>
      <w:r w:rsidRPr="00C55CD8" w:rsidR="00C55CD8">
        <w:t xml:space="preserve">vehicle models * 1.0 hours per each model’s air bag label * </w:t>
      </w:r>
      <w:r w:rsidRPr="009728F6" w:rsidR="00C55CD8">
        <w:t>$</w:t>
      </w:r>
      <w:r w:rsidRPr="009728F6" w:rsidR="00E4179B">
        <w:t>47.</w:t>
      </w:r>
      <w:r w:rsidRPr="009728F6" w:rsidR="00384E1D">
        <w:t>8</w:t>
      </w:r>
      <w:r w:rsidR="00384E1D">
        <w:t>3</w:t>
      </w:r>
      <w:r w:rsidRPr="009728F6" w:rsidR="00384E1D">
        <w:t xml:space="preserve"> </w:t>
      </w:r>
      <w:r w:rsidRPr="009728F6" w:rsidR="00C55CD8">
        <w:t>per hour</w:t>
      </w:r>
      <w:r w:rsidRPr="00C55CD8" w:rsidR="00C55CD8">
        <w:t>).</w:t>
      </w:r>
    </w:p>
    <w:p w:rsidR="00B0486F" w:rsidP="00901128" w14:paraId="6852262F" w14:textId="77777777"/>
    <w:p w:rsidR="00AD5326" w:rsidRPr="002363DB" w:rsidP="00901128" w14:paraId="4A2AC746" w14:textId="67EBD153">
      <w:pPr>
        <w:rPr>
          <w:i/>
          <w:iCs/>
        </w:rPr>
      </w:pPr>
      <w:r w:rsidRPr="002363DB">
        <w:rPr>
          <w:i/>
          <w:iCs/>
        </w:rPr>
        <w:t>Total</w:t>
      </w:r>
    </w:p>
    <w:p w:rsidR="009B0453" w:rsidP="009B0453" w14:paraId="1C70E016" w14:textId="4CC871EC">
      <w:pPr>
        <w:pStyle w:val="Level1"/>
        <w:widowControl/>
      </w:pPr>
      <w:r>
        <w:t xml:space="preserve">The </w:t>
      </w:r>
      <w:r w:rsidR="00AD5326">
        <w:t xml:space="preserve">total </w:t>
      </w:r>
      <w:r w:rsidR="00D53204">
        <w:t xml:space="preserve">FMVSS No. 208 </w:t>
      </w:r>
      <w:r>
        <w:t>annual burden to manufacturers for label development is</w:t>
      </w:r>
      <w:r w:rsidR="00AD5326">
        <w:t xml:space="preserve"> </w:t>
      </w:r>
      <w:r w:rsidR="00522501">
        <w:t>1,100</w:t>
      </w:r>
      <w:r w:rsidR="00AD5326">
        <w:t xml:space="preserve"> hours</w:t>
      </w:r>
      <w:r>
        <w:t xml:space="preserve"> </w:t>
      </w:r>
      <w:r w:rsidR="00AD5326">
        <w:t xml:space="preserve">and </w:t>
      </w:r>
      <w:r>
        <w:t>$</w:t>
      </w:r>
      <w:r w:rsidR="00626D8E">
        <w:t>52,</w:t>
      </w:r>
      <w:r w:rsidR="00CD73EA">
        <w:t>6</w:t>
      </w:r>
      <w:r w:rsidR="00B13562">
        <w:t>13</w:t>
      </w:r>
      <w:r>
        <w:t xml:space="preserve">.  NHTSA estimates there are </w:t>
      </w:r>
      <w:r w:rsidR="00D53204">
        <w:t>115</w:t>
      </w:r>
      <w:r>
        <w:t xml:space="preserve"> respondents</w:t>
      </w:r>
      <w:r w:rsidR="00D46636">
        <w:t xml:space="preserve"> (manufacturers) for which the FMVSS No. 208 requirements for airbag labels is applicable</w:t>
      </w:r>
      <w:r>
        <w:t xml:space="preserve">. </w:t>
      </w:r>
      <w:r w:rsidR="000248DC">
        <w:t xml:space="preserve"> </w:t>
      </w:r>
      <w:r>
        <w:t xml:space="preserve">This includes </w:t>
      </w:r>
      <w:r w:rsidR="006621E3">
        <w:t xml:space="preserve">50 passenger car </w:t>
      </w:r>
      <w:r w:rsidR="001850EE">
        <w:t>manufacturers</w:t>
      </w:r>
      <w:r w:rsidR="006621E3">
        <w:t>, 20</w:t>
      </w:r>
      <w:r>
        <w:t xml:space="preserve"> light </w:t>
      </w:r>
      <w:r w:rsidR="001850EE">
        <w:t>truck and van</w:t>
      </w:r>
      <w:r>
        <w:t xml:space="preserve"> manufactures</w:t>
      </w:r>
      <w:r w:rsidR="001850EE">
        <w:t>,</w:t>
      </w:r>
      <w:r>
        <w:t xml:space="preserve"> </w:t>
      </w:r>
      <w:r w:rsidR="001850EE">
        <w:t>20</w:t>
      </w:r>
      <w:r>
        <w:t xml:space="preserve"> </w:t>
      </w:r>
      <w:r w:rsidR="001850EE">
        <w:t xml:space="preserve">medium and heavy trucks, and </w:t>
      </w:r>
      <w:r w:rsidR="00FE502A">
        <w:t xml:space="preserve">25 large and medium bus </w:t>
      </w:r>
      <w:r>
        <w:t>manufacturers.</w:t>
      </w:r>
    </w:p>
    <w:p w:rsidR="00901128" w:rsidP="00901128" w14:paraId="68F24C38" w14:textId="77777777"/>
    <w:tbl>
      <w:tblPr>
        <w:tblW w:w="89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tblPr>
      <w:tblGrid>
        <w:gridCol w:w="5760"/>
        <w:gridCol w:w="1440"/>
        <w:gridCol w:w="1710"/>
      </w:tblGrid>
      <w:tr w14:paraId="15D1C951" w14:textId="77777777" w:rsidTr="00530F6F">
        <w:tblPrEx>
          <w:tblW w:w="89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tblPrEx>
        <w:trPr>
          <w:trHeight w:val="576"/>
        </w:trPr>
        <w:tc>
          <w:tcPr>
            <w:tcW w:w="8910" w:type="dxa"/>
            <w:gridSpan w:val="3"/>
            <w:vAlign w:val="center"/>
          </w:tcPr>
          <w:p w:rsidR="00901128" w:rsidRPr="008B47C1" w:rsidP="00A22E70" w14:paraId="3262DD55" w14:textId="7A4A0F02">
            <w:pPr>
              <w:pStyle w:val="Level3"/>
              <w:widowControl/>
              <w:jc w:val="center"/>
              <w:rPr>
                <w:b/>
                <w:bCs/>
              </w:rPr>
            </w:pPr>
            <w:r>
              <w:rPr>
                <w:b/>
                <w:bCs/>
              </w:rPr>
              <w:t>Annual</w:t>
            </w:r>
            <w:r w:rsidRPr="007C4E4D">
              <w:rPr>
                <w:b/>
                <w:bCs/>
              </w:rPr>
              <w:t xml:space="preserve"> Burden from FMVSS No. 20</w:t>
            </w:r>
            <w:r>
              <w:rPr>
                <w:b/>
                <w:bCs/>
              </w:rPr>
              <w:t>8</w:t>
            </w:r>
            <w:r w:rsidRPr="007C4E4D">
              <w:rPr>
                <w:b/>
                <w:bCs/>
              </w:rPr>
              <w:t xml:space="preserve"> Labeling Requirements</w:t>
            </w:r>
          </w:p>
        </w:tc>
      </w:tr>
      <w:tr w14:paraId="1FD25F09" w14:textId="77777777" w:rsidTr="00530F6F">
        <w:tblPrEx>
          <w:tblW w:w="8910" w:type="dxa"/>
          <w:tblInd w:w="108" w:type="dxa"/>
          <w:tblLayout w:type="fixed"/>
          <w:tblLook w:val="06A0"/>
        </w:tblPrEx>
        <w:trPr>
          <w:trHeight w:val="473"/>
        </w:trPr>
        <w:tc>
          <w:tcPr>
            <w:tcW w:w="8910" w:type="dxa"/>
            <w:gridSpan w:val="3"/>
          </w:tcPr>
          <w:p w:rsidR="00901128" w:rsidRPr="00F308EA" w:rsidP="00A22E70" w14:paraId="2C24EE30" w14:textId="77777777">
            <w:pPr>
              <w:spacing w:before="240"/>
              <w:rPr>
                <w:i/>
                <w:iCs/>
              </w:rPr>
            </w:pPr>
            <w:r>
              <w:rPr>
                <w:i/>
                <w:iCs/>
              </w:rPr>
              <w:t xml:space="preserve">(1) </w:t>
            </w:r>
            <w:r w:rsidRPr="00511CF5">
              <w:rPr>
                <w:i/>
                <w:iCs/>
              </w:rPr>
              <w:t>Labels for air bag maintenance or replacement schedules</w:t>
            </w:r>
          </w:p>
        </w:tc>
      </w:tr>
      <w:tr w14:paraId="68930D52" w14:textId="77777777" w:rsidTr="00EA4BFB">
        <w:tblPrEx>
          <w:tblW w:w="8910" w:type="dxa"/>
          <w:tblInd w:w="108" w:type="dxa"/>
          <w:tblLayout w:type="fixed"/>
          <w:tblLook w:val="06A0"/>
        </w:tblPrEx>
        <w:trPr>
          <w:trHeight w:val="504"/>
        </w:trPr>
        <w:tc>
          <w:tcPr>
            <w:tcW w:w="7200" w:type="dxa"/>
            <w:gridSpan w:val="2"/>
            <w:vAlign w:val="center"/>
          </w:tcPr>
          <w:p w:rsidR="00901128" w:rsidRPr="00E30BC0" w:rsidP="003B3C40" w14:paraId="6494AD91" w14:textId="77777777">
            <w:pPr>
              <w:ind w:firstLine="270"/>
            </w:pPr>
            <w:r>
              <w:t>Vehicle models with airbags requiring maintenance or replacement</w:t>
            </w:r>
          </w:p>
        </w:tc>
        <w:tc>
          <w:tcPr>
            <w:tcW w:w="1710" w:type="dxa"/>
            <w:vAlign w:val="center"/>
          </w:tcPr>
          <w:p w:rsidR="00901128" w:rsidRPr="00220818" w:rsidP="003B3C40" w14:paraId="36D37096" w14:textId="77777777">
            <w:pPr>
              <w:spacing w:line="259" w:lineRule="auto"/>
              <w:jc w:val="right"/>
            </w:pPr>
            <w:r w:rsidRPr="00220818">
              <w:t>0</w:t>
            </w:r>
          </w:p>
        </w:tc>
      </w:tr>
      <w:tr w14:paraId="564351AB" w14:textId="77777777" w:rsidTr="00EA4BFB">
        <w:tblPrEx>
          <w:tblW w:w="8910" w:type="dxa"/>
          <w:tblInd w:w="108" w:type="dxa"/>
          <w:tblLayout w:type="fixed"/>
          <w:tblLook w:val="06A0"/>
        </w:tblPrEx>
        <w:trPr>
          <w:trHeight w:val="504"/>
        </w:trPr>
        <w:tc>
          <w:tcPr>
            <w:tcW w:w="7200" w:type="dxa"/>
            <w:gridSpan w:val="2"/>
            <w:vAlign w:val="center"/>
          </w:tcPr>
          <w:p w:rsidR="00901128" w:rsidRPr="00E30BC0" w:rsidP="003B3C40" w14:paraId="6C72F307" w14:textId="77777777">
            <w:pPr>
              <w:ind w:firstLine="270"/>
            </w:pPr>
            <w:r>
              <w:t>Burden hours per model to develop labels with schedules</w:t>
            </w:r>
          </w:p>
        </w:tc>
        <w:tc>
          <w:tcPr>
            <w:tcW w:w="1710" w:type="dxa"/>
            <w:vAlign w:val="center"/>
          </w:tcPr>
          <w:p w:rsidR="00901128" w:rsidRPr="00220818" w:rsidP="003B3C40" w14:paraId="10E2577F" w14:textId="33F5E681">
            <w:pPr>
              <w:spacing w:line="259" w:lineRule="auto"/>
              <w:jc w:val="right"/>
            </w:pPr>
            <w:r>
              <w:t>4.0</w:t>
            </w:r>
          </w:p>
        </w:tc>
      </w:tr>
      <w:tr w14:paraId="06E2E75D" w14:textId="77777777" w:rsidTr="00EA4BFB">
        <w:tblPrEx>
          <w:tblW w:w="8910" w:type="dxa"/>
          <w:tblInd w:w="108" w:type="dxa"/>
          <w:tblLayout w:type="fixed"/>
          <w:tblLook w:val="06A0"/>
        </w:tblPrEx>
        <w:trPr>
          <w:trHeight w:val="504"/>
        </w:trPr>
        <w:tc>
          <w:tcPr>
            <w:tcW w:w="7200" w:type="dxa"/>
            <w:gridSpan w:val="2"/>
            <w:vAlign w:val="center"/>
          </w:tcPr>
          <w:p w:rsidR="00901128" w:rsidRPr="00E30BC0" w:rsidP="003B3C40" w14:paraId="6FA0DF3D" w14:textId="204F6201">
            <w:pPr>
              <w:ind w:firstLine="270"/>
            </w:pPr>
            <w:r w:rsidRPr="00D43C56">
              <w:t>Technical burden hourly cost ($</w:t>
            </w:r>
            <w:r w:rsidR="00522501">
              <w:t>33.62</w:t>
            </w:r>
            <w:r w:rsidRPr="00D43C56">
              <w:t>/ 0.7</w:t>
            </w:r>
            <w:r w:rsidR="00712683">
              <w:t>03</w:t>
            </w:r>
            <w:r w:rsidRPr="00D43C56">
              <w:t>)</w:t>
            </w:r>
          </w:p>
        </w:tc>
        <w:tc>
          <w:tcPr>
            <w:tcW w:w="1710" w:type="dxa"/>
            <w:vAlign w:val="center"/>
          </w:tcPr>
          <w:p w:rsidR="00901128" w:rsidRPr="00220818" w:rsidP="003B3C40" w14:paraId="09A12A5D" w14:textId="157CE685">
            <w:pPr>
              <w:spacing w:line="259" w:lineRule="auto"/>
              <w:jc w:val="right"/>
            </w:pPr>
            <w:r>
              <w:t>$</w:t>
            </w:r>
            <w:r w:rsidR="00522501">
              <w:t>47.</w:t>
            </w:r>
            <w:r w:rsidR="002A3694">
              <w:t>83</w:t>
            </w:r>
          </w:p>
        </w:tc>
      </w:tr>
      <w:tr w14:paraId="3249D396" w14:textId="77777777" w:rsidTr="00530F6F">
        <w:tblPrEx>
          <w:tblW w:w="8910" w:type="dxa"/>
          <w:tblInd w:w="108" w:type="dxa"/>
          <w:tblLayout w:type="fixed"/>
          <w:tblLook w:val="06A0"/>
        </w:tblPrEx>
        <w:trPr>
          <w:trHeight w:val="504"/>
        </w:trPr>
        <w:tc>
          <w:tcPr>
            <w:tcW w:w="5760" w:type="dxa"/>
            <w:tcBorders>
              <w:bottom w:val="single" w:sz="4" w:space="0" w:color="FFFFFF"/>
            </w:tcBorders>
            <w:vAlign w:val="center"/>
          </w:tcPr>
          <w:p w:rsidR="005066D1" w:rsidRPr="007854B8" w:rsidP="0005204A" w14:paraId="0A8F4847" w14:textId="1DAFBF49">
            <w:pPr>
              <w:ind w:firstLine="270"/>
              <w:rPr>
                <w:b/>
                <w:bCs/>
                <w:i/>
                <w:iCs/>
              </w:rPr>
            </w:pPr>
            <w:r>
              <w:rPr>
                <w:b/>
                <w:bCs/>
                <w:i/>
                <w:iCs/>
              </w:rPr>
              <w:t>B</w:t>
            </w:r>
            <w:r w:rsidRPr="007854B8">
              <w:rPr>
                <w:b/>
                <w:bCs/>
                <w:i/>
                <w:iCs/>
              </w:rPr>
              <w:t>urden for labels w/ maintenance &amp; replacement</w:t>
            </w:r>
          </w:p>
        </w:tc>
        <w:tc>
          <w:tcPr>
            <w:tcW w:w="1440" w:type="dxa"/>
            <w:vAlign w:val="center"/>
          </w:tcPr>
          <w:p w:rsidR="005066D1" w:rsidRPr="007854B8" w14:paraId="49D28964" w14:textId="47126A32">
            <w:pPr>
              <w:ind w:firstLine="270"/>
              <w:rPr>
                <w:b/>
                <w:bCs/>
                <w:i/>
                <w:iCs/>
              </w:rPr>
            </w:pPr>
            <w:r>
              <w:rPr>
                <w:b/>
                <w:bCs/>
                <w:i/>
                <w:iCs/>
              </w:rPr>
              <w:t>H</w:t>
            </w:r>
            <w:r w:rsidR="00401741">
              <w:rPr>
                <w:b/>
                <w:bCs/>
                <w:i/>
                <w:iCs/>
              </w:rPr>
              <w:t>ours</w:t>
            </w:r>
          </w:p>
        </w:tc>
        <w:tc>
          <w:tcPr>
            <w:tcW w:w="1710" w:type="dxa"/>
            <w:vAlign w:val="center"/>
          </w:tcPr>
          <w:p w:rsidR="005066D1" w:rsidRPr="007854B8" w14:paraId="2CED9A6B" w14:textId="3FC7A7D8">
            <w:pPr>
              <w:spacing w:line="259" w:lineRule="auto"/>
              <w:jc w:val="right"/>
              <w:rPr>
                <w:b/>
                <w:bCs/>
                <w:i/>
                <w:iCs/>
              </w:rPr>
            </w:pPr>
            <w:r w:rsidRPr="007854B8">
              <w:rPr>
                <w:b/>
                <w:bCs/>
                <w:i/>
                <w:iCs/>
              </w:rPr>
              <w:t>0</w:t>
            </w:r>
          </w:p>
        </w:tc>
      </w:tr>
      <w:tr w14:paraId="30284602" w14:textId="77777777" w:rsidTr="007A1D91">
        <w:tblPrEx>
          <w:tblW w:w="8910" w:type="dxa"/>
          <w:tblInd w:w="108" w:type="dxa"/>
          <w:tblLayout w:type="fixed"/>
          <w:tblLook w:val="06A0"/>
        </w:tblPrEx>
        <w:trPr>
          <w:trHeight w:val="504"/>
        </w:trPr>
        <w:tc>
          <w:tcPr>
            <w:tcW w:w="5760" w:type="dxa"/>
            <w:tcBorders>
              <w:top w:val="single" w:sz="4" w:space="0" w:color="FFFFFF"/>
            </w:tcBorders>
            <w:vAlign w:val="center"/>
          </w:tcPr>
          <w:p w:rsidR="00401741" w:rsidRPr="007854B8" w:rsidP="0005204A" w14:paraId="0AD396DB" w14:textId="77777777">
            <w:pPr>
              <w:ind w:firstLine="270"/>
              <w:rPr>
                <w:b/>
                <w:bCs/>
                <w:i/>
                <w:iCs/>
              </w:rPr>
            </w:pPr>
          </w:p>
        </w:tc>
        <w:tc>
          <w:tcPr>
            <w:tcW w:w="1440" w:type="dxa"/>
            <w:vAlign w:val="center"/>
          </w:tcPr>
          <w:p w:rsidR="00401741" w:rsidP="0005204A" w14:paraId="724F10BE" w14:textId="7185F20D">
            <w:pPr>
              <w:ind w:firstLine="270"/>
              <w:rPr>
                <w:b/>
                <w:bCs/>
                <w:i/>
                <w:iCs/>
              </w:rPr>
            </w:pPr>
            <w:r>
              <w:rPr>
                <w:b/>
                <w:bCs/>
                <w:i/>
                <w:iCs/>
              </w:rPr>
              <w:t>Cost</w:t>
            </w:r>
          </w:p>
        </w:tc>
        <w:tc>
          <w:tcPr>
            <w:tcW w:w="1710" w:type="dxa"/>
            <w:vAlign w:val="center"/>
          </w:tcPr>
          <w:p w:rsidR="00401741" w:rsidRPr="007854B8" w:rsidP="0005204A" w14:paraId="5E424A46" w14:textId="53F86669">
            <w:pPr>
              <w:spacing w:line="259" w:lineRule="auto"/>
              <w:jc w:val="right"/>
              <w:rPr>
                <w:b/>
                <w:bCs/>
                <w:i/>
                <w:iCs/>
              </w:rPr>
            </w:pPr>
            <w:r>
              <w:rPr>
                <w:b/>
                <w:bCs/>
                <w:i/>
                <w:iCs/>
              </w:rPr>
              <w:t>$0</w:t>
            </w:r>
          </w:p>
        </w:tc>
      </w:tr>
      <w:tr w14:paraId="1F80B96A" w14:textId="77777777" w:rsidTr="00530F6F">
        <w:tblPrEx>
          <w:tblW w:w="8910" w:type="dxa"/>
          <w:tblInd w:w="108" w:type="dxa"/>
          <w:tblLayout w:type="fixed"/>
          <w:tblLook w:val="06A0"/>
        </w:tblPrEx>
        <w:trPr>
          <w:trHeight w:val="547"/>
        </w:trPr>
        <w:tc>
          <w:tcPr>
            <w:tcW w:w="8910" w:type="dxa"/>
            <w:gridSpan w:val="3"/>
          </w:tcPr>
          <w:p w:rsidR="00901128" w:rsidRPr="0027700E" w:rsidP="00A22E70" w14:paraId="5546FDBA" w14:textId="77777777">
            <w:pPr>
              <w:spacing w:before="240"/>
              <w:rPr>
                <w:highlight w:val="yellow"/>
              </w:rPr>
            </w:pPr>
            <w:r>
              <w:rPr>
                <w:i/>
                <w:iCs/>
              </w:rPr>
              <w:t xml:space="preserve">(2) </w:t>
            </w:r>
            <w:r w:rsidRPr="00F308EA">
              <w:rPr>
                <w:i/>
                <w:iCs/>
              </w:rPr>
              <w:t>Burden to reconfirm</w:t>
            </w:r>
            <w:r>
              <w:rPr>
                <w:i/>
                <w:iCs/>
              </w:rPr>
              <w:t xml:space="preserve"> sun visor</w:t>
            </w:r>
            <w:r w:rsidRPr="00F308EA">
              <w:rPr>
                <w:i/>
                <w:iCs/>
              </w:rPr>
              <w:t xml:space="preserve"> label design per year </w:t>
            </w:r>
          </w:p>
        </w:tc>
      </w:tr>
      <w:tr w14:paraId="2FA19DE7" w14:textId="77777777" w:rsidTr="00530F6F">
        <w:tblPrEx>
          <w:tblW w:w="8910" w:type="dxa"/>
          <w:tblInd w:w="108" w:type="dxa"/>
          <w:tblLayout w:type="fixed"/>
          <w:tblLook w:val="06A0"/>
        </w:tblPrEx>
        <w:trPr>
          <w:trHeight w:val="504"/>
        </w:trPr>
        <w:tc>
          <w:tcPr>
            <w:tcW w:w="7200" w:type="dxa"/>
            <w:gridSpan w:val="2"/>
            <w:vAlign w:val="center"/>
          </w:tcPr>
          <w:p w:rsidR="00901128" w:rsidRPr="00E30BC0" w14:paraId="2855E01D" w14:textId="37E61578">
            <w:pPr>
              <w:ind w:firstLine="270"/>
            </w:pPr>
            <w:r w:rsidRPr="00E30BC0">
              <w:t>Number of vehicle model</w:t>
            </w:r>
            <w:r>
              <w:t>s</w:t>
            </w:r>
            <w:r w:rsidRPr="00E30BC0">
              <w:t xml:space="preserve"> requiring warning labels per year</w:t>
            </w:r>
          </w:p>
        </w:tc>
        <w:tc>
          <w:tcPr>
            <w:tcW w:w="1710" w:type="dxa"/>
            <w:vAlign w:val="center"/>
          </w:tcPr>
          <w:p w:rsidR="00901128" w:rsidRPr="0025493E" w14:paraId="018392C1" w14:textId="7333DD4E">
            <w:pPr>
              <w:spacing w:line="259" w:lineRule="auto"/>
              <w:jc w:val="right"/>
              <w:rPr>
                <w:highlight w:val="yellow"/>
              </w:rPr>
            </w:pPr>
            <w:r>
              <w:t>550</w:t>
            </w:r>
          </w:p>
        </w:tc>
      </w:tr>
      <w:tr w14:paraId="6B80E01A" w14:textId="77777777" w:rsidTr="00530F6F">
        <w:tblPrEx>
          <w:tblW w:w="8910" w:type="dxa"/>
          <w:tblInd w:w="108" w:type="dxa"/>
          <w:tblLayout w:type="fixed"/>
          <w:tblLook w:val="06A0"/>
        </w:tblPrEx>
        <w:trPr>
          <w:trHeight w:val="504"/>
        </w:trPr>
        <w:tc>
          <w:tcPr>
            <w:tcW w:w="7200" w:type="dxa"/>
            <w:gridSpan w:val="2"/>
            <w:vAlign w:val="center"/>
          </w:tcPr>
          <w:p w:rsidR="00901128" w:rsidRPr="00E30BC0" w14:paraId="66336BB4" w14:textId="77777777">
            <w:pPr>
              <w:ind w:firstLine="270"/>
            </w:pPr>
            <w:r w:rsidRPr="00E30BC0">
              <w:t>Total burden to support each label (labor hours)</w:t>
            </w:r>
          </w:p>
        </w:tc>
        <w:tc>
          <w:tcPr>
            <w:tcW w:w="1710" w:type="dxa"/>
            <w:vAlign w:val="center"/>
          </w:tcPr>
          <w:p w:rsidR="00901128" w14:paraId="5DB7B3FD" w14:textId="77777777">
            <w:pPr>
              <w:jc w:val="right"/>
            </w:pPr>
            <w:r>
              <w:t>1.0</w:t>
            </w:r>
          </w:p>
        </w:tc>
      </w:tr>
      <w:tr w14:paraId="564F5B02" w14:textId="77777777" w:rsidTr="00EA4BFB">
        <w:tblPrEx>
          <w:tblW w:w="8910" w:type="dxa"/>
          <w:tblInd w:w="108" w:type="dxa"/>
          <w:tblLayout w:type="fixed"/>
          <w:tblLook w:val="06A0"/>
        </w:tblPrEx>
        <w:trPr>
          <w:trHeight w:val="504"/>
        </w:trPr>
        <w:tc>
          <w:tcPr>
            <w:tcW w:w="7200" w:type="dxa"/>
            <w:gridSpan w:val="2"/>
            <w:vAlign w:val="center"/>
          </w:tcPr>
          <w:p w:rsidR="00820CC6" w:rsidRPr="00E30BC0" w:rsidP="00820CC6" w14:paraId="4A223490" w14:textId="27BDDC2B">
            <w:pPr>
              <w:ind w:firstLine="270"/>
            </w:pPr>
            <w:r w:rsidRPr="00D43C56">
              <w:t>Technical burden hourly cost ($</w:t>
            </w:r>
            <w:r w:rsidR="006F011F">
              <w:t>33.62</w:t>
            </w:r>
            <w:r w:rsidRPr="00D43C56">
              <w:t xml:space="preserve"> / 0.7</w:t>
            </w:r>
            <w:r>
              <w:t>03</w:t>
            </w:r>
            <w:r w:rsidRPr="00D43C56">
              <w:t>)</w:t>
            </w:r>
          </w:p>
        </w:tc>
        <w:tc>
          <w:tcPr>
            <w:tcW w:w="1710" w:type="dxa"/>
            <w:vAlign w:val="center"/>
          </w:tcPr>
          <w:p w:rsidR="00820CC6" w:rsidP="003B3C40" w14:paraId="1D47608A" w14:textId="7FA5B13B">
            <w:pPr>
              <w:jc w:val="right"/>
            </w:pPr>
            <w:r>
              <w:t>$</w:t>
            </w:r>
            <w:r w:rsidR="00305C8C">
              <w:t>47.</w:t>
            </w:r>
            <w:r w:rsidR="002A3694">
              <w:t>83</w:t>
            </w:r>
          </w:p>
        </w:tc>
      </w:tr>
      <w:tr w14:paraId="329D9863" w14:textId="77777777" w:rsidTr="00530F6F">
        <w:tblPrEx>
          <w:tblW w:w="8910" w:type="dxa"/>
          <w:tblInd w:w="108" w:type="dxa"/>
          <w:tblLayout w:type="fixed"/>
          <w:tblLook w:val="06A0"/>
        </w:tblPrEx>
        <w:trPr>
          <w:trHeight w:val="504"/>
        </w:trPr>
        <w:tc>
          <w:tcPr>
            <w:tcW w:w="5760" w:type="dxa"/>
            <w:tcBorders>
              <w:bottom w:val="single" w:sz="4" w:space="0" w:color="FFFFFF"/>
            </w:tcBorders>
            <w:vAlign w:val="center"/>
          </w:tcPr>
          <w:p w:rsidR="00B91C89" w:rsidRPr="007854B8" w:rsidP="0005204A" w14:paraId="3C9E1B51" w14:textId="521AE2A8">
            <w:pPr>
              <w:ind w:firstLine="270"/>
              <w:rPr>
                <w:b/>
                <w:bCs/>
                <w:i/>
                <w:iCs/>
              </w:rPr>
            </w:pPr>
            <w:r w:rsidRPr="007854B8">
              <w:rPr>
                <w:b/>
                <w:bCs/>
                <w:i/>
                <w:iCs/>
              </w:rPr>
              <w:t xml:space="preserve">Annualized </w:t>
            </w:r>
            <w:r w:rsidR="00AA11D3">
              <w:rPr>
                <w:b/>
                <w:bCs/>
                <w:i/>
                <w:iCs/>
              </w:rPr>
              <w:t xml:space="preserve">sun visor </w:t>
            </w:r>
            <w:r w:rsidRPr="007854B8">
              <w:rPr>
                <w:b/>
                <w:bCs/>
                <w:i/>
                <w:iCs/>
              </w:rPr>
              <w:t>label design burden</w:t>
            </w:r>
          </w:p>
        </w:tc>
        <w:tc>
          <w:tcPr>
            <w:tcW w:w="1440" w:type="dxa"/>
            <w:vAlign w:val="center"/>
          </w:tcPr>
          <w:p w:rsidR="00B91C89" w:rsidRPr="007854B8" w14:paraId="3D634381" w14:textId="1C8B4217">
            <w:pPr>
              <w:ind w:firstLine="270"/>
              <w:rPr>
                <w:b/>
                <w:bCs/>
                <w:i/>
                <w:iCs/>
              </w:rPr>
            </w:pPr>
            <w:r>
              <w:rPr>
                <w:b/>
                <w:bCs/>
                <w:i/>
                <w:iCs/>
              </w:rPr>
              <w:t>hours</w:t>
            </w:r>
          </w:p>
        </w:tc>
        <w:tc>
          <w:tcPr>
            <w:tcW w:w="1710" w:type="dxa"/>
            <w:vAlign w:val="center"/>
          </w:tcPr>
          <w:p w:rsidR="00B91C89" w:rsidRPr="007854B8" w14:paraId="2421754C" w14:textId="4F5F16F5">
            <w:pPr>
              <w:jc w:val="right"/>
              <w:rPr>
                <w:b/>
                <w:bCs/>
                <w:i/>
                <w:iCs/>
              </w:rPr>
            </w:pPr>
            <w:r>
              <w:rPr>
                <w:b/>
                <w:bCs/>
                <w:i/>
                <w:iCs/>
              </w:rPr>
              <w:t>550</w:t>
            </w:r>
          </w:p>
        </w:tc>
      </w:tr>
      <w:tr w14:paraId="1DDE8EEF" w14:textId="77777777" w:rsidTr="007A1D91">
        <w:tblPrEx>
          <w:tblW w:w="8910" w:type="dxa"/>
          <w:tblInd w:w="108" w:type="dxa"/>
          <w:tblLayout w:type="fixed"/>
          <w:tblLook w:val="06A0"/>
        </w:tblPrEx>
        <w:trPr>
          <w:trHeight w:val="504"/>
        </w:trPr>
        <w:tc>
          <w:tcPr>
            <w:tcW w:w="5760" w:type="dxa"/>
            <w:tcBorders>
              <w:top w:val="single" w:sz="4" w:space="0" w:color="FFFFFF"/>
            </w:tcBorders>
            <w:vAlign w:val="center"/>
          </w:tcPr>
          <w:p w:rsidR="00B91C89" w:rsidRPr="007854B8" w:rsidP="0005204A" w14:paraId="5290AC16" w14:textId="77777777">
            <w:pPr>
              <w:ind w:firstLine="270"/>
              <w:rPr>
                <w:b/>
                <w:bCs/>
                <w:i/>
                <w:iCs/>
              </w:rPr>
            </w:pPr>
          </w:p>
        </w:tc>
        <w:tc>
          <w:tcPr>
            <w:tcW w:w="1440" w:type="dxa"/>
            <w:vAlign w:val="center"/>
          </w:tcPr>
          <w:p w:rsidR="00B91C89" w:rsidP="0005204A" w14:paraId="1326B1B8" w14:textId="2AF0E6AA">
            <w:pPr>
              <w:ind w:firstLine="270"/>
              <w:rPr>
                <w:b/>
                <w:bCs/>
                <w:i/>
                <w:iCs/>
              </w:rPr>
            </w:pPr>
            <w:r>
              <w:rPr>
                <w:b/>
                <w:bCs/>
                <w:i/>
                <w:iCs/>
              </w:rPr>
              <w:t>cost</w:t>
            </w:r>
          </w:p>
        </w:tc>
        <w:tc>
          <w:tcPr>
            <w:tcW w:w="1710" w:type="dxa"/>
            <w:vAlign w:val="center"/>
          </w:tcPr>
          <w:p w:rsidR="00B91C89" w:rsidRPr="00785A27" w:rsidP="0005204A" w14:paraId="4E7C9EA2" w14:textId="26D64FDE">
            <w:pPr>
              <w:jc w:val="right"/>
              <w:rPr>
                <w:b/>
                <w:i/>
              </w:rPr>
            </w:pPr>
            <w:r>
              <w:rPr>
                <w:b/>
                <w:i/>
              </w:rPr>
              <w:fldChar w:fldCharType="begin"/>
            </w:r>
            <w:r>
              <w:rPr>
                <w:b/>
                <w:i/>
              </w:rPr>
              <w:instrText xml:space="preserve"> =PRODUCT(r9c2,r10c2,r11c2) \# "$#,##0;($#,##0)" </w:instrText>
            </w:r>
            <w:r>
              <w:rPr>
                <w:b/>
                <w:i/>
              </w:rPr>
              <w:fldChar w:fldCharType="separate"/>
            </w:r>
            <w:r w:rsidR="005F655C">
              <w:rPr>
                <w:b/>
                <w:i/>
                <w:noProof/>
              </w:rPr>
              <w:t>$26,307</w:t>
            </w:r>
            <w:r>
              <w:rPr>
                <w:b/>
                <w:i/>
              </w:rPr>
              <w:fldChar w:fldCharType="end"/>
            </w:r>
          </w:p>
        </w:tc>
      </w:tr>
      <w:tr w14:paraId="797EA357" w14:textId="77777777" w:rsidTr="002C6579">
        <w:tblPrEx>
          <w:tblW w:w="8910" w:type="dxa"/>
          <w:tblInd w:w="108" w:type="dxa"/>
          <w:tblLayout w:type="fixed"/>
          <w:tblLook w:val="06A0"/>
        </w:tblPrEx>
        <w:trPr>
          <w:trHeight w:val="504"/>
        </w:trPr>
        <w:tc>
          <w:tcPr>
            <w:tcW w:w="8910" w:type="dxa"/>
            <w:gridSpan w:val="3"/>
            <w:tcBorders>
              <w:top w:val="single" w:sz="4" w:space="0" w:color="FFFFFF"/>
            </w:tcBorders>
            <w:vAlign w:val="center"/>
          </w:tcPr>
          <w:p w:rsidR="00AB0A9D" w:rsidRPr="007854B8" w:rsidP="00AB0A9D" w14:paraId="62768FFC" w14:textId="6BDB7F91">
            <w:pPr>
              <w:rPr>
                <w:b/>
                <w:bCs/>
                <w:i/>
                <w:iCs/>
              </w:rPr>
            </w:pPr>
            <w:r>
              <w:rPr>
                <w:i/>
                <w:iCs/>
              </w:rPr>
              <w:t xml:space="preserve">(3) </w:t>
            </w:r>
            <w:r w:rsidRPr="00F308EA">
              <w:rPr>
                <w:i/>
                <w:iCs/>
              </w:rPr>
              <w:t>Burden to reconfirm</w:t>
            </w:r>
            <w:r>
              <w:rPr>
                <w:i/>
                <w:iCs/>
              </w:rPr>
              <w:t xml:space="preserve"> dashboard or steering wheel</w:t>
            </w:r>
            <w:r w:rsidRPr="00F308EA">
              <w:rPr>
                <w:i/>
                <w:iCs/>
              </w:rPr>
              <w:t xml:space="preserve"> label design per year</w:t>
            </w:r>
          </w:p>
        </w:tc>
      </w:tr>
      <w:tr w14:paraId="3DDB46C5" w14:textId="77777777" w:rsidTr="00707754">
        <w:tblPrEx>
          <w:tblW w:w="8910" w:type="dxa"/>
          <w:tblInd w:w="108" w:type="dxa"/>
          <w:tblLayout w:type="fixed"/>
          <w:tblLook w:val="06A0"/>
        </w:tblPrEx>
        <w:trPr>
          <w:trHeight w:val="504"/>
        </w:trPr>
        <w:tc>
          <w:tcPr>
            <w:tcW w:w="7200" w:type="dxa"/>
            <w:gridSpan w:val="2"/>
            <w:tcBorders>
              <w:top w:val="single" w:sz="4" w:space="0" w:color="FFFFFF"/>
            </w:tcBorders>
            <w:vAlign w:val="center"/>
          </w:tcPr>
          <w:p w:rsidR="00AB0A9D" w:rsidRPr="00AB0A9D" w:rsidP="00B1433D" w14:paraId="4F40A804" w14:textId="240F882A">
            <w:pPr>
              <w:ind w:firstLine="270"/>
            </w:pPr>
            <w:r w:rsidRPr="00E30BC0">
              <w:t>Number of vehicle model</w:t>
            </w:r>
            <w:r>
              <w:t>s</w:t>
            </w:r>
            <w:r w:rsidRPr="00E30BC0">
              <w:t xml:space="preserve"> requiring warning labels per year</w:t>
            </w:r>
          </w:p>
        </w:tc>
        <w:tc>
          <w:tcPr>
            <w:tcW w:w="1710" w:type="dxa"/>
            <w:vAlign w:val="center"/>
          </w:tcPr>
          <w:p w:rsidR="00AB0A9D" w:rsidRPr="007854B8" w:rsidP="00AB0A9D" w14:paraId="7E7A88B3" w14:textId="7B53B5CE">
            <w:pPr>
              <w:jc w:val="right"/>
              <w:rPr>
                <w:b/>
                <w:bCs/>
                <w:i/>
                <w:iCs/>
              </w:rPr>
            </w:pPr>
            <w:r>
              <w:t>550</w:t>
            </w:r>
          </w:p>
        </w:tc>
      </w:tr>
      <w:tr w14:paraId="621245F8" w14:textId="77777777" w:rsidTr="002C6579">
        <w:tblPrEx>
          <w:tblW w:w="8910" w:type="dxa"/>
          <w:tblInd w:w="108" w:type="dxa"/>
          <w:tblLayout w:type="fixed"/>
          <w:tblLook w:val="06A0"/>
        </w:tblPrEx>
        <w:trPr>
          <w:trHeight w:val="504"/>
        </w:trPr>
        <w:tc>
          <w:tcPr>
            <w:tcW w:w="7200" w:type="dxa"/>
            <w:gridSpan w:val="2"/>
            <w:tcBorders>
              <w:top w:val="single" w:sz="4" w:space="0" w:color="FFFFFF"/>
            </w:tcBorders>
            <w:vAlign w:val="center"/>
          </w:tcPr>
          <w:p w:rsidR="00196CE5" w:rsidP="00196CE5" w14:paraId="7014303A" w14:textId="263733B9">
            <w:pPr>
              <w:ind w:firstLine="270"/>
              <w:rPr>
                <w:b/>
                <w:bCs/>
                <w:i/>
                <w:iCs/>
              </w:rPr>
            </w:pPr>
            <w:r w:rsidRPr="00E30BC0">
              <w:t>Total burden to support each label (labor hours)</w:t>
            </w:r>
          </w:p>
        </w:tc>
        <w:tc>
          <w:tcPr>
            <w:tcW w:w="1710" w:type="dxa"/>
            <w:vAlign w:val="center"/>
          </w:tcPr>
          <w:p w:rsidR="00196CE5" w:rsidRPr="007854B8" w:rsidP="00196CE5" w14:paraId="518B24DE" w14:textId="1FA4A87D">
            <w:pPr>
              <w:jc w:val="right"/>
              <w:rPr>
                <w:b/>
                <w:bCs/>
                <w:i/>
                <w:iCs/>
              </w:rPr>
            </w:pPr>
            <w:r>
              <w:t>1.0</w:t>
            </w:r>
          </w:p>
        </w:tc>
      </w:tr>
      <w:tr w14:paraId="04FD6D90" w14:textId="77777777" w:rsidTr="00874F48">
        <w:tblPrEx>
          <w:tblW w:w="8910" w:type="dxa"/>
          <w:tblInd w:w="108" w:type="dxa"/>
          <w:tblLayout w:type="fixed"/>
          <w:tblLook w:val="06A0"/>
        </w:tblPrEx>
        <w:trPr>
          <w:trHeight w:val="504"/>
        </w:trPr>
        <w:tc>
          <w:tcPr>
            <w:tcW w:w="7200" w:type="dxa"/>
            <w:gridSpan w:val="2"/>
            <w:tcBorders>
              <w:top w:val="single" w:sz="4" w:space="0" w:color="FFFFFF"/>
            </w:tcBorders>
            <w:vAlign w:val="center"/>
          </w:tcPr>
          <w:p w:rsidR="00196CE5" w:rsidP="00196CE5" w14:paraId="612B0597" w14:textId="012A29CF">
            <w:pPr>
              <w:ind w:firstLine="270"/>
              <w:rPr>
                <w:b/>
                <w:bCs/>
                <w:i/>
                <w:iCs/>
              </w:rPr>
            </w:pPr>
            <w:r w:rsidRPr="00D43C56">
              <w:t>Technical burden hourly cost ($</w:t>
            </w:r>
            <w:r>
              <w:t>28.37</w:t>
            </w:r>
            <w:r w:rsidRPr="00D43C56">
              <w:t xml:space="preserve"> / 0.7</w:t>
            </w:r>
            <w:r>
              <w:t>03</w:t>
            </w:r>
            <w:r w:rsidRPr="00D43C56">
              <w:t>)</w:t>
            </w:r>
          </w:p>
        </w:tc>
        <w:tc>
          <w:tcPr>
            <w:tcW w:w="1710" w:type="dxa"/>
            <w:vAlign w:val="bottom"/>
          </w:tcPr>
          <w:p w:rsidR="00196CE5" w:rsidRPr="007854B8" w:rsidP="00196CE5" w14:paraId="4A8254D6" w14:textId="2E67839B">
            <w:pPr>
              <w:jc w:val="right"/>
              <w:rPr>
                <w:b/>
                <w:bCs/>
                <w:i/>
                <w:iCs/>
              </w:rPr>
            </w:pPr>
            <w:r>
              <w:t>$</w:t>
            </w:r>
            <w:r w:rsidR="006F011F">
              <w:t>47.</w:t>
            </w:r>
            <w:r w:rsidR="002A3694">
              <w:t>83</w:t>
            </w:r>
          </w:p>
        </w:tc>
      </w:tr>
      <w:tr w14:paraId="2D4AA362" w14:textId="77777777" w:rsidTr="00AA11D3">
        <w:tblPrEx>
          <w:tblW w:w="8910" w:type="dxa"/>
          <w:tblInd w:w="108" w:type="dxa"/>
          <w:tblLayout w:type="fixed"/>
          <w:tblLook w:val="06A0"/>
        </w:tblPrEx>
        <w:trPr>
          <w:trHeight w:val="504"/>
        </w:trPr>
        <w:tc>
          <w:tcPr>
            <w:tcW w:w="5760" w:type="dxa"/>
            <w:vMerge w:val="restart"/>
            <w:tcBorders>
              <w:top w:val="single" w:sz="4" w:space="0" w:color="FFFFFF"/>
            </w:tcBorders>
            <w:vAlign w:val="center"/>
          </w:tcPr>
          <w:p w:rsidR="00196CE5" w:rsidP="00196CE5" w14:paraId="47216FEB" w14:textId="05C8E8D8">
            <w:pPr>
              <w:ind w:firstLine="270"/>
              <w:rPr>
                <w:b/>
                <w:bCs/>
                <w:i/>
                <w:iCs/>
              </w:rPr>
            </w:pPr>
            <w:r w:rsidRPr="007854B8">
              <w:rPr>
                <w:b/>
                <w:bCs/>
                <w:i/>
                <w:iCs/>
              </w:rPr>
              <w:t xml:space="preserve">Annualized </w:t>
            </w:r>
            <w:r>
              <w:rPr>
                <w:b/>
                <w:bCs/>
                <w:i/>
                <w:iCs/>
              </w:rPr>
              <w:t xml:space="preserve">dashboard </w:t>
            </w:r>
            <w:r w:rsidRPr="007854B8">
              <w:rPr>
                <w:b/>
                <w:bCs/>
                <w:i/>
                <w:iCs/>
              </w:rPr>
              <w:t>label design burden</w:t>
            </w:r>
          </w:p>
        </w:tc>
        <w:tc>
          <w:tcPr>
            <w:tcW w:w="1440" w:type="dxa"/>
            <w:tcBorders>
              <w:top w:val="single" w:sz="4" w:space="0" w:color="FFFFFF"/>
            </w:tcBorders>
            <w:vAlign w:val="center"/>
          </w:tcPr>
          <w:p w:rsidR="00196CE5" w:rsidP="00196CE5" w14:paraId="63EFFED0" w14:textId="671CB6FA">
            <w:pPr>
              <w:ind w:firstLine="270"/>
              <w:rPr>
                <w:b/>
                <w:bCs/>
                <w:i/>
                <w:iCs/>
              </w:rPr>
            </w:pPr>
            <w:r>
              <w:rPr>
                <w:b/>
                <w:bCs/>
                <w:i/>
                <w:iCs/>
              </w:rPr>
              <w:t>hours</w:t>
            </w:r>
          </w:p>
        </w:tc>
        <w:tc>
          <w:tcPr>
            <w:tcW w:w="1710" w:type="dxa"/>
            <w:vAlign w:val="center"/>
          </w:tcPr>
          <w:p w:rsidR="00196CE5" w:rsidRPr="007854B8" w:rsidP="00196CE5" w14:paraId="090F5C0A" w14:textId="269B322D">
            <w:pPr>
              <w:jc w:val="right"/>
              <w:rPr>
                <w:b/>
                <w:bCs/>
                <w:i/>
                <w:iCs/>
              </w:rPr>
            </w:pPr>
            <w:r>
              <w:rPr>
                <w:b/>
                <w:bCs/>
                <w:i/>
                <w:iCs/>
              </w:rPr>
              <w:t>550</w:t>
            </w:r>
          </w:p>
        </w:tc>
      </w:tr>
      <w:tr w14:paraId="2B946C97" w14:textId="77777777" w:rsidTr="00AA11D3">
        <w:tblPrEx>
          <w:tblW w:w="8910" w:type="dxa"/>
          <w:tblInd w:w="108" w:type="dxa"/>
          <w:tblLayout w:type="fixed"/>
          <w:tblLook w:val="06A0"/>
        </w:tblPrEx>
        <w:trPr>
          <w:trHeight w:val="504"/>
        </w:trPr>
        <w:tc>
          <w:tcPr>
            <w:tcW w:w="5760" w:type="dxa"/>
            <w:vMerge/>
            <w:vAlign w:val="center"/>
          </w:tcPr>
          <w:p w:rsidR="00196CE5" w:rsidP="00196CE5" w14:paraId="1A754E90" w14:textId="77777777">
            <w:pPr>
              <w:ind w:firstLine="270"/>
              <w:rPr>
                <w:b/>
                <w:bCs/>
                <w:i/>
                <w:iCs/>
              </w:rPr>
            </w:pPr>
          </w:p>
        </w:tc>
        <w:tc>
          <w:tcPr>
            <w:tcW w:w="1440" w:type="dxa"/>
            <w:vAlign w:val="center"/>
          </w:tcPr>
          <w:p w:rsidR="00196CE5" w:rsidP="00196CE5" w14:paraId="4C74B9A0" w14:textId="71AED51A">
            <w:pPr>
              <w:ind w:firstLine="270"/>
              <w:rPr>
                <w:b/>
                <w:bCs/>
                <w:i/>
                <w:iCs/>
              </w:rPr>
            </w:pPr>
            <w:r>
              <w:rPr>
                <w:b/>
                <w:bCs/>
                <w:i/>
                <w:iCs/>
              </w:rPr>
              <w:t>cost</w:t>
            </w:r>
          </w:p>
        </w:tc>
        <w:tc>
          <w:tcPr>
            <w:tcW w:w="1710" w:type="dxa"/>
            <w:vAlign w:val="center"/>
          </w:tcPr>
          <w:p w:rsidR="00196CE5" w:rsidRPr="007854B8" w:rsidP="00196CE5" w14:paraId="350212B5" w14:textId="152C9EC6">
            <w:pPr>
              <w:jc w:val="right"/>
              <w:rPr>
                <w:b/>
                <w:bCs/>
                <w:i/>
                <w:iCs/>
              </w:rPr>
            </w:pPr>
            <w:r>
              <w:rPr>
                <w:b/>
                <w:bCs/>
                <w:i/>
                <w:iCs/>
              </w:rPr>
              <w:fldChar w:fldCharType="begin"/>
            </w:r>
            <w:r>
              <w:rPr>
                <w:b/>
                <w:bCs/>
                <w:i/>
                <w:iCs/>
              </w:rPr>
              <w:instrText xml:space="preserve"> =PRODUCT(r15c2,r16c2,r17c2) \# "$#,##0;($#,##0)" </w:instrText>
            </w:r>
            <w:r>
              <w:rPr>
                <w:b/>
                <w:bCs/>
                <w:i/>
                <w:iCs/>
              </w:rPr>
              <w:fldChar w:fldCharType="separate"/>
            </w:r>
            <w:r w:rsidR="005F655C">
              <w:rPr>
                <w:b/>
                <w:bCs/>
                <w:i/>
                <w:iCs/>
                <w:noProof/>
              </w:rPr>
              <w:t>$26,307</w:t>
            </w:r>
            <w:r>
              <w:rPr>
                <w:b/>
                <w:bCs/>
                <w:i/>
                <w:iCs/>
              </w:rPr>
              <w:fldChar w:fldCharType="end"/>
            </w:r>
          </w:p>
        </w:tc>
      </w:tr>
      <w:tr w14:paraId="6165A4D7" w14:textId="77777777" w:rsidTr="00530F6F">
        <w:tblPrEx>
          <w:tblW w:w="8910" w:type="dxa"/>
          <w:tblInd w:w="108" w:type="dxa"/>
          <w:tblLayout w:type="fixed"/>
          <w:tblLook w:val="06A0"/>
        </w:tblPrEx>
        <w:trPr>
          <w:trHeight w:val="576"/>
        </w:trPr>
        <w:tc>
          <w:tcPr>
            <w:tcW w:w="5760" w:type="dxa"/>
            <w:tcBorders>
              <w:bottom w:val="single" w:sz="4" w:space="0" w:color="FFFFFF"/>
            </w:tcBorders>
            <w:vAlign w:val="center"/>
          </w:tcPr>
          <w:p w:rsidR="00196CE5" w:rsidRPr="0027700E" w:rsidP="00196CE5" w14:paraId="7BCB26C3" w14:textId="16260609">
            <w:pPr>
              <w:rPr>
                <w:b/>
                <w:bCs/>
              </w:rPr>
            </w:pPr>
            <w:r w:rsidRPr="00342783">
              <w:rPr>
                <w:b/>
                <w:bCs/>
              </w:rPr>
              <w:t>Total</w:t>
            </w:r>
            <w:r>
              <w:rPr>
                <w:b/>
                <w:bCs/>
              </w:rPr>
              <w:t xml:space="preserve"> annual burden – Label Creation</w:t>
            </w:r>
          </w:p>
        </w:tc>
        <w:tc>
          <w:tcPr>
            <w:tcW w:w="1440" w:type="dxa"/>
            <w:vAlign w:val="center"/>
          </w:tcPr>
          <w:p w:rsidR="00196CE5" w:rsidRPr="0027700E" w:rsidP="00196CE5" w14:paraId="62EBD525" w14:textId="02026320">
            <w:pPr>
              <w:ind w:left="270"/>
              <w:rPr>
                <w:b/>
                <w:bCs/>
              </w:rPr>
            </w:pPr>
            <w:r>
              <w:rPr>
                <w:b/>
                <w:bCs/>
                <w:i/>
                <w:iCs/>
              </w:rPr>
              <w:t>hours</w:t>
            </w:r>
          </w:p>
        </w:tc>
        <w:tc>
          <w:tcPr>
            <w:tcW w:w="1710" w:type="dxa"/>
            <w:vAlign w:val="center"/>
          </w:tcPr>
          <w:p w:rsidR="00196CE5" w:rsidRPr="0027700E" w:rsidP="00196CE5" w14:paraId="0C5CDBB7" w14:textId="7130C4E9">
            <w:pPr>
              <w:spacing w:line="259" w:lineRule="auto"/>
              <w:jc w:val="right"/>
              <w:rPr>
                <w:b/>
                <w:bCs/>
              </w:rPr>
            </w:pPr>
            <w:r>
              <w:rPr>
                <w:b/>
                <w:bCs/>
              </w:rPr>
              <w:t>1,100</w:t>
            </w:r>
          </w:p>
        </w:tc>
      </w:tr>
      <w:tr w14:paraId="645AC0D9" w14:textId="77777777" w:rsidTr="007A1D91">
        <w:tblPrEx>
          <w:tblW w:w="8910" w:type="dxa"/>
          <w:tblInd w:w="108" w:type="dxa"/>
          <w:tblLayout w:type="fixed"/>
          <w:tblLook w:val="06A0"/>
        </w:tblPrEx>
        <w:trPr>
          <w:trHeight w:val="576"/>
        </w:trPr>
        <w:tc>
          <w:tcPr>
            <w:tcW w:w="5760" w:type="dxa"/>
            <w:tcBorders>
              <w:top w:val="single" w:sz="4" w:space="0" w:color="FFFFFF"/>
            </w:tcBorders>
            <w:vAlign w:val="center"/>
          </w:tcPr>
          <w:p w:rsidR="00196CE5" w:rsidRPr="00342783" w:rsidP="00196CE5" w14:paraId="707A6D9E" w14:textId="77777777">
            <w:pPr>
              <w:ind w:left="270"/>
              <w:rPr>
                <w:b/>
                <w:bCs/>
              </w:rPr>
            </w:pPr>
          </w:p>
        </w:tc>
        <w:tc>
          <w:tcPr>
            <w:tcW w:w="1440" w:type="dxa"/>
            <w:vAlign w:val="center"/>
          </w:tcPr>
          <w:p w:rsidR="00196CE5" w:rsidRPr="0027700E" w:rsidP="00196CE5" w14:paraId="23CC49E6" w14:textId="433F3822">
            <w:pPr>
              <w:ind w:left="270"/>
              <w:rPr>
                <w:b/>
                <w:bCs/>
              </w:rPr>
            </w:pPr>
            <w:r>
              <w:rPr>
                <w:b/>
                <w:bCs/>
                <w:i/>
                <w:iCs/>
              </w:rPr>
              <w:t>cost</w:t>
            </w:r>
          </w:p>
        </w:tc>
        <w:tc>
          <w:tcPr>
            <w:tcW w:w="1710" w:type="dxa"/>
            <w:vAlign w:val="center"/>
          </w:tcPr>
          <w:p w:rsidR="00196CE5" w:rsidP="00196CE5" w14:paraId="6F3BCE00" w14:textId="3317873E">
            <w:pPr>
              <w:spacing w:line="259" w:lineRule="auto"/>
              <w:jc w:val="right"/>
              <w:rPr>
                <w:b/>
                <w:bCs/>
              </w:rPr>
            </w:pPr>
            <w:r>
              <w:rPr>
                <w:b/>
              </w:rPr>
              <w:fldChar w:fldCharType="begin"/>
            </w:r>
            <w:r>
              <w:rPr>
                <w:b/>
              </w:rPr>
              <w:instrText xml:space="preserve"> =SUM(r13c3,r19c3) \# "$#,##0;($#,##0)" </w:instrText>
            </w:r>
            <w:r>
              <w:rPr>
                <w:b/>
              </w:rPr>
              <w:fldChar w:fldCharType="separate"/>
            </w:r>
            <w:r w:rsidR="005F655C">
              <w:rPr>
                <w:b/>
                <w:noProof/>
              </w:rPr>
              <w:t>$52,614</w:t>
            </w:r>
            <w:r>
              <w:rPr>
                <w:b/>
              </w:rPr>
              <w:fldChar w:fldCharType="end"/>
            </w:r>
          </w:p>
        </w:tc>
      </w:tr>
    </w:tbl>
    <w:p w:rsidR="0007692C" w:rsidP="00901128" w14:paraId="5EEF86E9" w14:textId="77777777">
      <w:pPr>
        <w:pStyle w:val="Level1"/>
        <w:widowControl/>
      </w:pPr>
    </w:p>
    <w:p w:rsidR="009F56CD" w:rsidP="00D04F22" w14:paraId="0F4684BE" w14:textId="7F7A22CD">
      <w:pPr>
        <w:pStyle w:val="Heading3"/>
      </w:pPr>
      <w:r>
        <w:t>FMVSS No. 209, “Seat belt assemblies”</w:t>
      </w:r>
    </w:p>
    <w:p w:rsidR="009F56CD" w14:paraId="1F5F1377" w14:textId="77777777">
      <w:r>
        <w:tab/>
      </w:r>
    </w:p>
    <w:p w:rsidR="009F56CD" w14:paraId="1D7A76AD" w14:textId="77777777">
      <w:r>
        <w:t>Burden hours associated with this standard are assessed as follows:</w:t>
      </w:r>
    </w:p>
    <w:p w:rsidR="009F56CD" w14:paraId="7E279865" w14:textId="52E3C8DC"/>
    <w:p w:rsidR="00E1100A" w:rsidRPr="00EF22C1" w:rsidP="00E1100A" w14:paraId="0A6884ED" w14:textId="6031C0A2">
      <w:pPr>
        <w:rPr>
          <w:i/>
          <w:iCs/>
        </w:rPr>
      </w:pPr>
      <w:r>
        <w:rPr>
          <w:i/>
          <w:iCs/>
        </w:rPr>
        <w:t xml:space="preserve">(1) </w:t>
      </w:r>
      <w:r w:rsidR="008245B8">
        <w:rPr>
          <w:i/>
          <w:iCs/>
        </w:rPr>
        <w:t>S</w:t>
      </w:r>
      <w:r w:rsidR="00FA361F">
        <w:rPr>
          <w:i/>
          <w:iCs/>
        </w:rPr>
        <w:t>eat belt assembl</w:t>
      </w:r>
      <w:r w:rsidR="00373F4E">
        <w:rPr>
          <w:i/>
          <w:iCs/>
        </w:rPr>
        <w:t>y</w:t>
      </w:r>
      <w:r w:rsidRPr="00373F4E" w:rsidR="00373F4E">
        <w:rPr>
          <w:i/>
          <w:iCs/>
        </w:rPr>
        <w:t xml:space="preserve"> </w:t>
      </w:r>
      <w:r w:rsidR="00E8679A">
        <w:rPr>
          <w:i/>
          <w:iCs/>
        </w:rPr>
        <w:t>l</w:t>
      </w:r>
      <w:r w:rsidRPr="00EF22C1" w:rsidR="00373F4E">
        <w:rPr>
          <w:i/>
          <w:iCs/>
        </w:rPr>
        <w:t>abel</w:t>
      </w:r>
      <w:r w:rsidR="00373F4E">
        <w:rPr>
          <w:i/>
          <w:iCs/>
        </w:rPr>
        <w:t xml:space="preserve"> </w:t>
      </w:r>
      <w:r w:rsidR="00BC788C">
        <w:rPr>
          <w:i/>
          <w:iCs/>
        </w:rPr>
        <w:t xml:space="preserve">creation from generalized </w:t>
      </w:r>
      <w:r w:rsidR="008245B8">
        <w:rPr>
          <w:i/>
          <w:iCs/>
        </w:rPr>
        <w:t>t</w:t>
      </w:r>
      <w:r w:rsidR="00BC788C">
        <w:rPr>
          <w:i/>
          <w:iCs/>
        </w:rPr>
        <w:t>emplate design</w:t>
      </w:r>
      <w:r w:rsidR="00E758FA">
        <w:rPr>
          <w:i/>
          <w:iCs/>
        </w:rPr>
        <w:t xml:space="preserve"> – S4.1(j)</w:t>
      </w:r>
    </w:p>
    <w:p w:rsidR="009F56CD" w14:paraId="500E5AD1" w14:textId="41768492">
      <w:r>
        <w:t>Each s</w:t>
      </w:r>
      <w:r w:rsidR="00E90712">
        <w:t>eat belt</w:t>
      </w:r>
      <w:r>
        <w:t xml:space="preserve"> manufacturer</w:t>
      </w:r>
      <w:r w:rsidR="00E90712">
        <w:t xml:space="preserve">s </w:t>
      </w:r>
      <w:r w:rsidR="00D70AAA">
        <w:t>utilize</w:t>
      </w:r>
      <w:r>
        <w:t xml:space="preserve">s </w:t>
      </w:r>
      <w:r w:rsidR="00042671">
        <w:t>a</w:t>
      </w:r>
      <w:r w:rsidR="00F365EA">
        <w:t xml:space="preserve"> </w:t>
      </w:r>
      <w:r>
        <w:t xml:space="preserve">generalized </w:t>
      </w:r>
      <w:r w:rsidR="00E90712">
        <w:t>template</w:t>
      </w:r>
      <w:r>
        <w:t xml:space="preserve"> for the information to include in </w:t>
      </w:r>
      <w:r w:rsidR="00A70E6A">
        <w:t>their seat belt labels</w:t>
      </w:r>
      <w:r>
        <w:t xml:space="preserve">.  The basic format of </w:t>
      </w:r>
      <w:r w:rsidR="00C70479">
        <w:t>each manufacturer</w:t>
      </w:r>
      <w:r w:rsidR="001C1AEA">
        <w:t>’</w:t>
      </w:r>
      <w:r w:rsidR="00C70479">
        <w:t>s</w:t>
      </w:r>
      <w:r w:rsidR="00A33146">
        <w:t xml:space="preserve"> </w:t>
      </w:r>
      <w:r>
        <w:t xml:space="preserve">label </w:t>
      </w:r>
      <w:r w:rsidR="00D04BC1">
        <w:t xml:space="preserve">has </w:t>
      </w:r>
      <w:r>
        <w:t>not change</w:t>
      </w:r>
      <w:r w:rsidR="00D04BC1">
        <w:t>d</w:t>
      </w:r>
      <w:r>
        <w:t xml:space="preserve">, and a onetime design of </w:t>
      </w:r>
      <w:r w:rsidR="005A52C2">
        <w:t>the label</w:t>
      </w:r>
      <w:r w:rsidR="008F5D28">
        <w:t xml:space="preserve"> template</w:t>
      </w:r>
      <w:r>
        <w:t xml:space="preserve"> was </w:t>
      </w:r>
      <w:r w:rsidR="00E4035A">
        <w:t xml:space="preserve">created </w:t>
      </w:r>
      <w:r>
        <w:t>many years ago</w:t>
      </w:r>
      <w:r w:rsidR="001C1AEA">
        <w:t>.  Therefore</w:t>
      </w:r>
      <w:r>
        <w:t xml:space="preserve">, there is no </w:t>
      </w:r>
      <w:r w:rsidR="0020459C">
        <w:t xml:space="preserve">new </w:t>
      </w:r>
      <w:r>
        <w:t xml:space="preserve">annualized burden associated with </w:t>
      </w:r>
      <w:r w:rsidR="00D70AAA">
        <w:t>template development</w:t>
      </w:r>
      <w:r>
        <w:t xml:space="preserve">.  </w:t>
      </w:r>
      <w:r w:rsidR="00AC10EA">
        <w:t>S</w:t>
      </w:r>
      <w:r w:rsidR="00BE37F3">
        <w:t>pecific seat belt assembly</w:t>
      </w:r>
      <w:r w:rsidR="00A33146">
        <w:t xml:space="preserve"> label</w:t>
      </w:r>
      <w:r w:rsidR="00AC10EA">
        <w:t>s</w:t>
      </w:r>
      <w:r>
        <w:t xml:space="preserve"> can </w:t>
      </w:r>
      <w:r w:rsidR="008F5D28">
        <w:t xml:space="preserve">be </w:t>
      </w:r>
      <w:r>
        <w:t xml:space="preserve">readily </w:t>
      </w:r>
      <w:r w:rsidR="00BC788C">
        <w:t>created</w:t>
      </w:r>
      <w:r>
        <w:t xml:space="preserve"> </w:t>
      </w:r>
      <w:r w:rsidR="00CC1908">
        <w:t xml:space="preserve">through </w:t>
      </w:r>
      <w:r>
        <w:t xml:space="preserve">insertion of </w:t>
      </w:r>
      <w:r w:rsidR="00965BF5">
        <w:t xml:space="preserve">a </w:t>
      </w:r>
      <w:r w:rsidR="00DD7D41">
        <w:t>seat belt assembly</w:t>
      </w:r>
      <w:r w:rsidR="0085090F">
        <w:t xml:space="preserve">’s </w:t>
      </w:r>
      <w:r w:rsidR="00DD7D41">
        <w:t>specific information</w:t>
      </w:r>
      <w:r w:rsidR="00BC788C">
        <w:t xml:space="preserve"> into the generalized template.  T</w:t>
      </w:r>
      <w:r>
        <w:t xml:space="preserve">he annual administrative burden to </w:t>
      </w:r>
      <w:r w:rsidR="00281599">
        <w:t xml:space="preserve">either </w:t>
      </w:r>
      <w:r>
        <w:t xml:space="preserve">develop a </w:t>
      </w:r>
      <w:r w:rsidR="000B377F">
        <w:t xml:space="preserve">new </w:t>
      </w:r>
      <w:r w:rsidR="000538D1">
        <w:t>label</w:t>
      </w:r>
      <w:r w:rsidR="000B377F">
        <w:t xml:space="preserve"> or reconfirm an existing label</w:t>
      </w:r>
      <w:r w:rsidR="000538D1">
        <w:t xml:space="preserve"> </w:t>
      </w:r>
      <w:r>
        <w:t xml:space="preserve">is estimated to be on the order of </w:t>
      </w:r>
      <w:r w:rsidR="00E0449C">
        <w:t>2</w:t>
      </w:r>
      <w:r w:rsidR="00042671">
        <w:t>.0</w:t>
      </w:r>
      <w:r w:rsidR="001811CA">
        <w:t xml:space="preserve"> </w:t>
      </w:r>
      <w:r w:rsidR="000F1C8A">
        <w:t>labor hours</w:t>
      </w:r>
      <w:r>
        <w:t xml:space="preserve"> per manufacturer for each seat belt assembly model.</w:t>
      </w:r>
      <w:r w:rsidR="00DF6C1E">
        <w:t xml:space="preserve">  </w:t>
      </w:r>
      <w:r w:rsidR="00BC788C">
        <w:t xml:space="preserve">For the purpose of this evaluation, a point estimate of </w:t>
      </w:r>
      <w:r w:rsidR="00EB33C3">
        <w:t>4,</w:t>
      </w:r>
      <w:r w:rsidR="00F3208F">
        <w:t>894</w:t>
      </w:r>
      <w:r>
        <w:rPr>
          <w:rStyle w:val="FootnoteReference"/>
        </w:rPr>
        <w:footnoteReference w:id="24"/>
      </w:r>
      <w:r w:rsidR="00BC788C">
        <w:t xml:space="preserve"> seat belt assembly model</w:t>
      </w:r>
      <w:r w:rsidR="00AE5294">
        <w:t xml:space="preserve"> label</w:t>
      </w:r>
      <w:r w:rsidR="00BC788C">
        <w:t xml:space="preserve">s per year is made in order to estimate annualized costs.  </w:t>
      </w:r>
      <w:r w:rsidRPr="007C24FE" w:rsidR="00DF6C1E">
        <w:t xml:space="preserve">For the </w:t>
      </w:r>
      <w:r w:rsidR="00DF6C1E">
        <w:t>label design</w:t>
      </w:r>
      <w:r w:rsidRPr="007C24FE" w:rsidR="00DF6C1E">
        <w:t>, NHTSA uses the mean hourly wage of $</w:t>
      </w:r>
      <w:r w:rsidR="0069232F">
        <w:t>33.62</w:t>
      </w:r>
      <w:r w:rsidRPr="007C24FE" w:rsidR="00DF6C1E">
        <w:t xml:space="preserve"> per hour for “</w:t>
      </w:r>
      <w:r w:rsidRPr="00DF1790" w:rsidR="00DF6C1E">
        <w:t>Mechanical Drafters</w:t>
      </w:r>
      <w:r w:rsidRPr="007C24FE" w:rsidR="00DF6C1E">
        <w:t xml:space="preserve">” (occupational code </w:t>
      </w:r>
      <w:r w:rsidRPr="005959FB" w:rsidR="00DF6C1E">
        <w:t>17-3013</w:t>
      </w:r>
      <w:r w:rsidRPr="007C24FE" w:rsidR="00DF6C1E">
        <w:t>)</w:t>
      </w:r>
      <w:r>
        <w:rPr>
          <w:rStyle w:val="FootnoteReference"/>
        </w:rPr>
        <w:footnoteReference w:id="25"/>
      </w:r>
      <w:r w:rsidRPr="007C24FE" w:rsidR="00DF6C1E">
        <w:t>.</w:t>
      </w:r>
      <w:r w:rsidR="00DF6C1E">
        <w:t xml:space="preserve">  </w:t>
      </w:r>
      <w:r w:rsidRPr="005B40E9" w:rsidR="00DF6C1E">
        <w:t>BLS estimates that hourly wages represent approximately 70.</w:t>
      </w:r>
      <w:r w:rsidR="00A92134">
        <w:t>3</w:t>
      </w:r>
      <w:r w:rsidRPr="005B40E9" w:rsidR="00DF6C1E">
        <w:t>% of total compensation for private industry workers</w:t>
      </w:r>
      <w:r>
        <w:rPr>
          <w:rStyle w:val="FootnoteReference"/>
        </w:rPr>
        <w:footnoteReference w:id="26"/>
      </w:r>
      <w:r w:rsidRPr="005B40E9" w:rsidR="00DF6C1E">
        <w:t>.</w:t>
      </w:r>
      <w:r w:rsidR="00DF6C1E">
        <w:t xml:space="preserve">  </w:t>
      </w:r>
      <w:r w:rsidRPr="00BC08A7" w:rsidR="00DF6C1E">
        <w:t xml:space="preserve">NHTSA estimates the </w:t>
      </w:r>
      <w:r w:rsidR="00DF6C1E">
        <w:t xml:space="preserve">total hourly </w:t>
      </w:r>
      <w:r w:rsidRPr="00BC08A7" w:rsidR="00DF6C1E">
        <w:t xml:space="preserve">labor cost associated with </w:t>
      </w:r>
      <w:r w:rsidR="00DF6C1E">
        <w:t xml:space="preserve">this employee </w:t>
      </w:r>
      <w:r w:rsidRPr="00BC08A7" w:rsidR="00DF6C1E">
        <w:t xml:space="preserve">to be </w:t>
      </w:r>
      <w:r w:rsidRPr="00216274" w:rsidR="00DF6C1E">
        <w:t>$</w:t>
      </w:r>
      <w:r w:rsidRPr="00216274" w:rsidR="00F3208F">
        <w:t>47.</w:t>
      </w:r>
      <w:r w:rsidRPr="00216274" w:rsidR="00E301FF">
        <w:t>8</w:t>
      </w:r>
      <w:r w:rsidR="00E301FF">
        <w:t>3</w:t>
      </w:r>
      <w:r w:rsidRPr="00BC08A7" w:rsidR="00E301FF">
        <w:t xml:space="preserve"> </w:t>
      </w:r>
      <w:r w:rsidRPr="00BC08A7" w:rsidR="00DF6C1E">
        <w:t>per hour.</w:t>
      </w:r>
      <w:r w:rsidR="00DF6C1E">
        <w:t xml:space="preserve">  The annual burden for manufacturers to </w:t>
      </w:r>
      <w:r w:rsidR="00FB2B84">
        <w:t>de</w:t>
      </w:r>
      <w:r w:rsidR="009A6D53">
        <w:t>velop</w:t>
      </w:r>
      <w:r w:rsidR="001C58D8">
        <w:t xml:space="preserve"> seat belt assembly</w:t>
      </w:r>
      <w:r w:rsidR="008465AA">
        <w:t xml:space="preserve"> labels </w:t>
      </w:r>
      <w:r w:rsidR="00DF6C1E">
        <w:t xml:space="preserve">is </w:t>
      </w:r>
      <w:r w:rsidR="00F3208F">
        <w:t>9,</w:t>
      </w:r>
      <w:r w:rsidR="002B22DF">
        <w:t>788</w:t>
      </w:r>
      <w:r w:rsidR="00486C2D">
        <w:t xml:space="preserve"> </w:t>
      </w:r>
      <w:r w:rsidR="0012188E">
        <w:t>hours (</w:t>
      </w:r>
      <w:r w:rsidR="002B22DF">
        <w:t>4,894</w:t>
      </w:r>
      <w:r w:rsidR="0012188E">
        <w:t xml:space="preserve"> </w:t>
      </w:r>
      <w:r w:rsidR="00064329">
        <w:t xml:space="preserve">label designs * 2.0 hours per label) and </w:t>
      </w:r>
      <w:r w:rsidR="00DF6C1E">
        <w:t>$</w:t>
      </w:r>
      <w:r w:rsidR="00E050AD">
        <w:t>468,160</w:t>
      </w:r>
      <w:r w:rsidR="000512A8">
        <w:t>.04</w:t>
      </w:r>
      <w:r w:rsidR="00DF6C1E">
        <w:t xml:space="preserve"> (</w:t>
      </w:r>
      <w:r w:rsidR="002B22DF">
        <w:t>4,894</w:t>
      </w:r>
      <w:r w:rsidR="009A6D53">
        <w:t xml:space="preserve"> </w:t>
      </w:r>
      <w:r w:rsidR="002932D6">
        <w:t>label designs * 2.0 hours per label design</w:t>
      </w:r>
      <w:r w:rsidR="00DF6C1E">
        <w:t xml:space="preserve"> * </w:t>
      </w:r>
      <w:r w:rsidRPr="00216274" w:rsidR="00DF6C1E">
        <w:t>$</w:t>
      </w:r>
      <w:r w:rsidRPr="00216274" w:rsidR="002B22DF">
        <w:t>47.</w:t>
      </w:r>
      <w:r w:rsidRPr="00216274" w:rsidR="00216274">
        <w:t>8</w:t>
      </w:r>
      <w:r w:rsidR="000512A8">
        <w:t>3</w:t>
      </w:r>
      <w:r w:rsidR="00216274">
        <w:t xml:space="preserve"> </w:t>
      </w:r>
      <w:r w:rsidR="00DF6C1E">
        <w:t>per hour).</w:t>
      </w:r>
    </w:p>
    <w:p w:rsidR="00C05BC5" w14:paraId="0C3549A2" w14:textId="77777777"/>
    <w:p w:rsidR="002E23C8" w:rsidRPr="00865CFE" w14:paraId="5A8FD8B5" w14:textId="634635F1">
      <w:r>
        <w:t>NHTSA estimates 20 respondents, all of which are seat belt assembly manufacturers.</w:t>
      </w:r>
    </w:p>
    <w:p w:rsidR="009F56CD" w:rsidRPr="007A4A2A" w:rsidP="005A0657" w14:paraId="71C4BE44" w14:textId="565F2427">
      <w:pPr>
        <w:tabs>
          <w:tab w:val="center" w:pos="4680"/>
        </w:tabs>
        <w:spacing w:line="360" w:lineRule="auto"/>
        <w:ind w:right="144"/>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tblPr>
      <w:tblGrid>
        <w:gridCol w:w="5868"/>
        <w:gridCol w:w="1440"/>
        <w:gridCol w:w="1476"/>
      </w:tblGrid>
      <w:tr w14:paraId="15EB9AAE" w14:textId="77777777" w:rsidTr="0027700E">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tblPrEx>
        <w:trPr>
          <w:trHeight w:val="239"/>
        </w:trPr>
        <w:tc>
          <w:tcPr>
            <w:tcW w:w="8784" w:type="dxa"/>
            <w:gridSpan w:val="3"/>
          </w:tcPr>
          <w:p w:rsidR="213BFFBE" w:rsidRPr="008B47C1" w:rsidP="0027700E" w14:paraId="00EC3D3D" w14:textId="0310F760">
            <w:pPr>
              <w:spacing w:before="120" w:line="360" w:lineRule="auto"/>
              <w:jc w:val="center"/>
              <w:rPr>
                <w:b/>
                <w:bCs/>
              </w:rPr>
            </w:pPr>
            <w:r>
              <w:rPr>
                <w:b/>
                <w:bCs/>
              </w:rPr>
              <w:t xml:space="preserve">Creation of </w:t>
            </w:r>
            <w:r w:rsidR="006E69B5">
              <w:rPr>
                <w:b/>
                <w:bCs/>
              </w:rPr>
              <w:t xml:space="preserve">Seat Belt Assembly </w:t>
            </w:r>
            <w:r w:rsidRPr="008B47C1" w:rsidR="008B47C1">
              <w:rPr>
                <w:b/>
                <w:bCs/>
              </w:rPr>
              <w:t>Label</w:t>
            </w:r>
          </w:p>
        </w:tc>
      </w:tr>
      <w:tr w14:paraId="024480A7" w14:textId="77777777" w:rsidTr="00A404B3">
        <w:tblPrEx>
          <w:tblW w:w="0" w:type="auto"/>
          <w:tblLayout w:type="fixed"/>
          <w:tblLook w:val="06A0"/>
        </w:tblPrEx>
        <w:tc>
          <w:tcPr>
            <w:tcW w:w="8784" w:type="dxa"/>
            <w:gridSpan w:val="3"/>
          </w:tcPr>
          <w:p w:rsidR="00F7464E" w:rsidRPr="0027700E" w:rsidP="0027700E" w14:paraId="6EBA75C2" w14:textId="3BC5F5DA">
            <w:pPr>
              <w:spacing w:before="240" w:line="276" w:lineRule="auto"/>
            </w:pPr>
            <w:r>
              <w:rPr>
                <w:i/>
                <w:iCs/>
              </w:rPr>
              <w:t xml:space="preserve">(1) </w:t>
            </w:r>
            <w:r w:rsidR="008A34FF">
              <w:rPr>
                <w:i/>
                <w:iCs/>
              </w:rPr>
              <w:t>Seat belt assembly</w:t>
            </w:r>
            <w:r w:rsidRPr="00373F4E" w:rsidR="008A34FF">
              <w:rPr>
                <w:i/>
                <w:iCs/>
              </w:rPr>
              <w:t xml:space="preserve"> </w:t>
            </w:r>
            <w:r w:rsidR="008A34FF">
              <w:rPr>
                <w:i/>
                <w:iCs/>
              </w:rPr>
              <w:t>l</w:t>
            </w:r>
            <w:r w:rsidRPr="00EF22C1" w:rsidR="008A34FF">
              <w:rPr>
                <w:i/>
                <w:iCs/>
              </w:rPr>
              <w:t>abel</w:t>
            </w:r>
            <w:r w:rsidR="008A34FF">
              <w:rPr>
                <w:i/>
                <w:iCs/>
              </w:rPr>
              <w:t xml:space="preserve"> creation from generalized template design</w:t>
            </w:r>
            <w:r w:rsidR="00E758FA">
              <w:rPr>
                <w:i/>
                <w:iCs/>
              </w:rPr>
              <w:t xml:space="preserve"> – S4.1(j)</w:t>
            </w:r>
          </w:p>
        </w:tc>
      </w:tr>
      <w:tr w14:paraId="73920876" w14:textId="77777777" w:rsidTr="00881289">
        <w:tblPrEx>
          <w:tblW w:w="0" w:type="auto"/>
          <w:tblLayout w:type="fixed"/>
          <w:tblLook w:val="06A0"/>
        </w:tblPrEx>
        <w:tc>
          <w:tcPr>
            <w:tcW w:w="7308" w:type="dxa"/>
            <w:gridSpan w:val="2"/>
          </w:tcPr>
          <w:p w:rsidR="213BFFBE" w:rsidRPr="008B47C1" w:rsidP="0027700E" w14:paraId="0280A1B8" w14:textId="6E3A1B15">
            <w:pPr>
              <w:ind w:left="270"/>
              <w:rPr>
                <w:highlight w:val="yellow"/>
              </w:rPr>
            </w:pPr>
            <w:r w:rsidRPr="003C36AF">
              <w:t>Number of seat belt assembly model</w:t>
            </w:r>
            <w:r w:rsidR="008A34FF">
              <w:t xml:space="preserve"> labels</w:t>
            </w:r>
          </w:p>
        </w:tc>
        <w:tc>
          <w:tcPr>
            <w:tcW w:w="1476" w:type="dxa"/>
            <w:vAlign w:val="center"/>
          </w:tcPr>
          <w:p w:rsidR="213BFFBE" w:rsidRPr="0027700E" w:rsidP="003C36AF" w14:paraId="125474CE" w14:textId="5CAE6EA1">
            <w:pPr>
              <w:spacing w:line="259" w:lineRule="auto"/>
              <w:jc w:val="center"/>
              <w:rPr>
                <w:highlight w:val="yellow"/>
              </w:rPr>
            </w:pPr>
            <w:r>
              <w:t>4,894</w:t>
            </w:r>
          </w:p>
        </w:tc>
      </w:tr>
      <w:tr w14:paraId="29DBDA15" w14:textId="77777777" w:rsidTr="00881289">
        <w:tblPrEx>
          <w:tblW w:w="0" w:type="auto"/>
          <w:tblLayout w:type="fixed"/>
          <w:tblLook w:val="06A0"/>
        </w:tblPrEx>
        <w:tc>
          <w:tcPr>
            <w:tcW w:w="7308" w:type="dxa"/>
            <w:gridSpan w:val="2"/>
          </w:tcPr>
          <w:p w:rsidR="213BFFBE" w:rsidP="0027700E" w14:paraId="38851733" w14:textId="6D0FD2A7">
            <w:pPr>
              <w:ind w:left="270"/>
            </w:pPr>
            <w:r>
              <w:t>Technical burden per label (</w:t>
            </w:r>
            <w:r w:rsidR="00F87A8F">
              <w:t>labor hours</w:t>
            </w:r>
            <w:r>
              <w:t>)</w:t>
            </w:r>
          </w:p>
        </w:tc>
        <w:tc>
          <w:tcPr>
            <w:tcW w:w="1476" w:type="dxa"/>
            <w:vAlign w:val="center"/>
          </w:tcPr>
          <w:p w:rsidR="213BFFBE" w:rsidP="003C36AF" w14:paraId="2CD948FC" w14:textId="0A778D69">
            <w:pPr>
              <w:jc w:val="center"/>
            </w:pPr>
            <w:r>
              <w:t>2.0</w:t>
            </w:r>
          </w:p>
        </w:tc>
      </w:tr>
      <w:tr w14:paraId="777EEE79" w14:textId="77777777" w:rsidTr="00881289">
        <w:tblPrEx>
          <w:tblW w:w="0" w:type="auto"/>
          <w:tblLayout w:type="fixed"/>
          <w:tblLook w:val="06A0"/>
        </w:tblPrEx>
        <w:tc>
          <w:tcPr>
            <w:tcW w:w="7308" w:type="dxa"/>
            <w:gridSpan w:val="2"/>
          </w:tcPr>
          <w:p w:rsidR="213BFFBE" w:rsidP="0027700E" w14:paraId="509583B7" w14:textId="2AD70A8E">
            <w:pPr>
              <w:ind w:left="270"/>
            </w:pPr>
            <w:r>
              <w:t>Technical burden hourly cost</w:t>
            </w:r>
            <w:r w:rsidR="00064329">
              <w:t xml:space="preserve"> </w:t>
            </w:r>
            <w:r w:rsidRPr="00D43C56" w:rsidR="00064329">
              <w:t>($</w:t>
            </w:r>
            <w:r w:rsidR="002C2BBB">
              <w:t>33.62</w:t>
            </w:r>
            <w:r w:rsidRPr="00D43C56" w:rsidR="00064329">
              <w:t xml:space="preserve"> /</w:t>
            </w:r>
            <w:r w:rsidR="00A071D6">
              <w:t xml:space="preserve"> </w:t>
            </w:r>
            <w:r w:rsidRPr="00D43C56" w:rsidR="00064329">
              <w:t>0.7</w:t>
            </w:r>
            <w:r w:rsidR="00006BC8">
              <w:t>03</w:t>
            </w:r>
            <w:r w:rsidRPr="00D43C56" w:rsidR="00064329">
              <w:t>)</w:t>
            </w:r>
          </w:p>
        </w:tc>
        <w:tc>
          <w:tcPr>
            <w:tcW w:w="1476" w:type="dxa"/>
            <w:vAlign w:val="center"/>
          </w:tcPr>
          <w:p w:rsidR="213BFFBE" w:rsidP="003C36AF" w14:paraId="4AC139AF" w14:textId="34691D0F">
            <w:pPr>
              <w:jc w:val="center"/>
            </w:pPr>
            <w:r>
              <w:t>$</w:t>
            </w:r>
            <w:r w:rsidR="002C2BBB">
              <w:t>47.</w:t>
            </w:r>
            <w:r w:rsidR="000512A8">
              <w:t>83</w:t>
            </w:r>
          </w:p>
        </w:tc>
      </w:tr>
      <w:tr w14:paraId="4708F2D2" w14:textId="77777777" w:rsidTr="007F7481">
        <w:tblPrEx>
          <w:tblW w:w="0" w:type="auto"/>
          <w:tblLayout w:type="fixed"/>
          <w:tblLook w:val="06A0"/>
        </w:tblPrEx>
        <w:tc>
          <w:tcPr>
            <w:tcW w:w="5868" w:type="dxa"/>
            <w:tcBorders>
              <w:top w:val="single" w:sz="18" w:space="0" w:color="auto"/>
              <w:left w:val="single" w:sz="18" w:space="0" w:color="auto"/>
              <w:bottom w:val="single" w:sz="4" w:space="0" w:color="FFFFFF"/>
            </w:tcBorders>
            <w:vAlign w:val="center"/>
          </w:tcPr>
          <w:p w:rsidR="00C23055" w:rsidRPr="003C36AF" w14:paraId="75EDF5D3" w14:textId="1E6339EE">
            <w:pPr>
              <w:rPr>
                <w:b/>
                <w:bCs/>
              </w:rPr>
            </w:pPr>
            <w:r w:rsidRPr="003C36AF">
              <w:rPr>
                <w:b/>
                <w:bCs/>
              </w:rPr>
              <w:t xml:space="preserve">Total annual burden </w:t>
            </w:r>
            <w:r w:rsidRPr="002E740C" w:rsidR="002E740C">
              <w:rPr>
                <w:b/>
                <w:bCs/>
              </w:rPr>
              <w:t>– Label Creation</w:t>
            </w:r>
          </w:p>
        </w:tc>
        <w:tc>
          <w:tcPr>
            <w:tcW w:w="1440" w:type="dxa"/>
            <w:tcBorders>
              <w:top w:val="single" w:sz="18" w:space="0" w:color="auto"/>
              <w:left w:val="single" w:sz="18" w:space="0" w:color="auto"/>
              <w:bottom w:val="single" w:sz="18" w:space="0" w:color="auto"/>
            </w:tcBorders>
            <w:vAlign w:val="center"/>
          </w:tcPr>
          <w:p w:rsidR="00C23055" w:rsidRPr="003C36AF" w14:paraId="2674433E" w14:textId="57B93D72">
            <w:pPr>
              <w:rPr>
                <w:b/>
                <w:bCs/>
              </w:rPr>
            </w:pPr>
            <w:r>
              <w:rPr>
                <w:b/>
                <w:bCs/>
              </w:rPr>
              <w:t>Hours</w:t>
            </w:r>
          </w:p>
        </w:tc>
        <w:tc>
          <w:tcPr>
            <w:tcW w:w="1476" w:type="dxa"/>
            <w:tcBorders>
              <w:top w:val="single" w:sz="18" w:space="0" w:color="auto"/>
              <w:bottom w:val="single" w:sz="18" w:space="0" w:color="auto"/>
              <w:right w:val="single" w:sz="18" w:space="0" w:color="auto"/>
            </w:tcBorders>
            <w:vAlign w:val="center"/>
          </w:tcPr>
          <w:p w:rsidR="00C23055" w:rsidRPr="003C36AF" w:rsidP="003C36AF" w14:paraId="31457A74" w14:textId="5D10ED42">
            <w:pPr>
              <w:spacing w:line="259" w:lineRule="auto"/>
              <w:jc w:val="center"/>
              <w:rPr>
                <w:b/>
                <w:bCs/>
              </w:rPr>
            </w:pPr>
            <w:r>
              <w:rPr>
                <w:b/>
                <w:bCs/>
              </w:rPr>
              <w:fldChar w:fldCharType="begin"/>
            </w:r>
            <w:r>
              <w:rPr>
                <w:b/>
                <w:bCs/>
              </w:rPr>
              <w:instrText xml:space="preserve"> =product(r3c2,r4c2) </w:instrText>
            </w:r>
            <w:r>
              <w:rPr>
                <w:b/>
                <w:bCs/>
              </w:rPr>
              <w:fldChar w:fldCharType="separate"/>
            </w:r>
            <w:r w:rsidR="005F655C">
              <w:rPr>
                <w:b/>
                <w:bCs/>
                <w:noProof/>
              </w:rPr>
              <w:t>9,788</w:t>
            </w:r>
            <w:r>
              <w:rPr>
                <w:b/>
                <w:bCs/>
              </w:rPr>
              <w:fldChar w:fldCharType="end"/>
            </w:r>
          </w:p>
        </w:tc>
      </w:tr>
      <w:tr w14:paraId="15FAF59B" w14:textId="77777777" w:rsidTr="007F7481">
        <w:tblPrEx>
          <w:tblW w:w="0" w:type="auto"/>
          <w:tblLayout w:type="fixed"/>
          <w:tblLook w:val="06A0"/>
        </w:tblPrEx>
        <w:tc>
          <w:tcPr>
            <w:tcW w:w="5868" w:type="dxa"/>
            <w:tcBorders>
              <w:top w:val="single" w:sz="4" w:space="0" w:color="FFFFFF"/>
              <w:left w:val="single" w:sz="18" w:space="0" w:color="auto"/>
              <w:bottom w:val="single" w:sz="18" w:space="0" w:color="auto"/>
            </w:tcBorders>
            <w:vAlign w:val="center"/>
          </w:tcPr>
          <w:p w:rsidR="00881289" w:rsidRPr="003C36AF" w14:paraId="539787C4" w14:textId="77777777">
            <w:pPr>
              <w:rPr>
                <w:b/>
                <w:bCs/>
              </w:rPr>
            </w:pPr>
          </w:p>
        </w:tc>
        <w:tc>
          <w:tcPr>
            <w:tcW w:w="1440" w:type="dxa"/>
            <w:tcBorders>
              <w:top w:val="single" w:sz="18" w:space="0" w:color="auto"/>
              <w:left w:val="single" w:sz="18" w:space="0" w:color="auto"/>
              <w:bottom w:val="single" w:sz="18" w:space="0" w:color="auto"/>
            </w:tcBorders>
            <w:vAlign w:val="center"/>
          </w:tcPr>
          <w:p w:rsidR="00881289" w:rsidRPr="003C36AF" w14:paraId="7740434A" w14:textId="25EEE270">
            <w:pPr>
              <w:rPr>
                <w:b/>
                <w:bCs/>
              </w:rPr>
            </w:pPr>
            <w:r>
              <w:rPr>
                <w:b/>
                <w:bCs/>
              </w:rPr>
              <w:t>Cost</w:t>
            </w:r>
          </w:p>
        </w:tc>
        <w:tc>
          <w:tcPr>
            <w:tcW w:w="1476" w:type="dxa"/>
            <w:tcBorders>
              <w:top w:val="single" w:sz="18" w:space="0" w:color="auto"/>
              <w:bottom w:val="single" w:sz="18" w:space="0" w:color="auto"/>
              <w:right w:val="single" w:sz="18" w:space="0" w:color="auto"/>
            </w:tcBorders>
            <w:vAlign w:val="center"/>
          </w:tcPr>
          <w:p w:rsidR="00881289" w:rsidP="003C36AF" w14:paraId="77626CF5" w14:textId="5F6F8EFA">
            <w:pPr>
              <w:spacing w:line="259" w:lineRule="auto"/>
              <w:jc w:val="center"/>
              <w:rPr>
                <w:b/>
                <w:bCs/>
              </w:rPr>
            </w:pPr>
            <w:r>
              <w:rPr>
                <w:b/>
                <w:bCs/>
              </w:rPr>
              <w:fldChar w:fldCharType="begin"/>
            </w:r>
            <w:r>
              <w:rPr>
                <w:b/>
                <w:bCs/>
              </w:rPr>
              <w:instrText xml:space="preserve"> =product(r3c2,r4c2,r5c2) \# "$#,##0;($#,##0)" </w:instrText>
            </w:r>
            <w:r>
              <w:rPr>
                <w:b/>
                <w:bCs/>
              </w:rPr>
              <w:fldChar w:fldCharType="separate"/>
            </w:r>
            <w:r w:rsidR="005F655C">
              <w:rPr>
                <w:b/>
                <w:bCs/>
                <w:noProof/>
              </w:rPr>
              <w:t>$468,160</w:t>
            </w:r>
            <w:r>
              <w:rPr>
                <w:b/>
                <w:bCs/>
              </w:rPr>
              <w:fldChar w:fldCharType="end"/>
            </w:r>
          </w:p>
        </w:tc>
      </w:tr>
    </w:tbl>
    <w:p w:rsidR="008B47C1" w14:paraId="51764F10" w14:textId="77777777"/>
    <w:p w:rsidR="00970403" w:rsidP="00970403" w14:paraId="4AB728B4" w14:textId="4234F67E">
      <w:pPr>
        <w:pStyle w:val="Heading3"/>
      </w:pPr>
      <w:r>
        <w:t>FMVSS No. 303, “Fuel system integrity of compressed natural gas vehicles.”</w:t>
      </w:r>
    </w:p>
    <w:p w:rsidR="00970403" w:rsidP="00970403" w14:paraId="6FA14C77" w14:textId="728509BC"/>
    <w:p w:rsidR="00706B16" w:rsidP="00706B16" w14:paraId="610A8F1D" w14:textId="77777777">
      <w:r>
        <w:t>Burden hours associated with this standard are assessed as follows:</w:t>
      </w:r>
    </w:p>
    <w:p w:rsidR="00706B16" w:rsidP="00706B16" w14:paraId="6D21369B" w14:textId="77777777"/>
    <w:p w:rsidR="003768ED" w:rsidRPr="00EF22C1" w:rsidP="003768ED" w14:paraId="58356D90" w14:textId="187CCD20">
      <w:pPr>
        <w:rPr>
          <w:i/>
          <w:iCs/>
        </w:rPr>
      </w:pPr>
      <w:r>
        <w:rPr>
          <w:i/>
          <w:iCs/>
        </w:rPr>
        <w:t xml:space="preserve">(1) </w:t>
      </w:r>
      <w:r w:rsidR="00843D94">
        <w:rPr>
          <w:i/>
          <w:iCs/>
        </w:rPr>
        <w:t>CNG Vehicle</w:t>
      </w:r>
      <w:r w:rsidRPr="00373F4E">
        <w:rPr>
          <w:i/>
          <w:iCs/>
        </w:rPr>
        <w:t xml:space="preserve"> </w:t>
      </w:r>
      <w:r>
        <w:rPr>
          <w:i/>
          <w:iCs/>
        </w:rPr>
        <w:t>l</w:t>
      </w:r>
      <w:r w:rsidRPr="00EF22C1">
        <w:rPr>
          <w:i/>
          <w:iCs/>
        </w:rPr>
        <w:t>abel</w:t>
      </w:r>
      <w:r>
        <w:rPr>
          <w:i/>
          <w:iCs/>
        </w:rPr>
        <w:t xml:space="preserve"> creation from generalized template design</w:t>
      </w:r>
    </w:p>
    <w:p w:rsidR="003768ED" w:rsidP="00EB7A67" w14:paraId="14B90E6C" w14:textId="40C74F4A">
      <w:r>
        <w:t xml:space="preserve">Each CNG vehicle is to have a permanent label near the vehicle refueling </w:t>
      </w:r>
      <w:r w:rsidR="009D491E">
        <w:t xml:space="preserve">connection.  The label is to contain the </w:t>
      </w:r>
      <w:r w:rsidR="00400935">
        <w:t xml:space="preserve">CNG </w:t>
      </w:r>
      <w:r w:rsidR="009D491E">
        <w:t xml:space="preserve">service pressure </w:t>
      </w:r>
      <w:r w:rsidR="00400935">
        <w:t xml:space="preserve">as well as the </w:t>
      </w:r>
      <w:r w:rsidR="00F537F5">
        <w:t xml:space="preserve">specific </w:t>
      </w:r>
      <w:r w:rsidR="00400935">
        <w:t xml:space="preserve">statement </w:t>
      </w:r>
      <w:r w:rsidR="00D2382A">
        <w:t>“See</w:t>
      </w:r>
      <w:r w:rsidRPr="00F537F5" w:rsidR="00F537F5">
        <w:t xml:space="preserve"> instructions on fuel container for inspection and service lif</w:t>
      </w:r>
      <w:r w:rsidR="00F537F5">
        <w:t>e</w:t>
      </w:r>
      <w:r w:rsidR="000C701C">
        <w:t>.</w:t>
      </w:r>
      <w:r w:rsidR="00F537F5">
        <w:t>”</w:t>
      </w:r>
      <w:r w:rsidR="000C701C">
        <w:t xml:space="preserve"> </w:t>
      </w:r>
      <w:r w:rsidR="000248DC">
        <w:t xml:space="preserve"> </w:t>
      </w:r>
      <w:r w:rsidR="00536C27">
        <w:t xml:space="preserve">The required text for the label is specified in </w:t>
      </w:r>
      <w:r w:rsidR="00F44F81">
        <w:t xml:space="preserve">FMVSS No. </w:t>
      </w:r>
      <w:r w:rsidR="00F21DD8">
        <w:t>303, S5.</w:t>
      </w:r>
      <w:r w:rsidR="00D2382A">
        <w:t>3</w:t>
      </w:r>
      <w:r w:rsidR="00F21DD8">
        <w:t>.</w:t>
      </w:r>
      <w:r w:rsidR="00D2382A">
        <w:t>1</w:t>
      </w:r>
      <w:r w:rsidR="00F21DD8">
        <w:t xml:space="preserve"> and S5.3.</w:t>
      </w:r>
      <w:r w:rsidR="00D2382A">
        <w:t>2</w:t>
      </w:r>
      <w:r w:rsidR="00F21DD8">
        <w:t>, so there is no</w:t>
      </w:r>
      <w:r w:rsidR="00BC24BE">
        <w:t xml:space="preserve"> annual</w:t>
      </w:r>
      <w:r w:rsidR="00F21DD8">
        <w:t xml:space="preserve"> burden for the manufacturer to </w:t>
      </w:r>
      <w:r w:rsidR="00D2382A">
        <w:t xml:space="preserve">develop </w:t>
      </w:r>
      <w:r w:rsidR="00BC24BE">
        <w:t xml:space="preserve">a </w:t>
      </w:r>
      <w:r w:rsidR="00117727">
        <w:t xml:space="preserve">generalized </w:t>
      </w:r>
      <w:r w:rsidR="00BC24BE">
        <w:t>template for the label.  The manufacturer is only required to insert the numerical value for a particular vehicle’s service pressure</w:t>
      </w:r>
      <w:r w:rsidR="003A39A2">
        <w:t xml:space="preserve"> into</w:t>
      </w:r>
      <w:r w:rsidR="00117727">
        <w:t xml:space="preserve"> the specified </w:t>
      </w:r>
      <w:r w:rsidR="00E062CE">
        <w:t>text</w:t>
      </w:r>
      <w:r>
        <w:t xml:space="preserve">.  </w:t>
      </w:r>
      <w:r w:rsidR="009C2D4D">
        <w:t>Each manufacturer only needs two different labels since there</w:t>
      </w:r>
      <w:r w:rsidR="00FA0A98">
        <w:t xml:space="preserve"> are only two service pressures, </w:t>
      </w:r>
      <w:r w:rsidR="000F23F7">
        <w:t>3,000 and 3,600 psi</w:t>
      </w:r>
      <w:r w:rsidR="00C20AC6">
        <w:t>, for refueling CNG vehicles</w:t>
      </w:r>
      <w:r w:rsidR="009C2D4D">
        <w:t xml:space="preserve">.  </w:t>
      </w:r>
      <w:r>
        <w:t xml:space="preserve">The annual administrative burden to </w:t>
      </w:r>
      <w:r w:rsidR="00D6138C">
        <w:t xml:space="preserve">either </w:t>
      </w:r>
      <w:r>
        <w:t xml:space="preserve">develop a </w:t>
      </w:r>
      <w:r w:rsidR="009E2B2C">
        <w:t xml:space="preserve">new </w:t>
      </w:r>
      <w:r>
        <w:t>label</w:t>
      </w:r>
      <w:r w:rsidR="009E2B2C">
        <w:t xml:space="preserve"> or review an existing label</w:t>
      </w:r>
      <w:r>
        <w:t xml:space="preserve"> which complies with the requirements contained in FMVSS No. </w:t>
      </w:r>
      <w:r w:rsidR="00E062CE">
        <w:t>303</w:t>
      </w:r>
      <w:r>
        <w:t xml:space="preserve"> is estimated to be on the order of </w:t>
      </w:r>
      <w:r w:rsidR="00E062CE">
        <w:t>1</w:t>
      </w:r>
      <w:r>
        <w:t xml:space="preserve">.0 </w:t>
      </w:r>
      <w:r w:rsidR="000F1C8A">
        <w:t>labor hours</w:t>
      </w:r>
      <w:r>
        <w:t xml:space="preserve"> per manufacturer for each </w:t>
      </w:r>
      <w:r w:rsidR="00E062CE">
        <w:t>CNG vehicle</w:t>
      </w:r>
      <w:r>
        <w:t xml:space="preserve"> model.  For the purpose of this evaluation, a point estimate of </w:t>
      </w:r>
      <w:r w:rsidR="00C20AC6">
        <w:t xml:space="preserve">74 </w:t>
      </w:r>
      <w:r w:rsidR="00A360A6">
        <w:t>CNG vehicle</w:t>
      </w:r>
      <w:r>
        <w:t xml:space="preserve"> model labels</w:t>
      </w:r>
      <w:r>
        <w:rPr>
          <w:rStyle w:val="FootnoteReference"/>
        </w:rPr>
        <w:footnoteReference w:id="27"/>
      </w:r>
      <w:r>
        <w:t xml:space="preserve"> per year is made in order to estimate annualized costs.  </w:t>
      </w:r>
      <w:r w:rsidRPr="007C24FE">
        <w:t xml:space="preserve">For the </w:t>
      </w:r>
      <w:r>
        <w:t>label design</w:t>
      </w:r>
      <w:r w:rsidRPr="007C24FE">
        <w:t>, NHTSA uses the mean hourly wage of $</w:t>
      </w:r>
      <w:r w:rsidR="00F44F81">
        <w:t>33.62</w:t>
      </w:r>
      <w:r w:rsidRPr="007C24FE">
        <w:t xml:space="preserve"> per hour for “</w:t>
      </w:r>
      <w:r w:rsidRPr="00DF1790">
        <w:t>Mechanical Drafters</w:t>
      </w:r>
      <w:r w:rsidRPr="007C24FE">
        <w:t xml:space="preserve">” (occupational code </w:t>
      </w:r>
      <w:r w:rsidRPr="005959FB">
        <w:t>17-3013</w:t>
      </w:r>
      <w:r w:rsidRPr="007C24FE">
        <w:t>)</w:t>
      </w:r>
      <w:r>
        <w:rPr>
          <w:rStyle w:val="FootnoteReference"/>
        </w:rPr>
        <w:footnoteReference w:id="28"/>
      </w:r>
      <w:r w:rsidRPr="007C24FE">
        <w:t>.</w:t>
      </w:r>
      <w:r>
        <w:t xml:space="preserve">  </w:t>
      </w:r>
      <w:r w:rsidRPr="005B40E9">
        <w:t>BLS estimates that hourly wages represent approximately 70.</w:t>
      </w:r>
      <w:r w:rsidR="007C3A74">
        <w:t>3</w:t>
      </w:r>
      <w:r w:rsidRPr="005B40E9">
        <w:t>% of total compensation for private industry workers</w:t>
      </w:r>
      <w:r>
        <w:rPr>
          <w:rStyle w:val="FootnoteReference"/>
        </w:rPr>
        <w:footnoteReference w:id="29"/>
      </w:r>
      <w:r w:rsidRPr="005B40E9">
        <w:t>.</w:t>
      </w:r>
      <w:r>
        <w:t xml:space="preserve">  </w:t>
      </w:r>
      <w:r w:rsidRPr="00BC08A7">
        <w:t xml:space="preserve">NHTSA estimates the </w:t>
      </w:r>
      <w:r>
        <w:t xml:space="preserve">total hourly </w:t>
      </w:r>
      <w:r w:rsidRPr="00BC08A7">
        <w:t xml:space="preserve">labor cost associated with </w:t>
      </w:r>
      <w:r>
        <w:t xml:space="preserve">this employee </w:t>
      </w:r>
      <w:r w:rsidRPr="00BC08A7">
        <w:t xml:space="preserve">to be </w:t>
      </w:r>
      <w:r w:rsidR="0053433E">
        <w:t>$47.83</w:t>
      </w:r>
      <w:r w:rsidRPr="00BC08A7">
        <w:t xml:space="preserve"> per hour.</w:t>
      </w:r>
      <w:r>
        <w:t xml:space="preserve">  The annual burden for manufacturers to develop </w:t>
      </w:r>
      <w:r w:rsidR="005373F0">
        <w:t>CNG vehicle</w:t>
      </w:r>
      <w:r>
        <w:t xml:space="preserve"> labels is </w:t>
      </w:r>
      <w:r w:rsidR="00DD1DED">
        <w:t xml:space="preserve">74 </w:t>
      </w:r>
      <w:r w:rsidR="00163A6F">
        <w:t>hours (</w:t>
      </w:r>
      <w:r w:rsidR="00D11FAF">
        <w:t xml:space="preserve">74 </w:t>
      </w:r>
      <w:r w:rsidR="00163A6F">
        <w:t xml:space="preserve">vehicle model labels * 1.0 hour per model) and </w:t>
      </w:r>
      <w:r>
        <w:t>$</w:t>
      </w:r>
      <w:r w:rsidR="00D16039">
        <w:t>3,539.42</w:t>
      </w:r>
      <w:r>
        <w:t xml:space="preserve"> (</w:t>
      </w:r>
      <w:r w:rsidR="00D11FAF">
        <w:t xml:space="preserve">74 </w:t>
      </w:r>
      <w:r w:rsidR="00591FE8">
        <w:t>CNG vehicle model</w:t>
      </w:r>
      <w:r>
        <w:t xml:space="preserve"> label designs * </w:t>
      </w:r>
      <w:r w:rsidR="00591FE8">
        <w:t>1</w:t>
      </w:r>
      <w:r>
        <w:t>.0 hours per label design * $</w:t>
      </w:r>
      <w:r w:rsidR="0053433E">
        <w:t>47.83</w:t>
      </w:r>
      <w:r>
        <w:t xml:space="preserve"> per hour).</w:t>
      </w:r>
    </w:p>
    <w:p w:rsidR="003768ED" w:rsidP="003768ED" w14:paraId="1A6B084C" w14:textId="5885C179"/>
    <w:p w:rsidR="00922279" w:rsidP="003768ED" w14:paraId="1E5C35DF" w14:textId="79B7F00E">
      <w:r>
        <w:t>NHTSA estimates 37 respondents, all of which are CNG vehicle manufacturers or retrofitters.</w:t>
      </w:r>
    </w:p>
    <w:p w:rsidR="00EB7A67" w:rsidP="003768ED" w14:paraId="0B6573BD" w14:textId="7777777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tblPr>
      <w:tblGrid>
        <w:gridCol w:w="5868"/>
        <w:gridCol w:w="1440"/>
        <w:gridCol w:w="1476"/>
      </w:tblGrid>
      <w:tr w14:paraId="594410EC" w14:textId="77777777" w:rsidTr="00CA7F35">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tblPrEx>
        <w:trPr>
          <w:trHeight w:val="239"/>
        </w:trPr>
        <w:tc>
          <w:tcPr>
            <w:tcW w:w="8784" w:type="dxa"/>
            <w:gridSpan w:val="3"/>
          </w:tcPr>
          <w:p w:rsidR="00EB7A67" w:rsidRPr="008B47C1" w:rsidP="00CA7F35" w14:paraId="44E67C87" w14:textId="2A93AD85">
            <w:pPr>
              <w:spacing w:before="120" w:line="360" w:lineRule="auto"/>
              <w:jc w:val="center"/>
              <w:rPr>
                <w:b/>
                <w:bCs/>
              </w:rPr>
            </w:pPr>
            <w:r>
              <w:rPr>
                <w:b/>
                <w:bCs/>
              </w:rPr>
              <w:t xml:space="preserve">Creation of CNG Vehicle </w:t>
            </w:r>
            <w:r w:rsidRPr="008B47C1">
              <w:rPr>
                <w:b/>
                <w:bCs/>
              </w:rPr>
              <w:t>Label</w:t>
            </w:r>
          </w:p>
        </w:tc>
      </w:tr>
      <w:tr w14:paraId="6AA11D9B" w14:textId="77777777" w:rsidTr="00CA7F35">
        <w:tblPrEx>
          <w:tblW w:w="0" w:type="auto"/>
          <w:tblLayout w:type="fixed"/>
          <w:tblLook w:val="06A0"/>
        </w:tblPrEx>
        <w:tc>
          <w:tcPr>
            <w:tcW w:w="8784" w:type="dxa"/>
            <w:gridSpan w:val="3"/>
          </w:tcPr>
          <w:p w:rsidR="00EB7A67" w:rsidRPr="0027700E" w:rsidP="00CA7F35" w14:paraId="234A0B52" w14:textId="1561861D">
            <w:pPr>
              <w:spacing w:before="240" w:line="276" w:lineRule="auto"/>
            </w:pPr>
            <w:r>
              <w:rPr>
                <w:i/>
                <w:iCs/>
              </w:rPr>
              <w:t>(1) CNG vehicle</w:t>
            </w:r>
            <w:r w:rsidRPr="00373F4E">
              <w:rPr>
                <w:i/>
                <w:iCs/>
              </w:rPr>
              <w:t xml:space="preserve"> </w:t>
            </w:r>
            <w:r>
              <w:rPr>
                <w:i/>
                <w:iCs/>
              </w:rPr>
              <w:t>l</w:t>
            </w:r>
            <w:r w:rsidRPr="00EF22C1">
              <w:rPr>
                <w:i/>
                <w:iCs/>
              </w:rPr>
              <w:t>abel</w:t>
            </w:r>
            <w:r>
              <w:rPr>
                <w:i/>
                <w:iCs/>
              </w:rPr>
              <w:t xml:space="preserve"> creation from generalized template design</w:t>
            </w:r>
          </w:p>
        </w:tc>
      </w:tr>
      <w:tr w14:paraId="081AB32A" w14:textId="77777777" w:rsidTr="00CA7F35">
        <w:tblPrEx>
          <w:tblW w:w="0" w:type="auto"/>
          <w:tblLayout w:type="fixed"/>
          <w:tblLook w:val="06A0"/>
        </w:tblPrEx>
        <w:tc>
          <w:tcPr>
            <w:tcW w:w="7308" w:type="dxa"/>
            <w:gridSpan w:val="2"/>
          </w:tcPr>
          <w:p w:rsidR="00EB7A67" w:rsidRPr="008B47C1" w:rsidP="00CA7F35" w14:paraId="41F9B4D3" w14:textId="0CAA8DAE">
            <w:pPr>
              <w:ind w:left="270"/>
              <w:rPr>
                <w:highlight w:val="yellow"/>
              </w:rPr>
            </w:pPr>
            <w:r w:rsidRPr="003C36AF">
              <w:t xml:space="preserve">Number of </w:t>
            </w:r>
            <w:r>
              <w:t>CNG vehicle</w:t>
            </w:r>
            <w:r w:rsidRPr="003C36AF">
              <w:t xml:space="preserve"> model</w:t>
            </w:r>
            <w:r>
              <w:t xml:space="preserve"> labels</w:t>
            </w:r>
          </w:p>
        </w:tc>
        <w:tc>
          <w:tcPr>
            <w:tcW w:w="1476" w:type="dxa"/>
            <w:vAlign w:val="center"/>
          </w:tcPr>
          <w:p w:rsidR="00EB7A67" w:rsidRPr="0027700E" w:rsidP="00CA7F35" w14:paraId="239AE39D" w14:textId="17916B7F">
            <w:pPr>
              <w:spacing w:line="259" w:lineRule="auto"/>
              <w:jc w:val="center"/>
              <w:rPr>
                <w:highlight w:val="yellow"/>
              </w:rPr>
            </w:pPr>
            <w:r>
              <w:t>74</w:t>
            </w:r>
          </w:p>
        </w:tc>
      </w:tr>
      <w:tr w14:paraId="14E8EF9F" w14:textId="77777777" w:rsidTr="00CA7F35">
        <w:tblPrEx>
          <w:tblW w:w="0" w:type="auto"/>
          <w:tblLayout w:type="fixed"/>
          <w:tblLook w:val="06A0"/>
        </w:tblPrEx>
        <w:tc>
          <w:tcPr>
            <w:tcW w:w="7308" w:type="dxa"/>
            <w:gridSpan w:val="2"/>
          </w:tcPr>
          <w:p w:rsidR="00EB7A67" w:rsidP="00CA7F35" w14:paraId="0357FD6C" w14:textId="18D9FE09">
            <w:pPr>
              <w:ind w:left="270"/>
            </w:pPr>
            <w:r>
              <w:t>Technical burden per label (</w:t>
            </w:r>
            <w:r w:rsidR="00F87A8F">
              <w:t>labor hours</w:t>
            </w:r>
            <w:r>
              <w:t>)</w:t>
            </w:r>
          </w:p>
        </w:tc>
        <w:tc>
          <w:tcPr>
            <w:tcW w:w="1476" w:type="dxa"/>
            <w:vAlign w:val="center"/>
          </w:tcPr>
          <w:p w:rsidR="00EB7A67" w:rsidP="00CA7F35" w14:paraId="61A1BD52" w14:textId="1C0FD773">
            <w:pPr>
              <w:jc w:val="center"/>
            </w:pPr>
            <w:r>
              <w:t>1.0</w:t>
            </w:r>
          </w:p>
        </w:tc>
      </w:tr>
      <w:tr w14:paraId="5780516F" w14:textId="77777777" w:rsidTr="00CA7F35">
        <w:tblPrEx>
          <w:tblW w:w="0" w:type="auto"/>
          <w:tblLayout w:type="fixed"/>
          <w:tblLook w:val="06A0"/>
        </w:tblPrEx>
        <w:tc>
          <w:tcPr>
            <w:tcW w:w="7308" w:type="dxa"/>
            <w:gridSpan w:val="2"/>
          </w:tcPr>
          <w:p w:rsidR="00EB7A67" w:rsidP="00CA7F35" w14:paraId="473D71C4" w14:textId="2699EDFA">
            <w:pPr>
              <w:ind w:left="270"/>
            </w:pPr>
            <w:r>
              <w:t>Technical burden hourly cost</w:t>
            </w:r>
            <w:r w:rsidR="00064329">
              <w:t xml:space="preserve"> </w:t>
            </w:r>
            <w:r w:rsidRPr="00D43C56" w:rsidR="00064329">
              <w:t>($</w:t>
            </w:r>
            <w:r w:rsidR="00B9773E">
              <w:t>33.62</w:t>
            </w:r>
            <w:r w:rsidRPr="00D43C56" w:rsidR="00064329">
              <w:t xml:space="preserve"> / 0.</w:t>
            </w:r>
            <w:r w:rsidR="00DC3300">
              <w:t>703</w:t>
            </w:r>
            <w:r w:rsidRPr="00D43C56" w:rsidR="00064329">
              <w:t>)</w:t>
            </w:r>
          </w:p>
        </w:tc>
        <w:tc>
          <w:tcPr>
            <w:tcW w:w="1476" w:type="dxa"/>
            <w:vAlign w:val="center"/>
          </w:tcPr>
          <w:p w:rsidR="00EB7A67" w:rsidP="00CA7F35" w14:paraId="1B423F3A" w14:textId="08E83F48">
            <w:pPr>
              <w:jc w:val="center"/>
            </w:pPr>
            <w:r>
              <w:t>$</w:t>
            </w:r>
            <w:r w:rsidR="006F41E8">
              <w:t>47.</w:t>
            </w:r>
            <w:r w:rsidR="009C18CE">
              <w:t>83</w:t>
            </w:r>
          </w:p>
        </w:tc>
      </w:tr>
      <w:tr w14:paraId="6F49F892" w14:textId="77777777" w:rsidTr="00220739">
        <w:tblPrEx>
          <w:tblW w:w="0" w:type="auto"/>
          <w:tblLayout w:type="fixed"/>
          <w:tblLook w:val="06A0"/>
        </w:tblPrEx>
        <w:tc>
          <w:tcPr>
            <w:tcW w:w="5868" w:type="dxa"/>
            <w:tcBorders>
              <w:top w:val="single" w:sz="18" w:space="0" w:color="auto"/>
              <w:left w:val="single" w:sz="18" w:space="0" w:color="auto"/>
              <w:bottom w:val="single" w:sz="4" w:space="0" w:color="FFFFFF"/>
            </w:tcBorders>
            <w:vAlign w:val="center"/>
          </w:tcPr>
          <w:p w:rsidR="00EB7A67" w:rsidRPr="003C36AF" w:rsidP="00CA7F35" w14:paraId="70C10675" w14:textId="77777777">
            <w:pPr>
              <w:rPr>
                <w:b/>
                <w:bCs/>
              </w:rPr>
            </w:pPr>
            <w:r w:rsidRPr="003C36AF">
              <w:rPr>
                <w:b/>
                <w:bCs/>
              </w:rPr>
              <w:t xml:space="preserve">Total annual burden </w:t>
            </w:r>
            <w:r w:rsidRPr="002E740C">
              <w:rPr>
                <w:b/>
                <w:bCs/>
              </w:rPr>
              <w:t>– Label Creation</w:t>
            </w:r>
          </w:p>
        </w:tc>
        <w:tc>
          <w:tcPr>
            <w:tcW w:w="1440" w:type="dxa"/>
            <w:tcBorders>
              <w:top w:val="single" w:sz="18" w:space="0" w:color="auto"/>
              <w:left w:val="single" w:sz="18" w:space="0" w:color="auto"/>
              <w:bottom w:val="single" w:sz="18" w:space="0" w:color="auto"/>
            </w:tcBorders>
            <w:vAlign w:val="center"/>
          </w:tcPr>
          <w:p w:rsidR="00EB7A67" w:rsidRPr="003C36AF" w:rsidP="00CA7F35" w14:paraId="3821AF5D" w14:textId="77777777">
            <w:pPr>
              <w:rPr>
                <w:b/>
                <w:bCs/>
              </w:rPr>
            </w:pPr>
            <w:r>
              <w:rPr>
                <w:b/>
                <w:bCs/>
              </w:rPr>
              <w:t>Hours</w:t>
            </w:r>
          </w:p>
        </w:tc>
        <w:tc>
          <w:tcPr>
            <w:tcW w:w="1476" w:type="dxa"/>
            <w:tcBorders>
              <w:top w:val="single" w:sz="18" w:space="0" w:color="auto"/>
              <w:bottom w:val="single" w:sz="18" w:space="0" w:color="auto"/>
              <w:right w:val="single" w:sz="18" w:space="0" w:color="auto"/>
            </w:tcBorders>
            <w:vAlign w:val="center"/>
          </w:tcPr>
          <w:p w:rsidR="00EB7A67" w:rsidRPr="003C36AF" w:rsidP="00CA7F35" w14:paraId="7F515C2C" w14:textId="0C8A1F45">
            <w:pPr>
              <w:spacing w:line="259" w:lineRule="auto"/>
              <w:jc w:val="center"/>
              <w:rPr>
                <w:b/>
                <w:bCs/>
              </w:rPr>
            </w:pPr>
            <w:r>
              <w:rPr>
                <w:b/>
                <w:bCs/>
              </w:rPr>
              <w:fldChar w:fldCharType="begin"/>
            </w:r>
            <w:r>
              <w:rPr>
                <w:b/>
                <w:bCs/>
              </w:rPr>
              <w:instrText xml:space="preserve"> =product(r3c2,r4c2) </w:instrText>
            </w:r>
            <w:r>
              <w:rPr>
                <w:b/>
                <w:bCs/>
              </w:rPr>
              <w:fldChar w:fldCharType="separate"/>
            </w:r>
            <w:r w:rsidR="00B83CCD">
              <w:rPr>
                <w:b/>
                <w:bCs/>
                <w:noProof/>
              </w:rPr>
              <w:t>74</w:t>
            </w:r>
            <w:r>
              <w:rPr>
                <w:b/>
                <w:bCs/>
              </w:rPr>
              <w:fldChar w:fldCharType="end"/>
            </w:r>
          </w:p>
        </w:tc>
      </w:tr>
      <w:tr w14:paraId="4C550D95" w14:textId="77777777" w:rsidTr="00220739">
        <w:tblPrEx>
          <w:tblW w:w="0" w:type="auto"/>
          <w:tblLayout w:type="fixed"/>
          <w:tblLook w:val="06A0"/>
        </w:tblPrEx>
        <w:tc>
          <w:tcPr>
            <w:tcW w:w="5868" w:type="dxa"/>
            <w:tcBorders>
              <w:top w:val="single" w:sz="4" w:space="0" w:color="FFFFFF"/>
              <w:left w:val="single" w:sz="18" w:space="0" w:color="auto"/>
              <w:bottom w:val="single" w:sz="18" w:space="0" w:color="auto"/>
            </w:tcBorders>
            <w:vAlign w:val="center"/>
          </w:tcPr>
          <w:p w:rsidR="00EB7A67" w:rsidRPr="003C36AF" w:rsidP="00CA7F35" w14:paraId="03D1EB29" w14:textId="77777777">
            <w:pPr>
              <w:rPr>
                <w:b/>
                <w:bCs/>
              </w:rPr>
            </w:pPr>
          </w:p>
        </w:tc>
        <w:tc>
          <w:tcPr>
            <w:tcW w:w="1440" w:type="dxa"/>
            <w:tcBorders>
              <w:top w:val="single" w:sz="18" w:space="0" w:color="auto"/>
              <w:left w:val="single" w:sz="18" w:space="0" w:color="auto"/>
              <w:bottom w:val="single" w:sz="18" w:space="0" w:color="auto"/>
            </w:tcBorders>
            <w:vAlign w:val="center"/>
          </w:tcPr>
          <w:p w:rsidR="00EB7A67" w:rsidRPr="003C36AF" w:rsidP="00CA7F35" w14:paraId="27372996" w14:textId="77777777">
            <w:pPr>
              <w:rPr>
                <w:b/>
                <w:bCs/>
              </w:rPr>
            </w:pPr>
            <w:r>
              <w:rPr>
                <w:b/>
                <w:bCs/>
              </w:rPr>
              <w:t>Cost</w:t>
            </w:r>
          </w:p>
        </w:tc>
        <w:tc>
          <w:tcPr>
            <w:tcW w:w="1476" w:type="dxa"/>
            <w:tcBorders>
              <w:top w:val="single" w:sz="18" w:space="0" w:color="auto"/>
              <w:bottom w:val="single" w:sz="18" w:space="0" w:color="auto"/>
              <w:right w:val="single" w:sz="18" w:space="0" w:color="auto"/>
            </w:tcBorders>
            <w:vAlign w:val="center"/>
          </w:tcPr>
          <w:p w:rsidR="00EB7A67" w:rsidP="00CA7F35" w14:paraId="0A4320FC" w14:textId="1F82708B">
            <w:pPr>
              <w:spacing w:line="259" w:lineRule="auto"/>
              <w:jc w:val="center"/>
              <w:rPr>
                <w:b/>
                <w:bCs/>
              </w:rPr>
            </w:pPr>
            <w:r>
              <w:rPr>
                <w:b/>
                <w:bCs/>
              </w:rPr>
              <w:fldChar w:fldCharType="begin"/>
            </w:r>
            <w:r>
              <w:rPr>
                <w:b/>
                <w:bCs/>
              </w:rPr>
              <w:instrText xml:space="preserve"> =product(r3c2,r4c2,r5c2) \# "$#,##0;($#,##0)" </w:instrText>
            </w:r>
            <w:r>
              <w:rPr>
                <w:b/>
                <w:bCs/>
              </w:rPr>
              <w:fldChar w:fldCharType="separate"/>
            </w:r>
            <w:r w:rsidR="00B83CCD">
              <w:rPr>
                <w:b/>
                <w:bCs/>
                <w:noProof/>
              </w:rPr>
              <w:t>$3,539</w:t>
            </w:r>
            <w:r>
              <w:rPr>
                <w:b/>
                <w:bCs/>
              </w:rPr>
              <w:fldChar w:fldCharType="end"/>
            </w:r>
          </w:p>
        </w:tc>
      </w:tr>
    </w:tbl>
    <w:p w:rsidR="008B47C1" w:rsidP="00970403" w14:paraId="73D0505C" w14:textId="77777777"/>
    <w:p w:rsidR="00970403" w:rsidP="00970403" w14:paraId="77B540CF" w14:textId="0C143E3A">
      <w:pPr>
        <w:pStyle w:val="Heading3"/>
      </w:pPr>
      <w:r>
        <w:t>FMVSS No. 304, “Compressed natural gas fuel container integrity.”</w:t>
      </w:r>
    </w:p>
    <w:p w:rsidR="00970403" w:rsidP="00970403" w14:paraId="7F8443AD" w14:textId="77777777"/>
    <w:p w:rsidR="00706B16" w:rsidP="00706B16" w14:paraId="4FA6BBEB" w14:textId="77777777">
      <w:r>
        <w:t>Burden hours associated with this standard are assessed as follows:</w:t>
      </w:r>
    </w:p>
    <w:p w:rsidR="00706B16" w:rsidP="00706B16" w14:paraId="4A8410B2" w14:textId="77777777"/>
    <w:p w:rsidR="00706B16" w:rsidRPr="00EF22C1" w:rsidP="00706B16" w14:paraId="47814CD6" w14:textId="14234D08">
      <w:pPr>
        <w:rPr>
          <w:i/>
          <w:iCs/>
        </w:rPr>
      </w:pPr>
      <w:r>
        <w:rPr>
          <w:i/>
          <w:iCs/>
        </w:rPr>
        <w:t>(1) CNG Fuel Container</w:t>
      </w:r>
      <w:r w:rsidRPr="00373F4E">
        <w:rPr>
          <w:i/>
          <w:iCs/>
        </w:rPr>
        <w:t xml:space="preserve"> </w:t>
      </w:r>
      <w:r>
        <w:rPr>
          <w:i/>
          <w:iCs/>
        </w:rPr>
        <w:t>l</w:t>
      </w:r>
      <w:r w:rsidRPr="00EF22C1">
        <w:rPr>
          <w:i/>
          <w:iCs/>
        </w:rPr>
        <w:t>abel</w:t>
      </w:r>
      <w:r>
        <w:rPr>
          <w:i/>
          <w:iCs/>
        </w:rPr>
        <w:t xml:space="preserve"> creation from generalized template design</w:t>
      </w:r>
    </w:p>
    <w:p w:rsidR="00706B16" w:rsidP="00706B16" w14:paraId="466D9538" w14:textId="15F1DFDB">
      <w:r>
        <w:t xml:space="preserve">Each CNG fuel container is to have a permanent label </w:t>
      </w:r>
      <w:r w:rsidR="004B7BA8">
        <w:t xml:space="preserve">in place for the manufacturer’s </w:t>
      </w:r>
      <w:r w:rsidR="00A34CE3">
        <w:t>recommended service</w:t>
      </w:r>
      <w:r w:rsidR="004B7BA8">
        <w:t xml:space="preserve"> life of the </w:t>
      </w:r>
      <w:r w:rsidR="00A34CE3">
        <w:t>container</w:t>
      </w:r>
      <w:r>
        <w:t>.  The required text</w:t>
      </w:r>
      <w:r w:rsidR="002E170C">
        <w:t xml:space="preserve"> </w:t>
      </w:r>
      <w:r>
        <w:t xml:space="preserve">for the label is specified in </w:t>
      </w:r>
      <w:r w:rsidR="006414BA">
        <w:t>FMVSS No. 304</w:t>
      </w:r>
      <w:r>
        <w:t xml:space="preserve">, </w:t>
      </w:r>
      <w:r w:rsidR="00DA0381">
        <w:t>S</w:t>
      </w:r>
      <w:r w:rsidR="00064BDC">
        <w:t xml:space="preserve">7.4, paragraphs (a) through (h).  </w:t>
      </w:r>
      <w:r w:rsidR="002E170C">
        <w:t xml:space="preserve">This text is suitable for use as a generalized template, </w:t>
      </w:r>
      <w:r w:rsidR="003035F5">
        <w:t>therefore t</w:t>
      </w:r>
      <w:r w:rsidR="00064BDC">
        <w:t>here</w:t>
      </w:r>
      <w:r>
        <w:t xml:space="preserve"> is no annual burden for the manufacturer to develop a generalized template for the label.  The manufacturer is only required to insert the</w:t>
      </w:r>
      <w:r w:rsidR="003035F5">
        <w:t>ir contact information</w:t>
      </w:r>
      <w:r w:rsidR="00D87BE2">
        <w:t xml:space="preserve">, date of container manufacturer, service pressure, </w:t>
      </w:r>
      <w:r w:rsidR="009D0E87">
        <w:t>and date for the end of the recommended service life of the container</w:t>
      </w:r>
      <w:r>
        <w:t xml:space="preserve">.  </w:t>
      </w:r>
      <w:r w:rsidRPr="00BB2CED" w:rsidR="00BB2CED">
        <w:t xml:space="preserve">Each </w:t>
      </w:r>
      <w:r w:rsidR="00F63D65">
        <w:t xml:space="preserve">container </w:t>
      </w:r>
      <w:r w:rsidRPr="00BB2CED" w:rsidR="00BB2CED">
        <w:t>manufacturer only needs two different labels since there are only two service pressures, 3,000 and 3,600 psi, for refueling CNG vehicles.</w:t>
      </w:r>
      <w:r w:rsidR="00BB2CED">
        <w:t xml:space="preserve">  </w:t>
      </w:r>
      <w:r>
        <w:t>The annual administrative burden to develop a label which complies with the requirements contained in FMVSS No. 30</w:t>
      </w:r>
      <w:r w:rsidR="000A4962">
        <w:t>4</w:t>
      </w:r>
      <w:r>
        <w:t xml:space="preserve"> is estimated to be on the order of </w:t>
      </w:r>
      <w:r w:rsidR="000A4962">
        <w:t>1</w:t>
      </w:r>
      <w:r>
        <w:t xml:space="preserve">.0 </w:t>
      </w:r>
      <w:r w:rsidR="000F1C8A">
        <w:t>labor hours</w:t>
      </w:r>
      <w:r>
        <w:t xml:space="preserve"> per manufacturer for each CNG </w:t>
      </w:r>
      <w:r w:rsidR="00507AC4">
        <w:t>fuel container model</w:t>
      </w:r>
      <w:r>
        <w:t xml:space="preserve">.  For the purpose of this evaluation, a point estimate of </w:t>
      </w:r>
      <w:r w:rsidR="0076619A">
        <w:t xml:space="preserve">200 </w:t>
      </w:r>
      <w:r>
        <w:t xml:space="preserve">CNG </w:t>
      </w:r>
      <w:r w:rsidR="00507AC4">
        <w:t>fuel container</w:t>
      </w:r>
      <w:r>
        <w:t xml:space="preserve"> model labels</w:t>
      </w:r>
      <w:r>
        <w:rPr>
          <w:rStyle w:val="FootnoteReference"/>
        </w:rPr>
        <w:footnoteReference w:id="30"/>
      </w:r>
      <w:r>
        <w:t xml:space="preserve"> per year is made in order to estimate annualized costs.  </w:t>
      </w:r>
      <w:r w:rsidRPr="007C24FE">
        <w:t xml:space="preserve">For the </w:t>
      </w:r>
      <w:r>
        <w:t>label design</w:t>
      </w:r>
      <w:r w:rsidRPr="007C24FE">
        <w:t>, NHTSA uses the mean hourly wage of $</w:t>
      </w:r>
      <w:r w:rsidR="00935142">
        <w:t>33.62</w:t>
      </w:r>
      <w:r w:rsidRPr="007C24FE">
        <w:t xml:space="preserve"> per hour for “</w:t>
      </w:r>
      <w:r w:rsidRPr="00DF1790">
        <w:t>Mechanical Drafters</w:t>
      </w:r>
      <w:r w:rsidRPr="007C24FE">
        <w:t xml:space="preserve">” (occupational code </w:t>
      </w:r>
      <w:r w:rsidRPr="005959FB">
        <w:t>17-3013</w:t>
      </w:r>
      <w:r w:rsidRPr="007C24FE">
        <w:t>)</w:t>
      </w:r>
      <w:r>
        <w:rPr>
          <w:rStyle w:val="FootnoteReference"/>
        </w:rPr>
        <w:footnoteReference w:id="31"/>
      </w:r>
      <w:r w:rsidRPr="007C24FE">
        <w:t>.</w:t>
      </w:r>
      <w:r>
        <w:t xml:space="preserve">  </w:t>
      </w:r>
      <w:r w:rsidRPr="005B40E9">
        <w:t>BLS estimates that hourly wages represent approximately 70.</w:t>
      </w:r>
      <w:r w:rsidR="00DC3300">
        <w:t>3</w:t>
      </w:r>
      <w:r w:rsidRPr="005B40E9">
        <w:t>% of total compensation for private industry workers</w:t>
      </w:r>
      <w:r>
        <w:rPr>
          <w:rStyle w:val="FootnoteReference"/>
        </w:rPr>
        <w:footnoteReference w:id="32"/>
      </w:r>
      <w:r w:rsidRPr="005B40E9">
        <w:t>.</w:t>
      </w:r>
      <w:r>
        <w:t xml:space="preserve">  </w:t>
      </w:r>
      <w:r w:rsidRPr="00BC08A7">
        <w:t xml:space="preserve">NHTSA estimates the </w:t>
      </w:r>
      <w:r>
        <w:t xml:space="preserve">total hourly </w:t>
      </w:r>
      <w:r w:rsidRPr="00BC08A7">
        <w:t xml:space="preserve">labor cost associated with </w:t>
      </w:r>
      <w:r>
        <w:t xml:space="preserve">this employee </w:t>
      </w:r>
      <w:r w:rsidRPr="00BC08A7">
        <w:t>to be $</w:t>
      </w:r>
      <w:r w:rsidR="00935142">
        <w:t>47.</w:t>
      </w:r>
      <w:r w:rsidR="00BC5EE8">
        <w:t>83</w:t>
      </w:r>
      <w:r w:rsidRPr="00BC08A7" w:rsidR="00BC5EE8">
        <w:t xml:space="preserve"> </w:t>
      </w:r>
      <w:r w:rsidRPr="00BC08A7">
        <w:t>per hour.</w:t>
      </w:r>
      <w:r>
        <w:t xml:space="preserve">  The annual burden for manufacturers to develop CNG </w:t>
      </w:r>
      <w:r w:rsidR="0020746E">
        <w:t>fuel container</w:t>
      </w:r>
      <w:r>
        <w:t xml:space="preserve"> labels is </w:t>
      </w:r>
      <w:r w:rsidR="008E5E48">
        <w:t xml:space="preserve">200 </w:t>
      </w:r>
      <w:r>
        <w:t>hours (</w:t>
      </w:r>
      <w:r w:rsidR="008E5E48">
        <w:t xml:space="preserve">200 </w:t>
      </w:r>
      <w:r w:rsidR="0020746E">
        <w:t>fuel container</w:t>
      </w:r>
      <w:r>
        <w:t xml:space="preserve"> model labels * </w:t>
      </w:r>
      <w:r w:rsidR="00666A4D">
        <w:t>1</w:t>
      </w:r>
      <w:r>
        <w:t>.0 hour per model) and $</w:t>
      </w:r>
      <w:r w:rsidR="00311954">
        <w:t>4</w:t>
      </w:r>
      <w:r w:rsidR="00D81E91">
        <w:t>9,</w:t>
      </w:r>
      <w:r w:rsidR="002B7059">
        <w:t>566.00</w:t>
      </w:r>
      <w:r>
        <w:t xml:space="preserve"> (</w:t>
      </w:r>
      <w:r w:rsidR="008E5E48">
        <w:t xml:space="preserve">200 </w:t>
      </w:r>
      <w:r>
        <w:t xml:space="preserve">CNG vehicle model label designs * </w:t>
      </w:r>
      <w:r w:rsidR="00666A4D">
        <w:t>1</w:t>
      </w:r>
      <w:r>
        <w:t>.0 hours per label design * $</w:t>
      </w:r>
      <w:r w:rsidR="00A76F4F">
        <w:t>47.</w:t>
      </w:r>
      <w:r w:rsidR="00BC5EE8">
        <w:t xml:space="preserve">83 </w:t>
      </w:r>
      <w:r>
        <w:t>per hour).</w:t>
      </w:r>
    </w:p>
    <w:p w:rsidR="00706B16" w:rsidP="00706B16" w14:paraId="75025943" w14:textId="77777777"/>
    <w:p w:rsidR="00D754B7" w:rsidP="00D754B7" w14:paraId="134D528B" w14:textId="6991BAF7">
      <w:r>
        <w:t xml:space="preserve">NHTSA estimates </w:t>
      </w:r>
      <w:r w:rsidR="002B7059">
        <w:t xml:space="preserve">100 </w:t>
      </w:r>
      <w:r>
        <w:t xml:space="preserve">respondents, all of which are CNG </w:t>
      </w:r>
      <w:r w:rsidR="002B7059">
        <w:t xml:space="preserve">container </w:t>
      </w:r>
      <w:r>
        <w:t>manufacturers.</w:t>
      </w:r>
    </w:p>
    <w:p w:rsidR="000E5679" w:rsidP="00706B16" w14:paraId="5C1D99F9" w14:textId="7777777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tblPr>
      <w:tblGrid>
        <w:gridCol w:w="5868"/>
        <w:gridCol w:w="1440"/>
        <w:gridCol w:w="1476"/>
      </w:tblGrid>
      <w:tr w14:paraId="1CC8EF73" w14:textId="77777777" w:rsidTr="00CA7F35">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tblPrEx>
        <w:trPr>
          <w:trHeight w:val="239"/>
        </w:trPr>
        <w:tc>
          <w:tcPr>
            <w:tcW w:w="8784" w:type="dxa"/>
            <w:gridSpan w:val="3"/>
          </w:tcPr>
          <w:p w:rsidR="00706B16" w:rsidRPr="008B47C1" w:rsidP="00CA7F35" w14:paraId="5C4D4E7D" w14:textId="77777777">
            <w:pPr>
              <w:spacing w:before="120" w:line="360" w:lineRule="auto"/>
              <w:jc w:val="center"/>
              <w:rPr>
                <w:b/>
                <w:bCs/>
              </w:rPr>
            </w:pPr>
            <w:r>
              <w:rPr>
                <w:b/>
                <w:bCs/>
              </w:rPr>
              <w:t xml:space="preserve">Creation of CNG Vehicle </w:t>
            </w:r>
            <w:r w:rsidRPr="008B47C1">
              <w:rPr>
                <w:b/>
                <w:bCs/>
              </w:rPr>
              <w:t>Label</w:t>
            </w:r>
          </w:p>
        </w:tc>
      </w:tr>
      <w:tr w14:paraId="296AAC01" w14:textId="77777777" w:rsidTr="00CA7F35">
        <w:tblPrEx>
          <w:tblW w:w="0" w:type="auto"/>
          <w:tblLayout w:type="fixed"/>
          <w:tblLook w:val="06A0"/>
        </w:tblPrEx>
        <w:tc>
          <w:tcPr>
            <w:tcW w:w="8784" w:type="dxa"/>
            <w:gridSpan w:val="3"/>
          </w:tcPr>
          <w:p w:rsidR="00706B16" w:rsidRPr="0027700E" w:rsidP="00CA7F35" w14:paraId="6396C0AE" w14:textId="77777777">
            <w:pPr>
              <w:spacing w:before="240" w:line="276" w:lineRule="auto"/>
            </w:pPr>
            <w:r>
              <w:rPr>
                <w:i/>
                <w:iCs/>
              </w:rPr>
              <w:t>(1) CNG vehicle</w:t>
            </w:r>
            <w:r w:rsidRPr="00373F4E">
              <w:rPr>
                <w:i/>
                <w:iCs/>
              </w:rPr>
              <w:t xml:space="preserve"> </w:t>
            </w:r>
            <w:r>
              <w:rPr>
                <w:i/>
                <w:iCs/>
              </w:rPr>
              <w:t>l</w:t>
            </w:r>
            <w:r w:rsidRPr="00EF22C1">
              <w:rPr>
                <w:i/>
                <w:iCs/>
              </w:rPr>
              <w:t>abel</w:t>
            </w:r>
            <w:r>
              <w:rPr>
                <w:i/>
                <w:iCs/>
              </w:rPr>
              <w:t xml:space="preserve"> creation from generalized template design</w:t>
            </w:r>
          </w:p>
        </w:tc>
      </w:tr>
      <w:tr w14:paraId="0BFF6218" w14:textId="77777777" w:rsidTr="00CA7F35">
        <w:tblPrEx>
          <w:tblW w:w="0" w:type="auto"/>
          <w:tblLayout w:type="fixed"/>
          <w:tblLook w:val="06A0"/>
        </w:tblPrEx>
        <w:tc>
          <w:tcPr>
            <w:tcW w:w="7308" w:type="dxa"/>
            <w:gridSpan w:val="2"/>
          </w:tcPr>
          <w:p w:rsidR="00706B16" w:rsidRPr="008B47C1" w:rsidP="00CA7F35" w14:paraId="7C555F34" w14:textId="77777777">
            <w:pPr>
              <w:ind w:left="270"/>
              <w:rPr>
                <w:highlight w:val="yellow"/>
              </w:rPr>
            </w:pPr>
            <w:r w:rsidRPr="003C36AF">
              <w:t xml:space="preserve">Number of </w:t>
            </w:r>
            <w:r>
              <w:t>CNG vehicle</w:t>
            </w:r>
            <w:r w:rsidRPr="003C36AF">
              <w:t xml:space="preserve"> model</w:t>
            </w:r>
            <w:r>
              <w:t xml:space="preserve"> labels</w:t>
            </w:r>
          </w:p>
        </w:tc>
        <w:tc>
          <w:tcPr>
            <w:tcW w:w="1476" w:type="dxa"/>
            <w:vAlign w:val="center"/>
          </w:tcPr>
          <w:p w:rsidR="00706B16" w:rsidRPr="0027700E" w:rsidP="00CA7F35" w14:paraId="72323A9C" w14:textId="481C977F">
            <w:pPr>
              <w:spacing w:line="259" w:lineRule="auto"/>
              <w:jc w:val="center"/>
              <w:rPr>
                <w:highlight w:val="yellow"/>
              </w:rPr>
            </w:pPr>
            <w:r>
              <w:t>200</w:t>
            </w:r>
          </w:p>
        </w:tc>
      </w:tr>
      <w:tr w14:paraId="5E09B672" w14:textId="77777777" w:rsidTr="00CA7F35">
        <w:tblPrEx>
          <w:tblW w:w="0" w:type="auto"/>
          <w:tblLayout w:type="fixed"/>
          <w:tblLook w:val="06A0"/>
        </w:tblPrEx>
        <w:tc>
          <w:tcPr>
            <w:tcW w:w="7308" w:type="dxa"/>
            <w:gridSpan w:val="2"/>
          </w:tcPr>
          <w:p w:rsidR="00706B16" w:rsidP="00CA7F35" w14:paraId="5F62EA17" w14:textId="3169CA29">
            <w:pPr>
              <w:ind w:left="270"/>
            </w:pPr>
            <w:r>
              <w:t>Technical burden per label (</w:t>
            </w:r>
            <w:r w:rsidR="00F87A8F">
              <w:t>labor hours</w:t>
            </w:r>
            <w:r>
              <w:t>)</w:t>
            </w:r>
          </w:p>
        </w:tc>
        <w:tc>
          <w:tcPr>
            <w:tcW w:w="1476" w:type="dxa"/>
            <w:vAlign w:val="center"/>
          </w:tcPr>
          <w:p w:rsidR="00706B16" w:rsidP="00CA7F35" w14:paraId="70BB571C" w14:textId="697CD2CE">
            <w:pPr>
              <w:jc w:val="center"/>
            </w:pPr>
            <w:r>
              <w:t>1.0</w:t>
            </w:r>
          </w:p>
        </w:tc>
      </w:tr>
      <w:tr w14:paraId="17FFCA52" w14:textId="77777777" w:rsidTr="00CA7F35">
        <w:tblPrEx>
          <w:tblW w:w="0" w:type="auto"/>
          <w:tblLayout w:type="fixed"/>
          <w:tblLook w:val="06A0"/>
        </w:tblPrEx>
        <w:tc>
          <w:tcPr>
            <w:tcW w:w="7308" w:type="dxa"/>
            <w:gridSpan w:val="2"/>
          </w:tcPr>
          <w:p w:rsidR="00706B16" w:rsidP="00CA7F35" w14:paraId="35A91532" w14:textId="177CDF32">
            <w:pPr>
              <w:ind w:left="270"/>
            </w:pPr>
            <w:r>
              <w:t xml:space="preserve">Technical burden hourly cost </w:t>
            </w:r>
            <w:r w:rsidRPr="00D43C56">
              <w:t>($</w:t>
            </w:r>
            <w:r w:rsidR="00890387">
              <w:t>28.37</w:t>
            </w:r>
            <w:r w:rsidRPr="00D43C56">
              <w:t xml:space="preserve"> / 0.</w:t>
            </w:r>
            <w:r w:rsidR="00890387">
              <w:t>703</w:t>
            </w:r>
            <w:r w:rsidRPr="00D43C56">
              <w:t>)</w:t>
            </w:r>
          </w:p>
        </w:tc>
        <w:tc>
          <w:tcPr>
            <w:tcW w:w="1476" w:type="dxa"/>
            <w:vAlign w:val="center"/>
          </w:tcPr>
          <w:p w:rsidR="00706B16" w:rsidP="00CA7F35" w14:paraId="329EFA94" w14:textId="72832B84">
            <w:pPr>
              <w:jc w:val="center"/>
            </w:pPr>
            <w:r>
              <w:t>$</w:t>
            </w:r>
            <w:r w:rsidR="00D754B7">
              <w:t>47.</w:t>
            </w:r>
            <w:r w:rsidR="00311954">
              <w:t>83</w:t>
            </w:r>
          </w:p>
        </w:tc>
      </w:tr>
      <w:tr w14:paraId="6976B3F7" w14:textId="77777777" w:rsidTr="00DB5AC8">
        <w:tblPrEx>
          <w:tblW w:w="0" w:type="auto"/>
          <w:tblLayout w:type="fixed"/>
          <w:tblLook w:val="06A0"/>
        </w:tblPrEx>
        <w:tc>
          <w:tcPr>
            <w:tcW w:w="5868" w:type="dxa"/>
            <w:tcBorders>
              <w:top w:val="single" w:sz="18" w:space="0" w:color="auto"/>
              <w:left w:val="single" w:sz="18" w:space="0" w:color="auto"/>
              <w:bottom w:val="single" w:sz="4" w:space="0" w:color="FFFFFF"/>
            </w:tcBorders>
            <w:vAlign w:val="center"/>
          </w:tcPr>
          <w:p w:rsidR="00706B16" w:rsidRPr="003C36AF" w:rsidP="00CA7F35" w14:paraId="4B017B5D" w14:textId="77777777">
            <w:pPr>
              <w:rPr>
                <w:b/>
                <w:bCs/>
              </w:rPr>
            </w:pPr>
            <w:r w:rsidRPr="003C36AF">
              <w:rPr>
                <w:b/>
                <w:bCs/>
              </w:rPr>
              <w:t xml:space="preserve">Total annual burden </w:t>
            </w:r>
            <w:r w:rsidRPr="002E740C">
              <w:rPr>
                <w:b/>
                <w:bCs/>
              </w:rPr>
              <w:t>– Label Creation</w:t>
            </w:r>
          </w:p>
        </w:tc>
        <w:tc>
          <w:tcPr>
            <w:tcW w:w="1440" w:type="dxa"/>
            <w:tcBorders>
              <w:top w:val="single" w:sz="18" w:space="0" w:color="auto"/>
              <w:left w:val="single" w:sz="18" w:space="0" w:color="auto"/>
              <w:bottom w:val="single" w:sz="18" w:space="0" w:color="auto"/>
            </w:tcBorders>
            <w:vAlign w:val="center"/>
          </w:tcPr>
          <w:p w:rsidR="00706B16" w:rsidRPr="003C36AF" w:rsidP="00CA7F35" w14:paraId="12E674E1" w14:textId="77777777">
            <w:pPr>
              <w:rPr>
                <w:b/>
                <w:bCs/>
              </w:rPr>
            </w:pPr>
            <w:r>
              <w:rPr>
                <w:b/>
                <w:bCs/>
              </w:rPr>
              <w:t>Hours</w:t>
            </w:r>
          </w:p>
        </w:tc>
        <w:tc>
          <w:tcPr>
            <w:tcW w:w="1476" w:type="dxa"/>
            <w:tcBorders>
              <w:top w:val="single" w:sz="18" w:space="0" w:color="auto"/>
              <w:bottom w:val="single" w:sz="18" w:space="0" w:color="auto"/>
              <w:right w:val="single" w:sz="18" w:space="0" w:color="auto"/>
            </w:tcBorders>
            <w:vAlign w:val="center"/>
          </w:tcPr>
          <w:p w:rsidR="00706B16" w:rsidRPr="003C36AF" w:rsidP="00CA7F35" w14:paraId="2E1EAA44" w14:textId="34D3CD21">
            <w:pPr>
              <w:spacing w:line="259" w:lineRule="auto"/>
              <w:jc w:val="center"/>
              <w:rPr>
                <w:b/>
                <w:bCs/>
              </w:rPr>
            </w:pPr>
            <w:r>
              <w:rPr>
                <w:b/>
                <w:bCs/>
              </w:rPr>
              <w:fldChar w:fldCharType="begin"/>
            </w:r>
            <w:r>
              <w:rPr>
                <w:b/>
                <w:bCs/>
              </w:rPr>
              <w:instrText xml:space="preserve"> =product(r3c2,r4c2) \# "#,##0" </w:instrText>
            </w:r>
            <w:r>
              <w:rPr>
                <w:b/>
                <w:bCs/>
              </w:rPr>
              <w:fldChar w:fldCharType="separate"/>
            </w:r>
            <w:r w:rsidR="00B83CCD">
              <w:rPr>
                <w:b/>
                <w:bCs/>
                <w:noProof/>
              </w:rPr>
              <w:t xml:space="preserve"> 200</w:t>
            </w:r>
            <w:r>
              <w:rPr>
                <w:b/>
                <w:bCs/>
              </w:rPr>
              <w:fldChar w:fldCharType="end"/>
            </w:r>
          </w:p>
        </w:tc>
      </w:tr>
      <w:tr w14:paraId="67694825" w14:textId="77777777" w:rsidTr="00DB5AC8">
        <w:tblPrEx>
          <w:tblW w:w="0" w:type="auto"/>
          <w:tblLayout w:type="fixed"/>
          <w:tblLook w:val="06A0"/>
        </w:tblPrEx>
        <w:tc>
          <w:tcPr>
            <w:tcW w:w="5868" w:type="dxa"/>
            <w:tcBorders>
              <w:top w:val="single" w:sz="4" w:space="0" w:color="FFFFFF"/>
              <w:left w:val="single" w:sz="18" w:space="0" w:color="auto"/>
              <w:bottom w:val="single" w:sz="18" w:space="0" w:color="auto"/>
            </w:tcBorders>
            <w:vAlign w:val="center"/>
          </w:tcPr>
          <w:p w:rsidR="00706B16" w:rsidRPr="003C36AF" w:rsidP="00CA7F35" w14:paraId="09E2EC97" w14:textId="77777777">
            <w:pPr>
              <w:rPr>
                <w:b/>
                <w:bCs/>
              </w:rPr>
            </w:pPr>
          </w:p>
        </w:tc>
        <w:tc>
          <w:tcPr>
            <w:tcW w:w="1440" w:type="dxa"/>
            <w:tcBorders>
              <w:top w:val="single" w:sz="18" w:space="0" w:color="auto"/>
              <w:left w:val="single" w:sz="18" w:space="0" w:color="auto"/>
              <w:bottom w:val="single" w:sz="18" w:space="0" w:color="auto"/>
            </w:tcBorders>
            <w:vAlign w:val="center"/>
          </w:tcPr>
          <w:p w:rsidR="00706B16" w:rsidRPr="003C36AF" w:rsidP="00CA7F35" w14:paraId="619B18DF" w14:textId="77777777">
            <w:pPr>
              <w:rPr>
                <w:b/>
                <w:bCs/>
              </w:rPr>
            </w:pPr>
            <w:r>
              <w:rPr>
                <w:b/>
                <w:bCs/>
              </w:rPr>
              <w:t>Cost</w:t>
            </w:r>
          </w:p>
        </w:tc>
        <w:tc>
          <w:tcPr>
            <w:tcW w:w="1476" w:type="dxa"/>
            <w:tcBorders>
              <w:top w:val="single" w:sz="18" w:space="0" w:color="auto"/>
              <w:bottom w:val="single" w:sz="18" w:space="0" w:color="auto"/>
              <w:right w:val="single" w:sz="18" w:space="0" w:color="auto"/>
            </w:tcBorders>
            <w:vAlign w:val="center"/>
          </w:tcPr>
          <w:p w:rsidR="00706B16" w:rsidP="00CA7F35" w14:paraId="16160FCF" w14:textId="07F9FF19">
            <w:pPr>
              <w:spacing w:line="259" w:lineRule="auto"/>
              <w:jc w:val="center"/>
              <w:rPr>
                <w:b/>
                <w:bCs/>
              </w:rPr>
            </w:pPr>
            <w:r>
              <w:rPr>
                <w:b/>
                <w:bCs/>
              </w:rPr>
              <w:fldChar w:fldCharType="begin"/>
            </w:r>
            <w:r>
              <w:rPr>
                <w:b/>
                <w:bCs/>
              </w:rPr>
              <w:instrText xml:space="preserve"> =product(r3c2,r4c2,r5c2) \# "$#,##0;($#,##0)" </w:instrText>
            </w:r>
            <w:r>
              <w:rPr>
                <w:b/>
                <w:bCs/>
              </w:rPr>
              <w:fldChar w:fldCharType="separate"/>
            </w:r>
            <w:r w:rsidR="00B83CCD">
              <w:rPr>
                <w:b/>
                <w:bCs/>
                <w:noProof/>
              </w:rPr>
              <w:t>$9,566</w:t>
            </w:r>
            <w:r>
              <w:rPr>
                <w:b/>
                <w:bCs/>
              </w:rPr>
              <w:fldChar w:fldCharType="end"/>
            </w:r>
          </w:p>
        </w:tc>
      </w:tr>
    </w:tbl>
    <w:p w:rsidR="00E34FB2" w14:paraId="7EA17085" w14:textId="77777777"/>
    <w:p w:rsidR="006724EC" w:rsidP="006724EC" w14:paraId="69E39470" w14:textId="13875B06">
      <w:pPr>
        <w:pStyle w:val="Heading3"/>
      </w:pPr>
      <w:r>
        <w:t>FMVSS No. 307, “</w:t>
      </w:r>
      <w:r w:rsidRPr="00456C68">
        <w:t>Fuel system integrity of hydrogen vehicles.</w:t>
      </w:r>
      <w:r>
        <w:t>”</w:t>
      </w:r>
    </w:p>
    <w:p w:rsidR="006724EC" w:rsidP="006724EC" w14:paraId="5AC26CAB" w14:textId="77777777"/>
    <w:p w:rsidR="006724EC" w:rsidP="006724EC" w14:paraId="6FCFD01C" w14:textId="77777777">
      <w:r>
        <w:rPr>
          <w:i/>
          <w:iCs/>
        </w:rPr>
        <w:t>Annual costs to produce hydrogen vehicle labels</w:t>
      </w:r>
      <w:r w:rsidRPr="006A5EF0">
        <w:rPr>
          <w:i/>
          <w:iCs/>
        </w:rPr>
        <w:t xml:space="preserve"> </w:t>
      </w:r>
    </w:p>
    <w:p w:rsidR="006724EC" w:rsidP="006724EC" w14:paraId="126FA2E8" w14:textId="39399A95">
      <w:r w:rsidRPr="007F7951">
        <w:t xml:space="preserve">Each hydrogen vehicle is to have a permanent label near the vehicle fueling receptacle.  The label is to contain the hydrogen service pressure as well as the specific statement “See instructions on fuel container for inspection and service life.” </w:t>
      </w:r>
      <w:r w:rsidR="000248DC">
        <w:t xml:space="preserve"> </w:t>
      </w:r>
      <w:r w:rsidRPr="007F7951">
        <w:t xml:space="preserve">The required text for the label is specified in </w:t>
      </w:r>
      <w:r w:rsidR="005C57A9">
        <w:t xml:space="preserve">FMVSS No. </w:t>
      </w:r>
      <w:r w:rsidRPr="007F7951">
        <w:t>307, S5.1.1(b), so there is no annual burden for the manufacturer to develop a generalized template for the label.  The manufacturer is only required to insert the numerical value for a particular vehicle’s service pressure into the specified text.  The annual administrative burden to develop a label which complies with the requirements contained in FMVSS No. 307 is estimated to be on the order of 1.0 labor hours per manufacturer for each hydrogen vehicle model.  For the purpose of this evaluation, a point estimate of 10 hydrogen vehicle model labels</w:t>
      </w:r>
      <w:r w:rsidR="002451C4">
        <w:t xml:space="preserve"> (</w:t>
      </w:r>
      <w:r w:rsidR="008F796E">
        <w:t>10 manufacturers * 1 label per manufacturer)</w:t>
      </w:r>
      <w:r w:rsidRPr="007F7951">
        <w:t xml:space="preserve"> per year is made in order to estimate annualized costs.  For the label design, NHTSA uses the mean hourly wage of $33.62 per hour for “Mechanical Drafters” (occupational code 17-3013).  BLS estimates that hourly wages represent approximately 70.3% of total compensation for private industry workers.  NHTSA estimates the total hourly labor cost associated with this employee to be $47.</w:t>
      </w:r>
      <w:r w:rsidRPr="007F7951" w:rsidR="00311954">
        <w:t>8</w:t>
      </w:r>
      <w:r w:rsidR="00311954">
        <w:t>3</w:t>
      </w:r>
      <w:r w:rsidRPr="007F7951" w:rsidR="00311954">
        <w:t xml:space="preserve"> </w:t>
      </w:r>
      <w:r w:rsidRPr="007F7951">
        <w:t>per hour.  The annual burden for manufacturers to develop hydrogen vehicle labels is 10 hours (10 vehicle model labels * 1.0 hour per model) and $</w:t>
      </w:r>
      <w:r w:rsidR="00795013">
        <w:t>478.30</w:t>
      </w:r>
      <w:r w:rsidRPr="007F7951">
        <w:t xml:space="preserve"> (10 hydrogen vehicle model label designs * 1.0 hours per label design * $47.</w:t>
      </w:r>
      <w:r w:rsidRPr="007F7951" w:rsidR="00311954">
        <w:t>8</w:t>
      </w:r>
      <w:r w:rsidR="00311954">
        <w:t>3</w:t>
      </w:r>
      <w:r w:rsidRPr="007F7951" w:rsidR="00311954">
        <w:t xml:space="preserve"> </w:t>
      </w:r>
      <w:r w:rsidRPr="007F7951">
        <w:t>per hour).</w:t>
      </w:r>
    </w:p>
    <w:p w:rsidR="006724EC" w:rsidP="006724EC" w14:paraId="5FC964F0" w14:textId="7777777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tblPr>
      <w:tblGrid>
        <w:gridCol w:w="5868"/>
        <w:gridCol w:w="1440"/>
        <w:gridCol w:w="1476"/>
      </w:tblGrid>
      <w:tr w14:paraId="288D739D"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tblPrEx>
        <w:trPr>
          <w:trHeight w:val="239"/>
        </w:trPr>
        <w:tc>
          <w:tcPr>
            <w:tcW w:w="8784" w:type="dxa"/>
            <w:gridSpan w:val="3"/>
          </w:tcPr>
          <w:p w:rsidR="007F6C26" w:rsidRPr="00865A44" w14:paraId="417109B0" w14:textId="77777777">
            <w:pPr>
              <w:spacing w:before="120" w:line="360" w:lineRule="auto"/>
              <w:jc w:val="center"/>
              <w:rPr>
                <w:b/>
                <w:bCs/>
              </w:rPr>
            </w:pPr>
            <w:r w:rsidRPr="00865A44">
              <w:rPr>
                <w:b/>
                <w:bCs/>
              </w:rPr>
              <w:t>Creation of Hydrogen Vehicle Label</w:t>
            </w:r>
          </w:p>
        </w:tc>
      </w:tr>
      <w:tr w14:paraId="6E036069" w14:textId="77777777">
        <w:tblPrEx>
          <w:tblW w:w="0" w:type="auto"/>
          <w:tblLayout w:type="fixed"/>
          <w:tblLook w:val="06A0"/>
        </w:tblPrEx>
        <w:tc>
          <w:tcPr>
            <w:tcW w:w="8784" w:type="dxa"/>
            <w:gridSpan w:val="3"/>
          </w:tcPr>
          <w:p w:rsidR="007F6C26" w:rsidRPr="00865A44" w14:paraId="55991D3C" w14:textId="77777777">
            <w:pPr>
              <w:spacing w:before="240" w:line="276" w:lineRule="auto"/>
            </w:pPr>
            <w:r w:rsidRPr="00865A44">
              <w:rPr>
                <w:i/>
                <w:iCs/>
              </w:rPr>
              <w:t>(1) Hydrogen vehicle label creation from generalized template design</w:t>
            </w:r>
          </w:p>
        </w:tc>
      </w:tr>
      <w:tr w14:paraId="6034660B" w14:textId="77777777">
        <w:tblPrEx>
          <w:tblW w:w="0" w:type="auto"/>
          <w:tblLayout w:type="fixed"/>
          <w:tblLook w:val="06A0"/>
        </w:tblPrEx>
        <w:tc>
          <w:tcPr>
            <w:tcW w:w="7308" w:type="dxa"/>
            <w:gridSpan w:val="2"/>
          </w:tcPr>
          <w:p w:rsidR="00A51711" w14:paraId="7E7808FD" w14:textId="77777777">
            <w:pPr>
              <w:ind w:left="270"/>
            </w:pPr>
            <w:r w:rsidRPr="00865A44">
              <w:t>Number of hydrogen vehicle model labels</w:t>
            </w:r>
            <w:r>
              <w:t xml:space="preserve"> </w:t>
            </w:r>
          </w:p>
          <w:p w:rsidR="007F6C26" w:rsidRPr="00865A44" w14:paraId="12967F47" w14:textId="0CC86284">
            <w:pPr>
              <w:ind w:left="270"/>
            </w:pPr>
            <w:r>
              <w:t>(10 manufacturers * 1 label per manufacturer)</w:t>
            </w:r>
          </w:p>
        </w:tc>
        <w:tc>
          <w:tcPr>
            <w:tcW w:w="1476" w:type="dxa"/>
            <w:vAlign w:val="center"/>
          </w:tcPr>
          <w:p w:rsidR="007F6C26" w:rsidRPr="00865A44" w14:paraId="329D8642" w14:textId="77777777">
            <w:pPr>
              <w:spacing w:line="259" w:lineRule="auto"/>
              <w:jc w:val="center"/>
            </w:pPr>
            <w:r w:rsidRPr="00865A44">
              <w:t>10</w:t>
            </w:r>
          </w:p>
        </w:tc>
      </w:tr>
      <w:tr w14:paraId="56BD7F11" w14:textId="77777777">
        <w:tblPrEx>
          <w:tblW w:w="0" w:type="auto"/>
          <w:tblLayout w:type="fixed"/>
          <w:tblLook w:val="06A0"/>
        </w:tblPrEx>
        <w:tc>
          <w:tcPr>
            <w:tcW w:w="7308" w:type="dxa"/>
            <w:gridSpan w:val="2"/>
          </w:tcPr>
          <w:p w:rsidR="007F6C26" w:rsidRPr="00865A44" w14:paraId="553BAC8E" w14:textId="77777777">
            <w:pPr>
              <w:ind w:left="270"/>
            </w:pPr>
            <w:r w:rsidRPr="00865A44">
              <w:t>Technical burden per label (labor hours)</w:t>
            </w:r>
          </w:p>
        </w:tc>
        <w:tc>
          <w:tcPr>
            <w:tcW w:w="1476" w:type="dxa"/>
            <w:vAlign w:val="center"/>
          </w:tcPr>
          <w:p w:rsidR="007F6C26" w:rsidRPr="00865A44" w14:paraId="6D57A763" w14:textId="77777777">
            <w:pPr>
              <w:jc w:val="center"/>
            </w:pPr>
            <w:r w:rsidRPr="00865A44">
              <w:t>1.0</w:t>
            </w:r>
          </w:p>
        </w:tc>
      </w:tr>
      <w:tr w14:paraId="2128FDA8" w14:textId="77777777">
        <w:tblPrEx>
          <w:tblW w:w="0" w:type="auto"/>
          <w:tblLayout w:type="fixed"/>
          <w:tblLook w:val="06A0"/>
        </w:tblPrEx>
        <w:tc>
          <w:tcPr>
            <w:tcW w:w="7308" w:type="dxa"/>
            <w:gridSpan w:val="2"/>
          </w:tcPr>
          <w:p w:rsidR="007F6C26" w:rsidRPr="00865A44" w14:paraId="3EC0A3FD" w14:textId="77777777">
            <w:pPr>
              <w:ind w:left="270"/>
            </w:pPr>
            <w:r w:rsidRPr="00865A44">
              <w:t>Technical burden hourly cost ($33.62 / 0.703)</w:t>
            </w:r>
          </w:p>
        </w:tc>
        <w:tc>
          <w:tcPr>
            <w:tcW w:w="1476" w:type="dxa"/>
            <w:vAlign w:val="center"/>
          </w:tcPr>
          <w:p w:rsidR="007F6C26" w:rsidRPr="00865A44" w14:paraId="7F600190" w14:textId="0B12988E">
            <w:pPr>
              <w:jc w:val="center"/>
            </w:pPr>
            <w:r w:rsidRPr="00865A44">
              <w:t>$47.</w:t>
            </w:r>
            <w:r w:rsidRPr="00865A44" w:rsidR="00311954">
              <w:t>8</w:t>
            </w:r>
            <w:r w:rsidR="00311954">
              <w:t>3</w:t>
            </w:r>
          </w:p>
        </w:tc>
      </w:tr>
      <w:tr w14:paraId="33823172" w14:textId="77777777">
        <w:tblPrEx>
          <w:tblW w:w="0" w:type="auto"/>
          <w:tblLayout w:type="fixed"/>
          <w:tblLook w:val="06A0"/>
        </w:tblPrEx>
        <w:tc>
          <w:tcPr>
            <w:tcW w:w="5868" w:type="dxa"/>
            <w:tcBorders>
              <w:top w:val="single" w:sz="18" w:space="0" w:color="auto"/>
              <w:left w:val="single" w:sz="18" w:space="0" w:color="auto"/>
              <w:bottom w:val="single" w:sz="4" w:space="0" w:color="FFFFFF"/>
            </w:tcBorders>
            <w:vAlign w:val="center"/>
          </w:tcPr>
          <w:p w:rsidR="007F6C26" w:rsidRPr="00865A44" w14:paraId="3C97D1C0" w14:textId="77777777">
            <w:pPr>
              <w:rPr>
                <w:b/>
                <w:bCs/>
              </w:rPr>
            </w:pPr>
            <w:r w:rsidRPr="00865A44">
              <w:rPr>
                <w:b/>
                <w:bCs/>
              </w:rPr>
              <w:t>Total annual burden – Label Creation</w:t>
            </w:r>
          </w:p>
        </w:tc>
        <w:tc>
          <w:tcPr>
            <w:tcW w:w="1440" w:type="dxa"/>
            <w:tcBorders>
              <w:top w:val="single" w:sz="18" w:space="0" w:color="auto"/>
              <w:left w:val="single" w:sz="18" w:space="0" w:color="auto"/>
              <w:bottom w:val="single" w:sz="18" w:space="0" w:color="auto"/>
            </w:tcBorders>
            <w:vAlign w:val="center"/>
          </w:tcPr>
          <w:p w:rsidR="007F6C26" w:rsidRPr="00865A44" w14:paraId="275683AD" w14:textId="77777777">
            <w:pPr>
              <w:rPr>
                <w:b/>
                <w:bCs/>
              </w:rPr>
            </w:pPr>
            <w:r w:rsidRPr="00865A44">
              <w:rPr>
                <w:b/>
                <w:bCs/>
              </w:rPr>
              <w:t>Hours</w:t>
            </w:r>
          </w:p>
        </w:tc>
        <w:tc>
          <w:tcPr>
            <w:tcW w:w="1476" w:type="dxa"/>
            <w:tcBorders>
              <w:top w:val="single" w:sz="18" w:space="0" w:color="auto"/>
              <w:bottom w:val="single" w:sz="18" w:space="0" w:color="auto"/>
              <w:right w:val="single" w:sz="18" w:space="0" w:color="auto"/>
            </w:tcBorders>
            <w:vAlign w:val="center"/>
          </w:tcPr>
          <w:p w:rsidR="007F6C26" w:rsidRPr="00865A44" w14:paraId="3D063DEB" w14:textId="7DF1C911">
            <w:pPr>
              <w:spacing w:line="259" w:lineRule="auto"/>
              <w:jc w:val="center"/>
              <w:rPr>
                <w:b/>
                <w:bCs/>
              </w:rPr>
            </w:pPr>
            <w:r>
              <w:rPr>
                <w:b/>
                <w:bCs/>
              </w:rPr>
              <w:fldChar w:fldCharType="begin"/>
            </w:r>
            <w:r>
              <w:rPr>
                <w:b/>
                <w:bCs/>
              </w:rPr>
              <w:instrText xml:space="preserve"> =product(r3c2,r4c2) \# "#,##0" </w:instrText>
            </w:r>
            <w:r>
              <w:rPr>
                <w:b/>
                <w:bCs/>
              </w:rPr>
              <w:fldChar w:fldCharType="separate"/>
            </w:r>
            <w:r w:rsidR="00B83CCD">
              <w:rPr>
                <w:b/>
                <w:bCs/>
                <w:noProof/>
              </w:rPr>
              <w:t>10</w:t>
            </w:r>
            <w:r>
              <w:rPr>
                <w:b/>
                <w:bCs/>
              </w:rPr>
              <w:fldChar w:fldCharType="end"/>
            </w:r>
          </w:p>
        </w:tc>
      </w:tr>
      <w:tr w14:paraId="7D4F209C" w14:textId="77777777">
        <w:tblPrEx>
          <w:tblW w:w="0" w:type="auto"/>
          <w:tblLayout w:type="fixed"/>
          <w:tblLook w:val="06A0"/>
        </w:tblPrEx>
        <w:tc>
          <w:tcPr>
            <w:tcW w:w="5868" w:type="dxa"/>
            <w:tcBorders>
              <w:top w:val="single" w:sz="4" w:space="0" w:color="FFFFFF"/>
              <w:left w:val="single" w:sz="18" w:space="0" w:color="auto"/>
              <w:bottom w:val="single" w:sz="18" w:space="0" w:color="auto"/>
            </w:tcBorders>
            <w:vAlign w:val="center"/>
          </w:tcPr>
          <w:p w:rsidR="007F6C26" w:rsidRPr="00865A44" w14:paraId="24AFAA6C" w14:textId="77777777">
            <w:pPr>
              <w:rPr>
                <w:b/>
                <w:bCs/>
              </w:rPr>
            </w:pPr>
          </w:p>
        </w:tc>
        <w:tc>
          <w:tcPr>
            <w:tcW w:w="1440" w:type="dxa"/>
            <w:tcBorders>
              <w:top w:val="single" w:sz="18" w:space="0" w:color="auto"/>
              <w:left w:val="single" w:sz="18" w:space="0" w:color="auto"/>
              <w:bottom w:val="single" w:sz="18" w:space="0" w:color="auto"/>
            </w:tcBorders>
            <w:vAlign w:val="center"/>
          </w:tcPr>
          <w:p w:rsidR="007F6C26" w:rsidRPr="00865A44" w14:paraId="0229BA12" w14:textId="77777777">
            <w:pPr>
              <w:rPr>
                <w:b/>
                <w:bCs/>
              </w:rPr>
            </w:pPr>
            <w:r w:rsidRPr="00865A44">
              <w:rPr>
                <w:b/>
                <w:bCs/>
              </w:rPr>
              <w:t>Cost</w:t>
            </w:r>
          </w:p>
        </w:tc>
        <w:tc>
          <w:tcPr>
            <w:tcW w:w="1476" w:type="dxa"/>
            <w:tcBorders>
              <w:top w:val="single" w:sz="18" w:space="0" w:color="auto"/>
              <w:bottom w:val="single" w:sz="18" w:space="0" w:color="auto"/>
              <w:right w:val="single" w:sz="18" w:space="0" w:color="auto"/>
            </w:tcBorders>
            <w:vAlign w:val="center"/>
          </w:tcPr>
          <w:p w:rsidR="007F6C26" w:rsidRPr="00865A44" w14:paraId="15D3E6EF" w14:textId="7FD4706B">
            <w:pPr>
              <w:spacing w:line="259" w:lineRule="auto"/>
              <w:jc w:val="center"/>
              <w:rPr>
                <w:b/>
                <w:bCs/>
              </w:rPr>
            </w:pPr>
            <w:r>
              <w:rPr>
                <w:b/>
                <w:bCs/>
              </w:rPr>
              <w:fldChar w:fldCharType="begin"/>
            </w:r>
            <w:r>
              <w:rPr>
                <w:b/>
                <w:bCs/>
              </w:rPr>
              <w:instrText xml:space="preserve"> =product(r3c2,r4c2,r5c2) \# "$#,##0;($#,##0)" </w:instrText>
            </w:r>
            <w:r>
              <w:rPr>
                <w:b/>
                <w:bCs/>
              </w:rPr>
              <w:fldChar w:fldCharType="separate"/>
            </w:r>
            <w:r>
              <w:rPr>
                <w:b/>
                <w:bCs/>
                <w:noProof/>
              </w:rPr>
              <w:t>$ 478</w:t>
            </w:r>
            <w:r>
              <w:rPr>
                <w:b/>
                <w:bCs/>
              </w:rPr>
              <w:fldChar w:fldCharType="end"/>
            </w:r>
          </w:p>
        </w:tc>
      </w:tr>
    </w:tbl>
    <w:p w:rsidR="006724EC" w:rsidRPr="007E64F5" w:rsidP="006724EC" w14:paraId="1C255071" w14:textId="77777777"/>
    <w:p w:rsidR="006724EC" w:rsidP="006724EC" w14:paraId="5E8BC09D" w14:textId="179C0463">
      <w:pPr>
        <w:pStyle w:val="Heading3"/>
      </w:pPr>
      <w:r>
        <w:t>FMVSS No. 308, “</w:t>
      </w:r>
      <w:r w:rsidRPr="00BF1CB8">
        <w:rPr>
          <w:bCs/>
          <w:iCs/>
          <w:color w:val="000000"/>
        </w:rPr>
        <w:t>Compressed hydrogen storage system integrity</w:t>
      </w:r>
      <w:r>
        <w:t>.”</w:t>
      </w:r>
    </w:p>
    <w:p w:rsidR="006724EC" w:rsidP="006724EC" w14:paraId="32691E67" w14:textId="77777777"/>
    <w:p w:rsidR="006724EC" w:rsidP="006724EC" w14:paraId="05C02752" w14:textId="77777777">
      <w:r>
        <w:rPr>
          <w:i/>
          <w:iCs/>
        </w:rPr>
        <w:t xml:space="preserve">Annual costs to produce hydrogen </w:t>
      </w:r>
      <w:r w:rsidRPr="0023206F">
        <w:rPr>
          <w:i/>
          <w:iCs/>
        </w:rPr>
        <w:t>vehicle</w:t>
      </w:r>
      <w:r>
        <w:rPr>
          <w:i/>
          <w:iCs/>
        </w:rPr>
        <w:t xml:space="preserve"> labels</w:t>
      </w:r>
      <w:r w:rsidRPr="006A5EF0">
        <w:rPr>
          <w:i/>
          <w:iCs/>
        </w:rPr>
        <w:t xml:space="preserve"> </w:t>
      </w:r>
    </w:p>
    <w:p w:rsidR="006724EC" w:rsidP="006724EC" w14:paraId="1FB38949" w14:textId="71EC11A7">
      <w:r w:rsidRPr="00C911D2">
        <w:t xml:space="preserve">Each hydrogen container is to have a permanent label in place on the hydrogen container.  The required text for the label is specified in </w:t>
      </w:r>
      <w:r w:rsidR="005C57A9">
        <w:t xml:space="preserve">FMVSS No. </w:t>
      </w:r>
      <w:r w:rsidRPr="00C911D2">
        <w:t xml:space="preserve">308, S5.1.6, paragraphs (a) through (h).  This text is suitable for use as a generalized template, therefore there is no annual burden for the manufacturer to develop a generalized template for the label.  The </w:t>
      </w:r>
      <w:r w:rsidRPr="00C911D2">
        <w:t>manufacturer is only required to insert their contact information, container serial number, manufacturing date, and date of removal from service.  The annual administrative burden to develop a label which complies with the requirements contained in FMVSS No. 308 is estimated to be on the order of 1.0 labor hours per manufacturer for each hydrogen fuel container model.  For the purpose of this evaluation, a point estimate of 10 hydrogen fuel container model labels per year is made in order to estimate annualized costs.  For the label design, NHTSA uses the mean hourly wage of $33.62 per hour for “Mechanical Drafters” (occupational code 17-3013).  BLS estimates that hourly wages represent approximately 70.3% of total compensation for private industry workers.  NHTSA estimates the total hourly labor cost associated with this employee to be $47.</w:t>
      </w:r>
      <w:r w:rsidRPr="00C911D2" w:rsidR="00795013">
        <w:t>8</w:t>
      </w:r>
      <w:r w:rsidR="00795013">
        <w:t>3</w:t>
      </w:r>
      <w:r w:rsidRPr="00C911D2" w:rsidR="00795013">
        <w:t xml:space="preserve"> </w:t>
      </w:r>
      <w:r w:rsidRPr="00C911D2">
        <w:t>per hour.  The annual burden for manufacturers to develop hydrogen container labels is 10 hours (10 container model labels * 1.0 hour per model) and $</w:t>
      </w:r>
      <w:r w:rsidR="00795013">
        <w:t>478.30</w:t>
      </w:r>
      <w:r w:rsidRPr="00C911D2">
        <w:t xml:space="preserve"> (10 hydrogen vehicle model label designs * 1.0 hours per label design * $47.</w:t>
      </w:r>
      <w:r w:rsidRPr="00C911D2" w:rsidR="00795013">
        <w:t>8</w:t>
      </w:r>
      <w:r w:rsidR="00795013">
        <w:t>3</w:t>
      </w:r>
      <w:r w:rsidRPr="00C911D2" w:rsidR="00795013">
        <w:t xml:space="preserve"> </w:t>
      </w:r>
      <w:r w:rsidRPr="00C911D2">
        <w:t>per hour).</w:t>
      </w:r>
    </w:p>
    <w:p w:rsidR="006724EC" w:rsidP="005A0657" w14:paraId="11A31204" w14:textId="77777777">
      <w:pPr>
        <w:rPr>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tblPr>
      <w:tblGrid>
        <w:gridCol w:w="5868"/>
        <w:gridCol w:w="1440"/>
        <w:gridCol w:w="1476"/>
      </w:tblGrid>
      <w:tr w14:paraId="69029A26"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tblPrEx>
        <w:trPr>
          <w:trHeight w:val="239"/>
        </w:trPr>
        <w:tc>
          <w:tcPr>
            <w:tcW w:w="8784" w:type="dxa"/>
            <w:gridSpan w:val="3"/>
          </w:tcPr>
          <w:p w:rsidR="00CF4776" w:rsidRPr="00865A44" w14:paraId="1D51DFC7" w14:textId="77777777">
            <w:pPr>
              <w:spacing w:before="120" w:line="360" w:lineRule="auto"/>
              <w:jc w:val="center"/>
              <w:rPr>
                <w:b/>
                <w:bCs/>
              </w:rPr>
            </w:pPr>
            <w:r w:rsidRPr="00865A44">
              <w:rPr>
                <w:b/>
                <w:bCs/>
              </w:rPr>
              <w:t>Creation of Hydrogen Container Label</w:t>
            </w:r>
          </w:p>
        </w:tc>
      </w:tr>
      <w:tr w14:paraId="7B96572E" w14:textId="77777777">
        <w:tblPrEx>
          <w:tblW w:w="0" w:type="auto"/>
          <w:tblLayout w:type="fixed"/>
          <w:tblLook w:val="06A0"/>
        </w:tblPrEx>
        <w:tc>
          <w:tcPr>
            <w:tcW w:w="8784" w:type="dxa"/>
            <w:gridSpan w:val="3"/>
          </w:tcPr>
          <w:p w:rsidR="00CF4776" w:rsidRPr="00865A44" w14:paraId="23E0A13D" w14:textId="77777777">
            <w:pPr>
              <w:spacing w:before="240" w:line="276" w:lineRule="auto"/>
            </w:pPr>
            <w:r w:rsidRPr="00865A44">
              <w:rPr>
                <w:i/>
                <w:iCs/>
              </w:rPr>
              <w:t>(1) CNG vehicle label creation from generalized template design</w:t>
            </w:r>
          </w:p>
        </w:tc>
      </w:tr>
      <w:tr w14:paraId="08B7E1AE" w14:textId="77777777">
        <w:tblPrEx>
          <w:tblW w:w="0" w:type="auto"/>
          <w:tblLayout w:type="fixed"/>
          <w:tblLook w:val="06A0"/>
        </w:tblPrEx>
        <w:tc>
          <w:tcPr>
            <w:tcW w:w="7308" w:type="dxa"/>
            <w:gridSpan w:val="2"/>
          </w:tcPr>
          <w:p w:rsidR="00CF4776" w:rsidRPr="00865A44" w14:paraId="519B7E7D" w14:textId="77777777">
            <w:pPr>
              <w:ind w:left="270"/>
            </w:pPr>
            <w:r w:rsidRPr="00865A44">
              <w:t>Number of hydrogen vehicle model labels</w:t>
            </w:r>
          </w:p>
        </w:tc>
        <w:tc>
          <w:tcPr>
            <w:tcW w:w="1476" w:type="dxa"/>
            <w:vAlign w:val="center"/>
          </w:tcPr>
          <w:p w:rsidR="00CF4776" w:rsidRPr="00865A44" w14:paraId="55506823" w14:textId="77777777">
            <w:pPr>
              <w:spacing w:line="259" w:lineRule="auto"/>
              <w:jc w:val="center"/>
            </w:pPr>
            <w:r w:rsidRPr="00865A44">
              <w:t>10</w:t>
            </w:r>
          </w:p>
        </w:tc>
      </w:tr>
      <w:tr w14:paraId="17B6416B" w14:textId="77777777">
        <w:tblPrEx>
          <w:tblW w:w="0" w:type="auto"/>
          <w:tblLayout w:type="fixed"/>
          <w:tblLook w:val="06A0"/>
        </w:tblPrEx>
        <w:tc>
          <w:tcPr>
            <w:tcW w:w="7308" w:type="dxa"/>
            <w:gridSpan w:val="2"/>
          </w:tcPr>
          <w:p w:rsidR="00CF4776" w:rsidRPr="00865A44" w14:paraId="11599752" w14:textId="77777777">
            <w:pPr>
              <w:ind w:left="270"/>
            </w:pPr>
            <w:r w:rsidRPr="00865A44">
              <w:t>Technical burden per label (labor hours)</w:t>
            </w:r>
          </w:p>
        </w:tc>
        <w:tc>
          <w:tcPr>
            <w:tcW w:w="1476" w:type="dxa"/>
            <w:vAlign w:val="center"/>
          </w:tcPr>
          <w:p w:rsidR="00CF4776" w:rsidRPr="00865A44" w14:paraId="350EE6BA" w14:textId="77777777">
            <w:pPr>
              <w:jc w:val="center"/>
            </w:pPr>
            <w:r w:rsidRPr="00865A44">
              <w:t>1.0</w:t>
            </w:r>
          </w:p>
        </w:tc>
      </w:tr>
      <w:tr w14:paraId="7438986D" w14:textId="77777777">
        <w:tblPrEx>
          <w:tblW w:w="0" w:type="auto"/>
          <w:tblLayout w:type="fixed"/>
          <w:tblLook w:val="06A0"/>
        </w:tblPrEx>
        <w:tc>
          <w:tcPr>
            <w:tcW w:w="7308" w:type="dxa"/>
            <w:gridSpan w:val="2"/>
          </w:tcPr>
          <w:p w:rsidR="00CF4776" w:rsidRPr="00865A44" w14:paraId="45F8632A" w14:textId="77777777">
            <w:pPr>
              <w:ind w:left="270"/>
            </w:pPr>
            <w:r w:rsidRPr="00865A44">
              <w:t>Technical burden hourly cost ($33.62 / 0.703)</w:t>
            </w:r>
          </w:p>
        </w:tc>
        <w:tc>
          <w:tcPr>
            <w:tcW w:w="1476" w:type="dxa"/>
            <w:vAlign w:val="center"/>
          </w:tcPr>
          <w:p w:rsidR="00CF4776" w:rsidRPr="00865A44" w14:paraId="65010C0F" w14:textId="1CF5C253">
            <w:pPr>
              <w:jc w:val="center"/>
            </w:pPr>
            <w:r w:rsidRPr="00865A44">
              <w:t>$47.</w:t>
            </w:r>
            <w:r w:rsidRPr="00865A44" w:rsidR="00795013">
              <w:t>8</w:t>
            </w:r>
            <w:r w:rsidR="00795013">
              <w:t>3</w:t>
            </w:r>
          </w:p>
        </w:tc>
      </w:tr>
      <w:tr w14:paraId="0ACDD011" w14:textId="77777777">
        <w:tblPrEx>
          <w:tblW w:w="0" w:type="auto"/>
          <w:tblLayout w:type="fixed"/>
          <w:tblLook w:val="06A0"/>
        </w:tblPrEx>
        <w:tc>
          <w:tcPr>
            <w:tcW w:w="5868" w:type="dxa"/>
            <w:tcBorders>
              <w:top w:val="single" w:sz="18" w:space="0" w:color="auto"/>
              <w:left w:val="single" w:sz="18" w:space="0" w:color="auto"/>
              <w:bottom w:val="single" w:sz="4" w:space="0" w:color="FFFFFF"/>
            </w:tcBorders>
            <w:vAlign w:val="center"/>
          </w:tcPr>
          <w:p w:rsidR="00CF4776" w:rsidRPr="00865A44" w14:paraId="3A3C8CE7" w14:textId="77777777">
            <w:pPr>
              <w:rPr>
                <w:b/>
                <w:bCs/>
              </w:rPr>
            </w:pPr>
            <w:r w:rsidRPr="00865A44">
              <w:rPr>
                <w:b/>
                <w:bCs/>
              </w:rPr>
              <w:t>Total annual burden – Label Creation</w:t>
            </w:r>
          </w:p>
        </w:tc>
        <w:tc>
          <w:tcPr>
            <w:tcW w:w="1440" w:type="dxa"/>
            <w:tcBorders>
              <w:top w:val="single" w:sz="18" w:space="0" w:color="auto"/>
              <w:left w:val="single" w:sz="18" w:space="0" w:color="auto"/>
              <w:bottom w:val="single" w:sz="18" w:space="0" w:color="auto"/>
            </w:tcBorders>
            <w:vAlign w:val="center"/>
          </w:tcPr>
          <w:p w:rsidR="00CF4776" w:rsidRPr="00865A44" w14:paraId="3FF644C6" w14:textId="77777777">
            <w:pPr>
              <w:rPr>
                <w:b/>
                <w:bCs/>
              </w:rPr>
            </w:pPr>
            <w:r w:rsidRPr="00865A44">
              <w:rPr>
                <w:b/>
                <w:bCs/>
              </w:rPr>
              <w:t>Hours</w:t>
            </w:r>
          </w:p>
        </w:tc>
        <w:tc>
          <w:tcPr>
            <w:tcW w:w="1476" w:type="dxa"/>
            <w:tcBorders>
              <w:top w:val="single" w:sz="18" w:space="0" w:color="auto"/>
              <w:bottom w:val="single" w:sz="18" w:space="0" w:color="auto"/>
              <w:right w:val="single" w:sz="18" w:space="0" w:color="auto"/>
            </w:tcBorders>
            <w:vAlign w:val="center"/>
          </w:tcPr>
          <w:p w:rsidR="00CF4776" w:rsidRPr="00865A44" w14:paraId="65B92503" w14:textId="7C9E3134">
            <w:pPr>
              <w:spacing w:line="259" w:lineRule="auto"/>
              <w:jc w:val="center"/>
              <w:rPr>
                <w:b/>
                <w:bCs/>
              </w:rPr>
            </w:pPr>
            <w:r>
              <w:rPr>
                <w:b/>
                <w:bCs/>
              </w:rPr>
              <w:fldChar w:fldCharType="begin"/>
            </w:r>
            <w:r>
              <w:rPr>
                <w:b/>
                <w:bCs/>
              </w:rPr>
              <w:instrText xml:space="preserve"> =product(r3c2,r4c2) \# "#,##0" </w:instrText>
            </w:r>
            <w:r>
              <w:rPr>
                <w:b/>
                <w:bCs/>
              </w:rPr>
              <w:fldChar w:fldCharType="separate"/>
            </w:r>
            <w:r w:rsidR="00B83CCD">
              <w:rPr>
                <w:b/>
                <w:bCs/>
                <w:noProof/>
              </w:rPr>
              <w:t>10</w:t>
            </w:r>
            <w:r>
              <w:rPr>
                <w:b/>
                <w:bCs/>
              </w:rPr>
              <w:fldChar w:fldCharType="end"/>
            </w:r>
          </w:p>
        </w:tc>
      </w:tr>
      <w:tr w14:paraId="0282B74E" w14:textId="77777777">
        <w:tblPrEx>
          <w:tblW w:w="0" w:type="auto"/>
          <w:tblLayout w:type="fixed"/>
          <w:tblLook w:val="06A0"/>
        </w:tblPrEx>
        <w:tc>
          <w:tcPr>
            <w:tcW w:w="5868" w:type="dxa"/>
            <w:tcBorders>
              <w:top w:val="single" w:sz="4" w:space="0" w:color="FFFFFF"/>
              <w:left w:val="single" w:sz="18" w:space="0" w:color="auto"/>
              <w:bottom w:val="single" w:sz="18" w:space="0" w:color="auto"/>
            </w:tcBorders>
            <w:vAlign w:val="center"/>
          </w:tcPr>
          <w:p w:rsidR="00CF4776" w:rsidRPr="00865A44" w14:paraId="14B3C5D7" w14:textId="77777777">
            <w:pPr>
              <w:rPr>
                <w:b/>
                <w:bCs/>
              </w:rPr>
            </w:pPr>
          </w:p>
        </w:tc>
        <w:tc>
          <w:tcPr>
            <w:tcW w:w="1440" w:type="dxa"/>
            <w:tcBorders>
              <w:top w:val="single" w:sz="18" w:space="0" w:color="auto"/>
              <w:left w:val="single" w:sz="18" w:space="0" w:color="auto"/>
              <w:bottom w:val="single" w:sz="18" w:space="0" w:color="auto"/>
            </w:tcBorders>
            <w:vAlign w:val="center"/>
          </w:tcPr>
          <w:p w:rsidR="00CF4776" w:rsidRPr="00865A44" w14:paraId="4FB97C48" w14:textId="77777777">
            <w:pPr>
              <w:rPr>
                <w:b/>
                <w:bCs/>
              </w:rPr>
            </w:pPr>
            <w:r w:rsidRPr="00865A44">
              <w:rPr>
                <w:b/>
                <w:bCs/>
              </w:rPr>
              <w:t>Cost</w:t>
            </w:r>
          </w:p>
        </w:tc>
        <w:tc>
          <w:tcPr>
            <w:tcW w:w="1476" w:type="dxa"/>
            <w:tcBorders>
              <w:top w:val="single" w:sz="18" w:space="0" w:color="auto"/>
              <w:bottom w:val="single" w:sz="18" w:space="0" w:color="auto"/>
              <w:right w:val="single" w:sz="18" w:space="0" w:color="auto"/>
            </w:tcBorders>
            <w:vAlign w:val="center"/>
          </w:tcPr>
          <w:p w:rsidR="00CF4776" w:rsidRPr="00865A44" w14:paraId="19E1B252" w14:textId="0531CAEB">
            <w:pPr>
              <w:spacing w:line="259" w:lineRule="auto"/>
              <w:jc w:val="center"/>
              <w:rPr>
                <w:b/>
                <w:bCs/>
              </w:rPr>
            </w:pPr>
            <w:r>
              <w:rPr>
                <w:b/>
                <w:bCs/>
              </w:rPr>
              <w:fldChar w:fldCharType="begin"/>
            </w:r>
            <w:r>
              <w:rPr>
                <w:b/>
                <w:bCs/>
              </w:rPr>
              <w:instrText xml:space="preserve"> =product(r3c2,r4c2,r5c2) \# "$#,##0;($#,##0)" </w:instrText>
            </w:r>
            <w:r>
              <w:rPr>
                <w:b/>
                <w:bCs/>
              </w:rPr>
              <w:fldChar w:fldCharType="separate"/>
            </w:r>
            <w:r>
              <w:rPr>
                <w:b/>
                <w:bCs/>
                <w:noProof/>
              </w:rPr>
              <w:t>$ 478</w:t>
            </w:r>
            <w:r>
              <w:rPr>
                <w:b/>
                <w:bCs/>
              </w:rPr>
              <w:fldChar w:fldCharType="end"/>
            </w:r>
          </w:p>
        </w:tc>
      </w:tr>
    </w:tbl>
    <w:p w:rsidR="00AE6C3E" w14:paraId="6AE3970F" w14:textId="77777777"/>
    <w:p w:rsidR="00C246B5" w14:paraId="1E77E0F5" w14:textId="367FB48D">
      <w:r>
        <w:t xml:space="preserve">In Summary, the total estimated </w:t>
      </w:r>
      <w:r w:rsidR="00876CA0">
        <w:t xml:space="preserve">cost and </w:t>
      </w:r>
      <w:r w:rsidRPr="004A2246">
        <w:t>hour</w:t>
      </w:r>
      <w:r w:rsidR="00876CA0">
        <w:t>ly</w:t>
      </w:r>
      <w:r w:rsidRPr="004A2246">
        <w:t xml:space="preserve"> burden of the collection of information on the respondents</w:t>
      </w:r>
      <w:r w:rsidR="00880EE7">
        <w:t xml:space="preserve"> is</w:t>
      </w:r>
      <w:r w:rsidR="00AE6C3E">
        <w:t xml:space="preserve"> </w:t>
      </w:r>
      <w:r w:rsidR="00331B51">
        <w:t>35,126</w:t>
      </w:r>
      <w:r w:rsidR="00584089">
        <w:t xml:space="preserve"> </w:t>
      </w:r>
      <w:r w:rsidR="00AE6C3E">
        <w:t>hours and</w:t>
      </w:r>
      <w:r w:rsidR="00C70022">
        <w:t xml:space="preserve"> $</w:t>
      </w:r>
      <w:r w:rsidR="00AC5693">
        <w:t>1,681,656</w:t>
      </w:r>
      <w:r w:rsidR="00AE6C3E">
        <w:t>.</w:t>
      </w:r>
      <w:r w:rsidR="003E483F">
        <w:t xml:space="preserve">  </w:t>
      </w:r>
    </w:p>
    <w:p w:rsidR="00880EE7" w14:paraId="6330C26C" w14:textId="77777777"/>
    <w:tbl>
      <w:tblPr>
        <w:tblW w:w="1058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96"/>
        <w:gridCol w:w="1559"/>
        <w:gridCol w:w="1296"/>
        <w:gridCol w:w="1152"/>
        <w:gridCol w:w="1296"/>
        <w:gridCol w:w="1396"/>
        <w:gridCol w:w="1080"/>
        <w:gridCol w:w="1407"/>
      </w:tblGrid>
      <w:tr w14:paraId="5E69CD9D" w14:textId="77777777" w:rsidTr="00176705">
        <w:tblPrEx>
          <w:tblW w:w="1058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432"/>
        </w:trPr>
        <w:tc>
          <w:tcPr>
            <w:tcW w:w="1396" w:type="dxa"/>
          </w:tcPr>
          <w:p w:rsidR="00676BDD" w:rsidRPr="004D39AF" w:rsidP="002D5300" w14:paraId="6B3FA7B6" w14:textId="5B2C8AB5">
            <w:pPr>
              <w:jc w:val="center"/>
              <w:rPr>
                <w:sz w:val="20"/>
              </w:rPr>
            </w:pPr>
            <w:r>
              <w:rPr>
                <w:sz w:val="20"/>
              </w:rPr>
              <w:t>FMVSS</w:t>
            </w:r>
          </w:p>
        </w:tc>
        <w:tc>
          <w:tcPr>
            <w:tcW w:w="1559" w:type="dxa"/>
          </w:tcPr>
          <w:p w:rsidR="00676BDD" w:rsidRPr="004D39AF" w:rsidP="002D5300" w14:paraId="0411D06E" w14:textId="3FCC505A">
            <w:pPr>
              <w:jc w:val="center"/>
              <w:rPr>
                <w:sz w:val="20"/>
              </w:rPr>
            </w:pPr>
            <w:r w:rsidRPr="004D39AF">
              <w:rPr>
                <w:sz w:val="20"/>
              </w:rPr>
              <w:t>Type Respondent</w:t>
            </w:r>
          </w:p>
        </w:tc>
        <w:tc>
          <w:tcPr>
            <w:tcW w:w="1296" w:type="dxa"/>
          </w:tcPr>
          <w:p w:rsidR="00676BDD" w:rsidRPr="004D39AF" w:rsidP="002D5300" w14:paraId="3A75C13C" w14:textId="61FA82CA">
            <w:pPr>
              <w:jc w:val="center"/>
              <w:rPr>
                <w:sz w:val="20"/>
              </w:rPr>
            </w:pPr>
            <w:r w:rsidRPr="004D39AF">
              <w:rPr>
                <w:sz w:val="20"/>
              </w:rPr>
              <w:t>Number of Respondents</w:t>
            </w:r>
          </w:p>
        </w:tc>
        <w:tc>
          <w:tcPr>
            <w:tcW w:w="1152" w:type="dxa"/>
          </w:tcPr>
          <w:p w:rsidR="00676BDD" w:rsidRPr="004D39AF" w:rsidP="002D5300" w14:paraId="05C77931" w14:textId="67794EAF">
            <w:pPr>
              <w:jc w:val="center"/>
              <w:rPr>
                <w:sz w:val="20"/>
              </w:rPr>
            </w:pPr>
            <w:r w:rsidRPr="004D39AF">
              <w:rPr>
                <w:sz w:val="20"/>
              </w:rPr>
              <w:t>Annual Responses</w:t>
            </w:r>
          </w:p>
        </w:tc>
        <w:tc>
          <w:tcPr>
            <w:tcW w:w="1296" w:type="dxa"/>
          </w:tcPr>
          <w:p w:rsidR="003C234D" w:rsidRPr="004D39AF" w:rsidP="002D5300" w14:paraId="5C56EB44" w14:textId="1821B87B">
            <w:pPr>
              <w:jc w:val="center"/>
              <w:rPr>
                <w:sz w:val="20"/>
              </w:rPr>
            </w:pPr>
            <w:r w:rsidRPr="004D39AF">
              <w:rPr>
                <w:sz w:val="20"/>
              </w:rPr>
              <w:t>Burden per Response</w:t>
            </w:r>
          </w:p>
          <w:p w:rsidR="00676BDD" w:rsidRPr="004D39AF" w:rsidP="002D5300" w14:paraId="0A7D7283" w14:textId="19061B70">
            <w:pPr>
              <w:jc w:val="center"/>
              <w:rPr>
                <w:sz w:val="20"/>
              </w:rPr>
            </w:pPr>
            <w:r w:rsidRPr="004D39AF">
              <w:rPr>
                <w:sz w:val="20"/>
              </w:rPr>
              <w:t>(hours)</w:t>
            </w:r>
          </w:p>
        </w:tc>
        <w:tc>
          <w:tcPr>
            <w:tcW w:w="1396" w:type="dxa"/>
          </w:tcPr>
          <w:p w:rsidR="00676BDD" w:rsidRPr="004D39AF" w:rsidP="002D5300" w14:paraId="5080FDA7" w14:textId="7B1C5F35">
            <w:pPr>
              <w:jc w:val="center"/>
              <w:rPr>
                <w:sz w:val="20"/>
              </w:rPr>
            </w:pPr>
            <w:r w:rsidRPr="004D39AF">
              <w:rPr>
                <w:sz w:val="20"/>
              </w:rPr>
              <w:t>Estimated Yearly Burden Hours</w:t>
            </w:r>
          </w:p>
        </w:tc>
        <w:tc>
          <w:tcPr>
            <w:tcW w:w="1080" w:type="dxa"/>
          </w:tcPr>
          <w:p w:rsidR="00676BDD" w:rsidRPr="004D39AF" w:rsidP="002D5300" w14:paraId="7F8FD9FD" w14:textId="77777777">
            <w:pPr>
              <w:jc w:val="center"/>
              <w:rPr>
                <w:sz w:val="20"/>
              </w:rPr>
            </w:pPr>
            <w:r w:rsidRPr="004D39AF">
              <w:rPr>
                <w:sz w:val="20"/>
              </w:rPr>
              <w:t>Labor Rate</w:t>
            </w:r>
          </w:p>
        </w:tc>
        <w:tc>
          <w:tcPr>
            <w:tcW w:w="1407" w:type="dxa"/>
          </w:tcPr>
          <w:p w:rsidR="00676BDD" w:rsidRPr="004D39AF" w:rsidP="002D5300" w14:paraId="4CAAB572" w14:textId="77777777">
            <w:pPr>
              <w:jc w:val="center"/>
              <w:rPr>
                <w:sz w:val="20"/>
              </w:rPr>
            </w:pPr>
            <w:r w:rsidRPr="004D39AF">
              <w:rPr>
                <w:sz w:val="20"/>
              </w:rPr>
              <w:t>Estimated Yearly Cost Burden</w:t>
            </w:r>
          </w:p>
        </w:tc>
      </w:tr>
      <w:tr w14:paraId="036A8550" w14:textId="77777777" w:rsidTr="00176705">
        <w:tblPrEx>
          <w:tblW w:w="10582" w:type="dxa"/>
          <w:tblInd w:w="-720" w:type="dxa"/>
          <w:tblLayout w:type="fixed"/>
          <w:tblLook w:val="04A0"/>
        </w:tblPrEx>
        <w:trPr>
          <w:trHeight w:val="432"/>
        </w:trPr>
        <w:tc>
          <w:tcPr>
            <w:tcW w:w="1396" w:type="dxa"/>
            <w:vAlign w:val="center"/>
          </w:tcPr>
          <w:p w:rsidR="00676BDD" w:rsidRPr="004D39AF" w:rsidP="00460E87" w14:paraId="2D2A677E" w14:textId="599E7F20">
            <w:pPr>
              <w:jc w:val="center"/>
              <w:rPr>
                <w:sz w:val="20"/>
              </w:rPr>
            </w:pPr>
            <w:r w:rsidRPr="004D39AF">
              <w:rPr>
                <w:sz w:val="20"/>
              </w:rPr>
              <w:t>105</w:t>
            </w:r>
          </w:p>
        </w:tc>
        <w:tc>
          <w:tcPr>
            <w:tcW w:w="1559" w:type="dxa"/>
            <w:vAlign w:val="center"/>
          </w:tcPr>
          <w:p w:rsidR="00676BDD" w:rsidRPr="004D39AF" w14:paraId="4ED108CA" w14:textId="60D66A32">
            <w:pPr>
              <w:jc w:val="center"/>
              <w:rPr>
                <w:sz w:val="20"/>
              </w:rPr>
            </w:pPr>
            <w:r w:rsidRPr="004D39AF">
              <w:rPr>
                <w:sz w:val="20"/>
              </w:rPr>
              <w:t>Brake reservoir cap manufacturers</w:t>
            </w:r>
          </w:p>
        </w:tc>
        <w:tc>
          <w:tcPr>
            <w:tcW w:w="1296" w:type="dxa"/>
            <w:vAlign w:val="center"/>
          </w:tcPr>
          <w:p w:rsidR="00676BDD" w:rsidRPr="004D39AF" w14:paraId="444B1A2E" w14:textId="13CF0884">
            <w:pPr>
              <w:jc w:val="center"/>
              <w:rPr>
                <w:sz w:val="20"/>
              </w:rPr>
            </w:pPr>
            <w:r w:rsidRPr="004D39AF">
              <w:rPr>
                <w:sz w:val="20"/>
              </w:rPr>
              <w:t>15</w:t>
            </w:r>
          </w:p>
        </w:tc>
        <w:tc>
          <w:tcPr>
            <w:tcW w:w="1152" w:type="dxa"/>
            <w:vAlign w:val="center"/>
          </w:tcPr>
          <w:p w:rsidR="00676BDD" w:rsidRPr="004D39AF" w14:paraId="103826AA" w14:textId="34263A74">
            <w:pPr>
              <w:jc w:val="center"/>
              <w:rPr>
                <w:sz w:val="20"/>
              </w:rPr>
            </w:pPr>
            <w:r w:rsidRPr="004D39AF">
              <w:rPr>
                <w:sz w:val="20"/>
              </w:rPr>
              <w:t>656</w:t>
            </w:r>
          </w:p>
        </w:tc>
        <w:tc>
          <w:tcPr>
            <w:tcW w:w="1296" w:type="dxa"/>
            <w:vAlign w:val="center"/>
          </w:tcPr>
          <w:p w:rsidR="00676BDD" w:rsidRPr="004D39AF" w:rsidP="00E01071" w14:paraId="42B1E5D4" w14:textId="72519F0D">
            <w:pPr>
              <w:jc w:val="center"/>
              <w:rPr>
                <w:sz w:val="20"/>
              </w:rPr>
            </w:pPr>
            <w:r>
              <w:rPr>
                <w:sz w:val="20"/>
              </w:rPr>
              <w:t>2.0</w:t>
            </w:r>
          </w:p>
        </w:tc>
        <w:tc>
          <w:tcPr>
            <w:tcW w:w="1396" w:type="dxa"/>
            <w:vAlign w:val="center"/>
          </w:tcPr>
          <w:p w:rsidR="00676BDD" w:rsidRPr="004D39AF" w14:paraId="552FF3F7" w14:textId="256C7C72">
            <w:pPr>
              <w:jc w:val="center"/>
              <w:rPr>
                <w:sz w:val="20"/>
              </w:rPr>
            </w:pPr>
            <w:r w:rsidRPr="004D39AF">
              <w:rPr>
                <w:sz w:val="20"/>
              </w:rPr>
              <w:fldChar w:fldCharType="begin"/>
            </w:r>
            <w:r w:rsidRPr="004D39AF">
              <w:rPr>
                <w:sz w:val="20"/>
              </w:rPr>
              <w:instrText xml:space="preserve"> =product(r2c4,r2c5) </w:instrText>
            </w:r>
            <w:r w:rsidRPr="004D39AF">
              <w:rPr>
                <w:sz w:val="20"/>
              </w:rPr>
              <w:fldChar w:fldCharType="separate"/>
            </w:r>
            <w:r w:rsidR="0008081B">
              <w:rPr>
                <w:noProof/>
                <w:sz w:val="20"/>
              </w:rPr>
              <w:t>1312</w:t>
            </w:r>
            <w:r w:rsidRPr="004D39AF">
              <w:rPr>
                <w:sz w:val="20"/>
              </w:rPr>
              <w:fldChar w:fldCharType="end"/>
            </w:r>
          </w:p>
        </w:tc>
        <w:tc>
          <w:tcPr>
            <w:tcW w:w="1080" w:type="dxa"/>
            <w:vAlign w:val="center"/>
          </w:tcPr>
          <w:p w:rsidR="00676BDD" w:rsidRPr="004D39AF" w14:paraId="2BAF2B04" w14:textId="13D0A76A">
            <w:pPr>
              <w:jc w:val="center"/>
              <w:rPr>
                <w:sz w:val="20"/>
              </w:rPr>
            </w:pPr>
            <w:r>
              <w:rPr>
                <w:sz w:val="20"/>
              </w:rPr>
              <w:t>$47.83</w:t>
            </w:r>
          </w:p>
        </w:tc>
        <w:tc>
          <w:tcPr>
            <w:tcW w:w="1407" w:type="dxa"/>
            <w:vAlign w:val="center"/>
          </w:tcPr>
          <w:p w:rsidR="00676BDD" w:rsidRPr="004D39AF" w14:paraId="7A11FB96" w14:textId="29768DDE">
            <w:pPr>
              <w:jc w:val="center"/>
              <w:rPr>
                <w:sz w:val="20"/>
              </w:rPr>
            </w:pPr>
            <w:r>
              <w:rPr>
                <w:sz w:val="20"/>
              </w:rPr>
              <w:fldChar w:fldCharType="begin"/>
            </w:r>
            <w:r>
              <w:rPr>
                <w:sz w:val="20"/>
              </w:rPr>
              <w:instrText xml:space="preserve"> =product(r2c6,r2c7) \# "$#,##0;($#,##0)" </w:instrText>
            </w:r>
            <w:r>
              <w:rPr>
                <w:sz w:val="20"/>
              </w:rPr>
              <w:fldChar w:fldCharType="separate"/>
            </w:r>
            <w:r w:rsidR="0008081B">
              <w:rPr>
                <w:noProof/>
                <w:sz w:val="20"/>
              </w:rPr>
              <w:t>$62,753</w:t>
            </w:r>
            <w:r>
              <w:rPr>
                <w:sz w:val="20"/>
              </w:rPr>
              <w:fldChar w:fldCharType="end"/>
            </w:r>
          </w:p>
        </w:tc>
      </w:tr>
      <w:tr w14:paraId="2EF287D9" w14:textId="77777777" w:rsidTr="00176705">
        <w:tblPrEx>
          <w:tblW w:w="10582" w:type="dxa"/>
          <w:tblInd w:w="-720" w:type="dxa"/>
          <w:tblLayout w:type="fixed"/>
          <w:tblLook w:val="04A0"/>
        </w:tblPrEx>
        <w:trPr>
          <w:trHeight w:val="432"/>
        </w:trPr>
        <w:tc>
          <w:tcPr>
            <w:tcW w:w="1396" w:type="dxa"/>
            <w:vAlign w:val="center"/>
          </w:tcPr>
          <w:p w:rsidR="00676BDD" w:rsidRPr="004D39AF" w:rsidP="009C10EF" w14:paraId="1D23F3F8" w14:textId="12406995">
            <w:pPr>
              <w:jc w:val="center"/>
              <w:rPr>
                <w:sz w:val="20"/>
              </w:rPr>
            </w:pPr>
            <w:r w:rsidRPr="004D39AF">
              <w:rPr>
                <w:sz w:val="20"/>
              </w:rPr>
              <w:t>135</w:t>
            </w:r>
          </w:p>
        </w:tc>
        <w:tc>
          <w:tcPr>
            <w:tcW w:w="1559" w:type="dxa"/>
            <w:vAlign w:val="center"/>
          </w:tcPr>
          <w:p w:rsidR="00676BDD" w:rsidRPr="004D39AF" w14:paraId="07532180" w14:textId="4BC31F81">
            <w:pPr>
              <w:jc w:val="center"/>
              <w:rPr>
                <w:sz w:val="20"/>
              </w:rPr>
            </w:pPr>
            <w:r w:rsidRPr="004D39AF">
              <w:rPr>
                <w:sz w:val="20"/>
              </w:rPr>
              <w:t>Brake reservoir cap manufacturers</w:t>
            </w:r>
          </w:p>
        </w:tc>
        <w:tc>
          <w:tcPr>
            <w:tcW w:w="1296" w:type="dxa"/>
            <w:vAlign w:val="center"/>
          </w:tcPr>
          <w:p w:rsidR="00676BDD" w:rsidRPr="004D39AF" w14:paraId="1B38EC04" w14:textId="549424EE">
            <w:pPr>
              <w:jc w:val="center"/>
              <w:rPr>
                <w:sz w:val="20"/>
              </w:rPr>
            </w:pPr>
            <w:r w:rsidRPr="004D39AF">
              <w:rPr>
                <w:sz w:val="20"/>
              </w:rPr>
              <w:t>15</w:t>
            </w:r>
          </w:p>
        </w:tc>
        <w:tc>
          <w:tcPr>
            <w:tcW w:w="1152" w:type="dxa"/>
            <w:vAlign w:val="center"/>
          </w:tcPr>
          <w:p w:rsidR="00676BDD" w:rsidRPr="004D39AF" w14:paraId="71C317FD" w14:textId="0E20F72A">
            <w:pPr>
              <w:jc w:val="center"/>
              <w:rPr>
                <w:sz w:val="20"/>
              </w:rPr>
            </w:pPr>
            <w:r w:rsidRPr="004D39AF">
              <w:rPr>
                <w:sz w:val="20"/>
              </w:rPr>
              <w:t>344</w:t>
            </w:r>
          </w:p>
        </w:tc>
        <w:tc>
          <w:tcPr>
            <w:tcW w:w="1296" w:type="dxa"/>
            <w:vAlign w:val="center"/>
          </w:tcPr>
          <w:p w:rsidR="00FC6EFF" w:rsidRPr="004D39AF" w:rsidP="00E01071" w14:paraId="5A81102F" w14:textId="493E3CF0">
            <w:pPr>
              <w:jc w:val="center"/>
              <w:rPr>
                <w:sz w:val="20"/>
              </w:rPr>
            </w:pPr>
            <w:r>
              <w:rPr>
                <w:sz w:val="20"/>
              </w:rPr>
              <w:t>2.0</w:t>
            </w:r>
          </w:p>
        </w:tc>
        <w:tc>
          <w:tcPr>
            <w:tcW w:w="1396" w:type="dxa"/>
            <w:vAlign w:val="center"/>
          </w:tcPr>
          <w:p w:rsidR="00676BDD" w:rsidRPr="004D39AF" w14:paraId="647C2A23" w14:textId="3744D18F">
            <w:pPr>
              <w:jc w:val="center"/>
              <w:rPr>
                <w:sz w:val="20"/>
              </w:rPr>
            </w:pPr>
            <w:r w:rsidRPr="004D39AF">
              <w:rPr>
                <w:sz w:val="20"/>
              </w:rPr>
              <w:fldChar w:fldCharType="begin"/>
            </w:r>
            <w:r w:rsidRPr="004D39AF">
              <w:rPr>
                <w:sz w:val="20"/>
              </w:rPr>
              <w:instrText xml:space="preserve"> =product(r3c4,r3c5) </w:instrText>
            </w:r>
            <w:r w:rsidRPr="004D39AF">
              <w:rPr>
                <w:sz w:val="20"/>
              </w:rPr>
              <w:fldChar w:fldCharType="separate"/>
            </w:r>
            <w:r w:rsidR="0008081B">
              <w:rPr>
                <w:noProof/>
                <w:sz w:val="20"/>
              </w:rPr>
              <w:t>688</w:t>
            </w:r>
            <w:r w:rsidRPr="004D39AF">
              <w:rPr>
                <w:sz w:val="20"/>
              </w:rPr>
              <w:fldChar w:fldCharType="end"/>
            </w:r>
          </w:p>
        </w:tc>
        <w:tc>
          <w:tcPr>
            <w:tcW w:w="1080" w:type="dxa"/>
            <w:vAlign w:val="center"/>
          </w:tcPr>
          <w:p w:rsidR="00676BDD" w:rsidRPr="004D39AF" w14:paraId="0A6969D8" w14:textId="316D322C">
            <w:pPr>
              <w:jc w:val="center"/>
              <w:rPr>
                <w:sz w:val="20"/>
              </w:rPr>
            </w:pPr>
            <w:r>
              <w:rPr>
                <w:sz w:val="20"/>
              </w:rPr>
              <w:t>$47.83</w:t>
            </w:r>
          </w:p>
        </w:tc>
        <w:tc>
          <w:tcPr>
            <w:tcW w:w="1407" w:type="dxa"/>
            <w:vAlign w:val="center"/>
          </w:tcPr>
          <w:p w:rsidR="00676BDD" w:rsidRPr="004D39AF" w14:paraId="090E30E1" w14:textId="77B1955B">
            <w:pPr>
              <w:jc w:val="center"/>
              <w:rPr>
                <w:sz w:val="20"/>
              </w:rPr>
            </w:pPr>
            <w:r>
              <w:rPr>
                <w:sz w:val="20"/>
              </w:rPr>
              <w:fldChar w:fldCharType="begin"/>
            </w:r>
            <w:r>
              <w:rPr>
                <w:sz w:val="20"/>
              </w:rPr>
              <w:instrText xml:space="preserve"> =product(r3c6,r3c7) \# "$#,##0;($#,##0)" </w:instrText>
            </w:r>
            <w:r>
              <w:rPr>
                <w:sz w:val="20"/>
              </w:rPr>
              <w:fldChar w:fldCharType="separate"/>
            </w:r>
            <w:r w:rsidR="0008081B">
              <w:rPr>
                <w:noProof/>
                <w:sz w:val="20"/>
              </w:rPr>
              <w:t>$32,907</w:t>
            </w:r>
            <w:r>
              <w:rPr>
                <w:sz w:val="20"/>
              </w:rPr>
              <w:fldChar w:fldCharType="end"/>
            </w:r>
          </w:p>
        </w:tc>
      </w:tr>
      <w:tr w14:paraId="6F3C2717" w14:textId="77777777" w:rsidTr="00176705">
        <w:tblPrEx>
          <w:tblW w:w="10582" w:type="dxa"/>
          <w:tblInd w:w="-720" w:type="dxa"/>
          <w:tblLayout w:type="fixed"/>
          <w:tblLook w:val="04A0"/>
        </w:tblPrEx>
        <w:trPr>
          <w:trHeight w:val="432"/>
        </w:trPr>
        <w:tc>
          <w:tcPr>
            <w:tcW w:w="1396" w:type="dxa"/>
            <w:tcBorders>
              <w:bottom w:val="single" w:sz="4" w:space="0" w:color="FFFFFF" w:themeColor="background1"/>
            </w:tcBorders>
            <w:vAlign w:val="center"/>
          </w:tcPr>
          <w:p w:rsidR="00676BDD" w:rsidRPr="004D39AF" w:rsidP="002E7B89" w14:paraId="44D4D9BD" w14:textId="45D8364A">
            <w:pPr>
              <w:jc w:val="center"/>
              <w:rPr>
                <w:sz w:val="20"/>
              </w:rPr>
            </w:pPr>
            <w:r w:rsidRPr="004D39AF">
              <w:rPr>
                <w:sz w:val="20"/>
              </w:rPr>
              <w:t>205</w:t>
            </w:r>
          </w:p>
        </w:tc>
        <w:tc>
          <w:tcPr>
            <w:tcW w:w="1559" w:type="dxa"/>
            <w:tcBorders>
              <w:bottom w:val="single" w:sz="4" w:space="0" w:color="000000"/>
            </w:tcBorders>
            <w:vAlign w:val="center"/>
          </w:tcPr>
          <w:p w:rsidR="00676BDD" w:rsidRPr="004D39AF" w:rsidP="002E7B89" w14:paraId="34B1FDE8" w14:textId="49C188D1">
            <w:pPr>
              <w:jc w:val="center"/>
              <w:rPr>
                <w:sz w:val="20"/>
              </w:rPr>
            </w:pPr>
            <w:r w:rsidRPr="004D39AF">
              <w:rPr>
                <w:sz w:val="20"/>
              </w:rPr>
              <w:t>New glazing manufacturer – DOT ID</w:t>
            </w:r>
          </w:p>
        </w:tc>
        <w:tc>
          <w:tcPr>
            <w:tcW w:w="1296" w:type="dxa"/>
            <w:vAlign w:val="center"/>
          </w:tcPr>
          <w:p w:rsidR="00676BDD" w:rsidRPr="004D39AF" w:rsidP="002E7B89" w14:paraId="2B666ED8" w14:textId="77777777">
            <w:pPr>
              <w:jc w:val="center"/>
              <w:rPr>
                <w:sz w:val="20"/>
              </w:rPr>
            </w:pPr>
            <w:r w:rsidRPr="004D39AF">
              <w:rPr>
                <w:sz w:val="20"/>
              </w:rPr>
              <w:t>22</w:t>
            </w:r>
          </w:p>
        </w:tc>
        <w:tc>
          <w:tcPr>
            <w:tcW w:w="1152" w:type="dxa"/>
            <w:vAlign w:val="center"/>
          </w:tcPr>
          <w:p w:rsidR="00676BDD" w:rsidRPr="004D39AF" w:rsidP="002E7B89" w14:paraId="13B72BD7" w14:textId="4B0EB54C">
            <w:pPr>
              <w:jc w:val="center"/>
              <w:rPr>
                <w:sz w:val="20"/>
              </w:rPr>
            </w:pPr>
            <w:r w:rsidRPr="004D39AF">
              <w:rPr>
                <w:sz w:val="20"/>
              </w:rPr>
              <w:t>22</w:t>
            </w:r>
          </w:p>
        </w:tc>
        <w:tc>
          <w:tcPr>
            <w:tcW w:w="1296" w:type="dxa"/>
            <w:vAlign w:val="center"/>
          </w:tcPr>
          <w:p w:rsidR="00676BDD" w:rsidRPr="004D39AF" w:rsidP="00E01071" w14:paraId="34E8F099" w14:textId="1D2F87CF">
            <w:pPr>
              <w:jc w:val="center"/>
              <w:rPr>
                <w:sz w:val="20"/>
              </w:rPr>
            </w:pPr>
            <w:r>
              <w:rPr>
                <w:sz w:val="20"/>
              </w:rPr>
              <w:t>3.0</w:t>
            </w:r>
          </w:p>
        </w:tc>
        <w:tc>
          <w:tcPr>
            <w:tcW w:w="1396" w:type="dxa"/>
            <w:vAlign w:val="center"/>
          </w:tcPr>
          <w:p w:rsidR="00676BDD" w:rsidRPr="004D39AF" w:rsidP="002E7B89" w14:paraId="751982A3" w14:textId="30C32B95">
            <w:pPr>
              <w:jc w:val="center"/>
              <w:rPr>
                <w:sz w:val="20"/>
              </w:rPr>
            </w:pPr>
            <w:r w:rsidRPr="004D39AF">
              <w:rPr>
                <w:sz w:val="20"/>
              </w:rPr>
              <w:fldChar w:fldCharType="begin"/>
            </w:r>
            <w:r w:rsidRPr="004D39AF">
              <w:rPr>
                <w:sz w:val="20"/>
              </w:rPr>
              <w:instrText xml:space="preserve"> =product(r4c4,r4c5) </w:instrText>
            </w:r>
            <w:r w:rsidRPr="004D39AF">
              <w:rPr>
                <w:sz w:val="20"/>
              </w:rPr>
              <w:fldChar w:fldCharType="separate"/>
            </w:r>
            <w:r w:rsidR="0008081B">
              <w:rPr>
                <w:noProof/>
                <w:sz w:val="20"/>
              </w:rPr>
              <w:t>66</w:t>
            </w:r>
            <w:r w:rsidRPr="004D39AF">
              <w:rPr>
                <w:sz w:val="20"/>
              </w:rPr>
              <w:fldChar w:fldCharType="end"/>
            </w:r>
          </w:p>
        </w:tc>
        <w:tc>
          <w:tcPr>
            <w:tcW w:w="1080" w:type="dxa"/>
            <w:vAlign w:val="center"/>
          </w:tcPr>
          <w:p w:rsidR="00676BDD" w:rsidRPr="004D39AF" w:rsidP="002E7B89" w14:paraId="6EB59582" w14:textId="5802C245">
            <w:pPr>
              <w:jc w:val="center"/>
              <w:rPr>
                <w:sz w:val="20"/>
              </w:rPr>
            </w:pPr>
            <w:r w:rsidRPr="004D39AF">
              <w:rPr>
                <w:sz w:val="20"/>
              </w:rPr>
              <w:t>$</w:t>
            </w:r>
            <w:r w:rsidRPr="004D39AF" w:rsidR="00F92A9B">
              <w:rPr>
                <w:sz w:val="20"/>
              </w:rPr>
              <w:t>71</w:t>
            </w:r>
            <w:r w:rsidR="000F49AE">
              <w:rPr>
                <w:sz w:val="20"/>
              </w:rPr>
              <w:t>.</w:t>
            </w:r>
            <w:r w:rsidRPr="004D39AF" w:rsidR="00F92A9B">
              <w:rPr>
                <w:sz w:val="20"/>
              </w:rPr>
              <w:t>75</w:t>
            </w:r>
          </w:p>
        </w:tc>
        <w:tc>
          <w:tcPr>
            <w:tcW w:w="1407" w:type="dxa"/>
            <w:vAlign w:val="center"/>
          </w:tcPr>
          <w:p w:rsidR="00676BDD" w:rsidRPr="004D39AF" w:rsidP="002E7B89" w14:paraId="47358474" w14:textId="55FE73C0">
            <w:pPr>
              <w:jc w:val="center"/>
              <w:rPr>
                <w:sz w:val="20"/>
              </w:rPr>
            </w:pPr>
            <w:r>
              <w:rPr>
                <w:sz w:val="20"/>
              </w:rPr>
              <w:fldChar w:fldCharType="begin"/>
            </w:r>
            <w:r>
              <w:rPr>
                <w:sz w:val="20"/>
              </w:rPr>
              <w:instrText xml:space="preserve"> =product(r4c6,r4c7) \# "$#,##0;($#,##0)" </w:instrText>
            </w:r>
            <w:r>
              <w:rPr>
                <w:sz w:val="20"/>
              </w:rPr>
              <w:fldChar w:fldCharType="separate"/>
            </w:r>
            <w:r w:rsidR="0008081B">
              <w:rPr>
                <w:noProof/>
                <w:sz w:val="20"/>
              </w:rPr>
              <w:t>$4,736</w:t>
            </w:r>
            <w:r>
              <w:rPr>
                <w:sz w:val="20"/>
              </w:rPr>
              <w:fldChar w:fldCharType="end"/>
            </w:r>
          </w:p>
        </w:tc>
      </w:tr>
      <w:tr w14:paraId="47052157" w14:textId="77777777" w:rsidTr="00176705">
        <w:tblPrEx>
          <w:tblW w:w="10582" w:type="dxa"/>
          <w:tblInd w:w="-720" w:type="dxa"/>
          <w:tblLayout w:type="fixed"/>
          <w:tblLook w:val="04A0"/>
        </w:tblPrEx>
        <w:trPr>
          <w:trHeight w:val="432"/>
        </w:trPr>
        <w:tc>
          <w:tcPr>
            <w:tcW w:w="1396" w:type="dxa"/>
            <w:tcBorders>
              <w:top w:val="single" w:sz="4" w:space="0" w:color="FFFFFF" w:themeColor="background1"/>
              <w:bottom w:val="nil"/>
            </w:tcBorders>
            <w:vAlign w:val="center"/>
          </w:tcPr>
          <w:p w:rsidR="00676BDD" w:rsidRPr="004D39AF" w:rsidP="002E7B89" w14:paraId="401C4490" w14:textId="77777777">
            <w:pPr>
              <w:jc w:val="center"/>
              <w:rPr>
                <w:sz w:val="20"/>
              </w:rPr>
            </w:pPr>
          </w:p>
        </w:tc>
        <w:tc>
          <w:tcPr>
            <w:tcW w:w="1559" w:type="dxa"/>
            <w:tcBorders>
              <w:top w:val="single" w:sz="4" w:space="0" w:color="000000"/>
            </w:tcBorders>
            <w:vAlign w:val="center"/>
          </w:tcPr>
          <w:p w:rsidR="00676BDD" w:rsidRPr="004D39AF" w:rsidP="002E7B89" w14:paraId="177F3064" w14:textId="20AA9531">
            <w:pPr>
              <w:jc w:val="center"/>
              <w:rPr>
                <w:sz w:val="20"/>
              </w:rPr>
            </w:pPr>
            <w:r w:rsidRPr="004D39AF">
              <w:rPr>
                <w:sz w:val="20"/>
              </w:rPr>
              <w:t>Glazing manufacturers – new templates</w:t>
            </w:r>
          </w:p>
        </w:tc>
        <w:tc>
          <w:tcPr>
            <w:tcW w:w="1296" w:type="dxa"/>
            <w:vAlign w:val="center"/>
          </w:tcPr>
          <w:p w:rsidR="00676BDD" w:rsidRPr="004D39AF" w:rsidP="002E7B89" w14:paraId="05702B46" w14:textId="41861983">
            <w:pPr>
              <w:jc w:val="center"/>
              <w:rPr>
                <w:sz w:val="20"/>
              </w:rPr>
            </w:pPr>
            <w:r w:rsidRPr="004D39AF">
              <w:rPr>
                <w:sz w:val="20"/>
              </w:rPr>
              <w:t>22</w:t>
            </w:r>
          </w:p>
        </w:tc>
        <w:tc>
          <w:tcPr>
            <w:tcW w:w="1152" w:type="dxa"/>
            <w:vAlign w:val="center"/>
          </w:tcPr>
          <w:p w:rsidR="00676BDD" w:rsidRPr="004D39AF" w:rsidP="002E7B89" w14:paraId="3B38BFB9" w14:textId="07903F13">
            <w:pPr>
              <w:jc w:val="center"/>
              <w:rPr>
                <w:sz w:val="20"/>
              </w:rPr>
            </w:pPr>
            <w:r w:rsidRPr="004D39AF">
              <w:rPr>
                <w:sz w:val="20"/>
              </w:rPr>
              <w:t>22</w:t>
            </w:r>
          </w:p>
        </w:tc>
        <w:tc>
          <w:tcPr>
            <w:tcW w:w="1296" w:type="dxa"/>
            <w:vAlign w:val="center"/>
          </w:tcPr>
          <w:p w:rsidR="00676BDD" w:rsidRPr="004D39AF" w:rsidP="00E01071" w14:paraId="662085AF" w14:textId="135A05C1">
            <w:pPr>
              <w:jc w:val="center"/>
              <w:rPr>
                <w:sz w:val="20"/>
              </w:rPr>
            </w:pPr>
            <w:r w:rsidRPr="004D39AF">
              <w:rPr>
                <w:sz w:val="20"/>
              </w:rPr>
              <w:t>40.0</w:t>
            </w:r>
          </w:p>
        </w:tc>
        <w:tc>
          <w:tcPr>
            <w:tcW w:w="1396" w:type="dxa"/>
            <w:vAlign w:val="center"/>
          </w:tcPr>
          <w:p w:rsidR="00676BDD" w:rsidRPr="004D39AF" w:rsidP="002E7B89" w14:paraId="0B1FE4E4" w14:textId="13FC74FE">
            <w:pPr>
              <w:jc w:val="center"/>
              <w:rPr>
                <w:sz w:val="20"/>
              </w:rPr>
            </w:pPr>
            <w:r w:rsidRPr="004D39AF">
              <w:rPr>
                <w:sz w:val="20"/>
              </w:rPr>
              <w:fldChar w:fldCharType="begin"/>
            </w:r>
            <w:r w:rsidRPr="004D39AF">
              <w:rPr>
                <w:sz w:val="20"/>
              </w:rPr>
              <w:instrText xml:space="preserve"> =product(r5c4,r5c5) </w:instrText>
            </w:r>
            <w:r w:rsidRPr="004D39AF">
              <w:rPr>
                <w:sz w:val="20"/>
              </w:rPr>
              <w:fldChar w:fldCharType="separate"/>
            </w:r>
            <w:r w:rsidR="0008081B">
              <w:rPr>
                <w:noProof/>
                <w:sz w:val="20"/>
              </w:rPr>
              <w:t>880</w:t>
            </w:r>
            <w:r w:rsidRPr="004D39AF">
              <w:rPr>
                <w:sz w:val="20"/>
              </w:rPr>
              <w:fldChar w:fldCharType="end"/>
            </w:r>
          </w:p>
        </w:tc>
        <w:tc>
          <w:tcPr>
            <w:tcW w:w="1080" w:type="dxa"/>
            <w:vAlign w:val="center"/>
          </w:tcPr>
          <w:p w:rsidR="00676BDD" w:rsidRPr="004D39AF" w:rsidP="002E7B89" w14:paraId="619CB9A5" w14:textId="5014910A">
            <w:pPr>
              <w:jc w:val="center"/>
              <w:rPr>
                <w:sz w:val="20"/>
              </w:rPr>
            </w:pPr>
            <w:r>
              <w:rPr>
                <w:sz w:val="20"/>
              </w:rPr>
              <w:t>$47.83</w:t>
            </w:r>
          </w:p>
        </w:tc>
        <w:tc>
          <w:tcPr>
            <w:tcW w:w="1407" w:type="dxa"/>
            <w:vAlign w:val="center"/>
          </w:tcPr>
          <w:p w:rsidR="00676BDD" w:rsidRPr="004D39AF" w:rsidP="002E7B89" w14:paraId="548ADF55" w14:textId="627DABBD">
            <w:pPr>
              <w:jc w:val="center"/>
              <w:rPr>
                <w:sz w:val="20"/>
              </w:rPr>
            </w:pPr>
            <w:r>
              <w:rPr>
                <w:sz w:val="20"/>
              </w:rPr>
              <w:fldChar w:fldCharType="begin"/>
            </w:r>
            <w:r>
              <w:rPr>
                <w:sz w:val="20"/>
              </w:rPr>
              <w:instrText xml:space="preserve"> =product(r5c6,r5c7) \# "$#,##0;($#,##0)" </w:instrText>
            </w:r>
            <w:r>
              <w:rPr>
                <w:sz w:val="20"/>
              </w:rPr>
              <w:fldChar w:fldCharType="separate"/>
            </w:r>
            <w:r w:rsidR="0008081B">
              <w:rPr>
                <w:noProof/>
                <w:sz w:val="20"/>
              </w:rPr>
              <w:t>$42,090</w:t>
            </w:r>
            <w:r>
              <w:rPr>
                <w:sz w:val="20"/>
              </w:rPr>
              <w:fldChar w:fldCharType="end"/>
            </w:r>
          </w:p>
        </w:tc>
      </w:tr>
      <w:tr w14:paraId="7DFE60AC" w14:textId="77777777" w:rsidTr="00176705">
        <w:tblPrEx>
          <w:tblW w:w="10582" w:type="dxa"/>
          <w:tblInd w:w="-720" w:type="dxa"/>
          <w:tblLayout w:type="fixed"/>
          <w:tblLook w:val="04A0"/>
        </w:tblPrEx>
        <w:trPr>
          <w:trHeight w:val="432"/>
        </w:trPr>
        <w:tc>
          <w:tcPr>
            <w:tcW w:w="1396" w:type="dxa"/>
            <w:tcBorders>
              <w:top w:val="nil"/>
              <w:left w:val="single" w:sz="4" w:space="0" w:color="000000"/>
              <w:bottom w:val="nil"/>
              <w:right w:val="single" w:sz="4" w:space="0" w:color="000000"/>
            </w:tcBorders>
            <w:vAlign w:val="center"/>
          </w:tcPr>
          <w:p w:rsidR="00676BDD" w:rsidRPr="004D39AF" w:rsidP="002E7B89" w14:paraId="3AE31855" w14:textId="77777777">
            <w:pPr>
              <w:jc w:val="center"/>
              <w:rPr>
                <w:sz w:val="20"/>
              </w:rPr>
            </w:pPr>
          </w:p>
        </w:tc>
        <w:tc>
          <w:tcPr>
            <w:tcW w:w="1559" w:type="dxa"/>
            <w:tcBorders>
              <w:top w:val="single" w:sz="4" w:space="0" w:color="FFFFFF" w:themeColor="background1"/>
              <w:left w:val="single" w:sz="4" w:space="0" w:color="000000"/>
            </w:tcBorders>
            <w:vAlign w:val="center"/>
          </w:tcPr>
          <w:p w:rsidR="00676BDD" w:rsidRPr="004D39AF" w:rsidP="002E7B89" w14:paraId="352948BA" w14:textId="4B2A356B">
            <w:pPr>
              <w:jc w:val="center"/>
              <w:rPr>
                <w:sz w:val="20"/>
              </w:rPr>
            </w:pPr>
            <w:r w:rsidRPr="004D39AF">
              <w:rPr>
                <w:sz w:val="20"/>
              </w:rPr>
              <w:t>Glazing manufacturers – label design</w:t>
            </w:r>
          </w:p>
        </w:tc>
        <w:tc>
          <w:tcPr>
            <w:tcW w:w="1296" w:type="dxa"/>
            <w:vAlign w:val="center"/>
          </w:tcPr>
          <w:p w:rsidR="00676BDD" w:rsidRPr="004D39AF" w:rsidP="002E7B89" w14:paraId="0BD7C4DD" w14:textId="29599CE6">
            <w:pPr>
              <w:jc w:val="center"/>
              <w:rPr>
                <w:sz w:val="20"/>
              </w:rPr>
            </w:pPr>
            <w:r w:rsidRPr="004D39AF">
              <w:rPr>
                <w:sz w:val="20"/>
              </w:rPr>
              <w:t>40</w:t>
            </w:r>
          </w:p>
        </w:tc>
        <w:tc>
          <w:tcPr>
            <w:tcW w:w="1152" w:type="dxa"/>
            <w:vAlign w:val="center"/>
          </w:tcPr>
          <w:p w:rsidR="00676BDD" w:rsidRPr="004D39AF" w:rsidP="002E7B89" w14:paraId="6FA81C16" w14:textId="631082CF">
            <w:pPr>
              <w:jc w:val="center"/>
              <w:rPr>
                <w:sz w:val="20"/>
              </w:rPr>
            </w:pPr>
            <w:r w:rsidRPr="004D39AF">
              <w:rPr>
                <w:sz w:val="20"/>
              </w:rPr>
              <w:t>10,</w:t>
            </w:r>
            <w:r w:rsidRPr="004D39AF" w:rsidR="00AA3B53">
              <w:rPr>
                <w:sz w:val="20"/>
              </w:rPr>
              <w:t>463</w:t>
            </w:r>
          </w:p>
        </w:tc>
        <w:tc>
          <w:tcPr>
            <w:tcW w:w="1296" w:type="dxa"/>
            <w:vAlign w:val="center"/>
          </w:tcPr>
          <w:p w:rsidR="00676BDD" w:rsidRPr="004D39AF" w:rsidP="00E01071" w14:paraId="64C0DFB7" w14:textId="6486CA88">
            <w:pPr>
              <w:jc w:val="center"/>
              <w:rPr>
                <w:sz w:val="20"/>
              </w:rPr>
            </w:pPr>
            <w:r w:rsidRPr="004D39AF">
              <w:rPr>
                <w:sz w:val="20"/>
              </w:rPr>
              <w:t>2.0</w:t>
            </w:r>
          </w:p>
        </w:tc>
        <w:tc>
          <w:tcPr>
            <w:tcW w:w="1396" w:type="dxa"/>
            <w:vAlign w:val="center"/>
          </w:tcPr>
          <w:p w:rsidR="00676BDD" w:rsidRPr="004D39AF" w:rsidP="002E7B89" w14:paraId="1F4A74FA" w14:textId="673ED15D">
            <w:pPr>
              <w:jc w:val="center"/>
              <w:rPr>
                <w:sz w:val="20"/>
              </w:rPr>
            </w:pPr>
            <w:r w:rsidRPr="004D39AF">
              <w:rPr>
                <w:sz w:val="20"/>
              </w:rPr>
              <w:fldChar w:fldCharType="begin"/>
            </w:r>
            <w:r w:rsidRPr="004D39AF">
              <w:rPr>
                <w:sz w:val="20"/>
              </w:rPr>
              <w:instrText xml:space="preserve"> =product(r6c4,r6c5) </w:instrText>
            </w:r>
            <w:r w:rsidRPr="004D39AF">
              <w:rPr>
                <w:sz w:val="20"/>
              </w:rPr>
              <w:fldChar w:fldCharType="separate"/>
            </w:r>
            <w:r w:rsidR="0008081B">
              <w:rPr>
                <w:noProof/>
                <w:sz w:val="20"/>
              </w:rPr>
              <w:t>20,926</w:t>
            </w:r>
            <w:r w:rsidRPr="004D39AF">
              <w:rPr>
                <w:sz w:val="20"/>
              </w:rPr>
              <w:fldChar w:fldCharType="end"/>
            </w:r>
          </w:p>
        </w:tc>
        <w:tc>
          <w:tcPr>
            <w:tcW w:w="1080" w:type="dxa"/>
            <w:vAlign w:val="center"/>
          </w:tcPr>
          <w:p w:rsidR="00676BDD" w:rsidRPr="004D39AF" w:rsidP="002E7B89" w14:paraId="06764D67" w14:textId="76492577">
            <w:pPr>
              <w:jc w:val="center"/>
              <w:rPr>
                <w:sz w:val="20"/>
              </w:rPr>
            </w:pPr>
            <w:r>
              <w:rPr>
                <w:sz w:val="20"/>
              </w:rPr>
              <w:t>$47.83</w:t>
            </w:r>
          </w:p>
        </w:tc>
        <w:tc>
          <w:tcPr>
            <w:tcW w:w="1407" w:type="dxa"/>
            <w:vAlign w:val="center"/>
          </w:tcPr>
          <w:p w:rsidR="00676BDD" w:rsidRPr="004D39AF" w:rsidP="002E7B89" w14:paraId="03840CD6" w14:textId="3AA9EDB1">
            <w:pPr>
              <w:jc w:val="center"/>
              <w:rPr>
                <w:sz w:val="20"/>
              </w:rPr>
            </w:pPr>
            <w:r>
              <w:rPr>
                <w:sz w:val="20"/>
              </w:rPr>
              <w:fldChar w:fldCharType="begin"/>
            </w:r>
            <w:r>
              <w:rPr>
                <w:sz w:val="20"/>
              </w:rPr>
              <w:instrText xml:space="preserve"> =product(r6c6,r6c7) \# "$#,##0;($#,##0)" </w:instrText>
            </w:r>
            <w:r>
              <w:rPr>
                <w:sz w:val="20"/>
              </w:rPr>
              <w:fldChar w:fldCharType="separate"/>
            </w:r>
            <w:r w:rsidR="0008081B">
              <w:rPr>
                <w:noProof/>
                <w:sz w:val="20"/>
              </w:rPr>
              <w:t>$1,000,891</w:t>
            </w:r>
            <w:r>
              <w:rPr>
                <w:sz w:val="20"/>
              </w:rPr>
              <w:fldChar w:fldCharType="end"/>
            </w:r>
          </w:p>
        </w:tc>
      </w:tr>
      <w:tr w14:paraId="4EC7115A" w14:textId="77777777" w:rsidTr="00176705">
        <w:tblPrEx>
          <w:tblW w:w="10582" w:type="dxa"/>
          <w:tblInd w:w="-720" w:type="dxa"/>
          <w:tblLayout w:type="fixed"/>
          <w:tblLook w:val="04A0"/>
        </w:tblPrEx>
        <w:trPr>
          <w:trHeight w:val="432"/>
        </w:trPr>
        <w:tc>
          <w:tcPr>
            <w:tcW w:w="1396" w:type="dxa"/>
            <w:tcBorders>
              <w:top w:val="nil"/>
            </w:tcBorders>
            <w:vAlign w:val="center"/>
          </w:tcPr>
          <w:p w:rsidR="00676BDD" w:rsidRPr="004D39AF" w:rsidP="002E7B89" w14:paraId="577A1819" w14:textId="77777777">
            <w:pPr>
              <w:jc w:val="center"/>
              <w:rPr>
                <w:sz w:val="20"/>
              </w:rPr>
            </w:pPr>
          </w:p>
        </w:tc>
        <w:tc>
          <w:tcPr>
            <w:tcW w:w="1559" w:type="dxa"/>
            <w:tcBorders>
              <w:top w:val="single" w:sz="4" w:space="0" w:color="FFFFFF" w:themeColor="background1"/>
            </w:tcBorders>
            <w:vAlign w:val="center"/>
          </w:tcPr>
          <w:p w:rsidR="00676BDD" w:rsidRPr="004D39AF" w:rsidP="002E7B89" w14:paraId="01FB62E8" w14:textId="2D5021B0">
            <w:pPr>
              <w:jc w:val="center"/>
              <w:rPr>
                <w:sz w:val="20"/>
              </w:rPr>
            </w:pPr>
            <w:r w:rsidRPr="004D39AF">
              <w:rPr>
                <w:sz w:val="20"/>
              </w:rPr>
              <w:t>Glazing manufacturers – bus cleaning labels</w:t>
            </w:r>
          </w:p>
        </w:tc>
        <w:tc>
          <w:tcPr>
            <w:tcW w:w="1296" w:type="dxa"/>
            <w:vAlign w:val="center"/>
          </w:tcPr>
          <w:p w:rsidR="00676BDD" w:rsidRPr="004D39AF" w:rsidP="002E7B89" w14:paraId="240E205F" w14:textId="71432F9C">
            <w:pPr>
              <w:jc w:val="center"/>
              <w:rPr>
                <w:sz w:val="20"/>
              </w:rPr>
            </w:pPr>
            <w:r w:rsidRPr="004D39AF">
              <w:rPr>
                <w:sz w:val="20"/>
              </w:rPr>
              <w:t>36</w:t>
            </w:r>
          </w:p>
        </w:tc>
        <w:tc>
          <w:tcPr>
            <w:tcW w:w="1152" w:type="dxa"/>
            <w:vAlign w:val="center"/>
          </w:tcPr>
          <w:p w:rsidR="00676BDD" w:rsidRPr="004D39AF" w:rsidP="002E7B89" w14:paraId="4CFC97EF" w14:textId="4E2CBF20">
            <w:pPr>
              <w:jc w:val="center"/>
              <w:rPr>
                <w:sz w:val="20"/>
              </w:rPr>
            </w:pPr>
            <w:r w:rsidRPr="004D39AF">
              <w:rPr>
                <w:sz w:val="20"/>
              </w:rPr>
              <w:t>36</w:t>
            </w:r>
          </w:p>
        </w:tc>
        <w:tc>
          <w:tcPr>
            <w:tcW w:w="1296" w:type="dxa"/>
            <w:vAlign w:val="center"/>
          </w:tcPr>
          <w:p w:rsidR="00676BDD" w:rsidRPr="004D39AF" w:rsidP="00E01071" w14:paraId="728AD291" w14:textId="1FB4F1E1">
            <w:pPr>
              <w:jc w:val="center"/>
              <w:rPr>
                <w:sz w:val="20"/>
              </w:rPr>
            </w:pPr>
            <w:r>
              <w:rPr>
                <w:sz w:val="20"/>
              </w:rPr>
              <w:t>2.0</w:t>
            </w:r>
          </w:p>
        </w:tc>
        <w:tc>
          <w:tcPr>
            <w:tcW w:w="1396" w:type="dxa"/>
            <w:vAlign w:val="center"/>
          </w:tcPr>
          <w:p w:rsidR="00676BDD" w:rsidRPr="004D39AF" w:rsidP="002E7B89" w14:paraId="115D77E1" w14:textId="1A82AC1B">
            <w:pPr>
              <w:jc w:val="center"/>
              <w:rPr>
                <w:sz w:val="20"/>
              </w:rPr>
            </w:pPr>
            <w:r w:rsidRPr="004D39AF">
              <w:rPr>
                <w:sz w:val="20"/>
              </w:rPr>
              <w:fldChar w:fldCharType="begin"/>
            </w:r>
            <w:r w:rsidRPr="004D39AF">
              <w:rPr>
                <w:sz w:val="20"/>
              </w:rPr>
              <w:instrText xml:space="preserve"> =product(r7c4,r7c5) </w:instrText>
            </w:r>
            <w:r w:rsidRPr="004D39AF">
              <w:rPr>
                <w:sz w:val="20"/>
              </w:rPr>
              <w:fldChar w:fldCharType="separate"/>
            </w:r>
            <w:r w:rsidR="0008081B">
              <w:rPr>
                <w:noProof/>
                <w:sz w:val="20"/>
              </w:rPr>
              <w:t>72</w:t>
            </w:r>
            <w:r w:rsidRPr="004D39AF">
              <w:rPr>
                <w:sz w:val="20"/>
              </w:rPr>
              <w:fldChar w:fldCharType="end"/>
            </w:r>
          </w:p>
        </w:tc>
        <w:tc>
          <w:tcPr>
            <w:tcW w:w="1080" w:type="dxa"/>
            <w:vAlign w:val="center"/>
          </w:tcPr>
          <w:p w:rsidR="00676BDD" w:rsidRPr="004D39AF" w:rsidP="002E7B89" w14:paraId="49CCB43A" w14:textId="5C6FD9E3">
            <w:pPr>
              <w:jc w:val="center"/>
              <w:rPr>
                <w:sz w:val="20"/>
              </w:rPr>
            </w:pPr>
            <w:r>
              <w:rPr>
                <w:sz w:val="20"/>
              </w:rPr>
              <w:t>$47.83</w:t>
            </w:r>
          </w:p>
        </w:tc>
        <w:tc>
          <w:tcPr>
            <w:tcW w:w="1407" w:type="dxa"/>
            <w:vAlign w:val="center"/>
          </w:tcPr>
          <w:p w:rsidR="00676BDD" w:rsidRPr="004D39AF" w:rsidP="002E7B89" w14:paraId="4D2AE578" w14:textId="3BC3187B">
            <w:pPr>
              <w:jc w:val="center"/>
              <w:rPr>
                <w:sz w:val="20"/>
              </w:rPr>
            </w:pPr>
            <w:r>
              <w:rPr>
                <w:sz w:val="20"/>
              </w:rPr>
              <w:fldChar w:fldCharType="begin"/>
            </w:r>
            <w:r>
              <w:rPr>
                <w:sz w:val="20"/>
              </w:rPr>
              <w:instrText xml:space="preserve"> =product(r7c6,r7c7) \# "$#,##0;($#,##0)" </w:instrText>
            </w:r>
            <w:r>
              <w:rPr>
                <w:sz w:val="20"/>
              </w:rPr>
              <w:fldChar w:fldCharType="separate"/>
            </w:r>
            <w:r w:rsidR="0008081B">
              <w:rPr>
                <w:noProof/>
                <w:sz w:val="20"/>
              </w:rPr>
              <w:t>$3,444</w:t>
            </w:r>
            <w:r>
              <w:rPr>
                <w:sz w:val="20"/>
              </w:rPr>
              <w:fldChar w:fldCharType="end"/>
            </w:r>
          </w:p>
        </w:tc>
      </w:tr>
      <w:tr w14:paraId="16E4410C" w14:textId="77777777" w:rsidTr="00176705">
        <w:tblPrEx>
          <w:tblW w:w="10582" w:type="dxa"/>
          <w:tblInd w:w="-720" w:type="dxa"/>
          <w:tblLayout w:type="fixed"/>
          <w:tblLook w:val="04A0"/>
        </w:tblPrEx>
        <w:trPr>
          <w:trHeight w:val="432"/>
        </w:trPr>
        <w:tc>
          <w:tcPr>
            <w:tcW w:w="1396" w:type="dxa"/>
            <w:tcBorders>
              <w:bottom w:val="nil"/>
            </w:tcBorders>
            <w:vAlign w:val="center"/>
          </w:tcPr>
          <w:p w:rsidR="00676BDD" w:rsidRPr="004D39AF" w:rsidP="00D61F18" w14:paraId="3F2AC5E7" w14:textId="66E36E83">
            <w:pPr>
              <w:jc w:val="center"/>
              <w:rPr>
                <w:sz w:val="20"/>
              </w:rPr>
            </w:pPr>
            <w:r w:rsidRPr="004D39AF">
              <w:rPr>
                <w:sz w:val="20"/>
              </w:rPr>
              <w:t>208</w:t>
            </w:r>
          </w:p>
        </w:tc>
        <w:tc>
          <w:tcPr>
            <w:tcW w:w="1559" w:type="dxa"/>
            <w:vAlign w:val="center"/>
          </w:tcPr>
          <w:p w:rsidR="00676BDD" w:rsidRPr="004D39AF" w:rsidP="00D61F18" w14:paraId="66F707DB" w14:textId="6B8AB9C9">
            <w:pPr>
              <w:jc w:val="center"/>
              <w:rPr>
                <w:sz w:val="20"/>
              </w:rPr>
            </w:pPr>
            <w:r w:rsidRPr="004D39AF">
              <w:rPr>
                <w:sz w:val="20"/>
              </w:rPr>
              <w:t>Vehicle manufacturers</w:t>
            </w:r>
            <w:r w:rsidRPr="004D39AF" w:rsidR="00D95D98">
              <w:rPr>
                <w:sz w:val="20"/>
              </w:rPr>
              <w:t xml:space="preserve"> </w:t>
            </w:r>
            <w:r w:rsidRPr="004D39AF" w:rsidR="00A03C8A">
              <w:rPr>
                <w:sz w:val="20"/>
              </w:rPr>
              <w:t>–</w:t>
            </w:r>
            <w:r w:rsidRPr="004D39AF" w:rsidR="00D95D98">
              <w:rPr>
                <w:sz w:val="20"/>
              </w:rPr>
              <w:t xml:space="preserve"> </w:t>
            </w:r>
            <w:r w:rsidRPr="004D39AF" w:rsidR="00A03C8A">
              <w:rPr>
                <w:sz w:val="20"/>
              </w:rPr>
              <w:t>replacement airbags</w:t>
            </w:r>
          </w:p>
        </w:tc>
        <w:tc>
          <w:tcPr>
            <w:tcW w:w="1296" w:type="dxa"/>
            <w:vAlign w:val="center"/>
          </w:tcPr>
          <w:p w:rsidR="00676BDD" w:rsidRPr="004D39AF" w:rsidP="00D61F18" w14:paraId="2DF54DB4" w14:textId="54FD77D1">
            <w:pPr>
              <w:jc w:val="center"/>
              <w:rPr>
                <w:sz w:val="20"/>
              </w:rPr>
            </w:pPr>
            <w:r w:rsidRPr="004D39AF">
              <w:rPr>
                <w:sz w:val="20"/>
              </w:rPr>
              <w:t>115</w:t>
            </w:r>
          </w:p>
        </w:tc>
        <w:tc>
          <w:tcPr>
            <w:tcW w:w="1152" w:type="dxa"/>
            <w:vAlign w:val="center"/>
          </w:tcPr>
          <w:p w:rsidR="00676BDD" w:rsidRPr="004D39AF" w:rsidP="00D61F18" w14:paraId="36B2B082" w14:textId="1BB1D943">
            <w:pPr>
              <w:jc w:val="center"/>
              <w:rPr>
                <w:sz w:val="20"/>
              </w:rPr>
            </w:pPr>
            <w:r w:rsidRPr="004D39AF">
              <w:rPr>
                <w:sz w:val="20"/>
              </w:rPr>
              <w:t>0</w:t>
            </w:r>
          </w:p>
        </w:tc>
        <w:tc>
          <w:tcPr>
            <w:tcW w:w="1296" w:type="dxa"/>
            <w:vAlign w:val="center"/>
          </w:tcPr>
          <w:p w:rsidR="00676BDD" w:rsidRPr="004D39AF" w:rsidP="00E01071" w14:paraId="5EB1B1A5" w14:textId="5DE43E10">
            <w:pPr>
              <w:jc w:val="center"/>
              <w:rPr>
                <w:sz w:val="20"/>
              </w:rPr>
            </w:pPr>
            <w:r w:rsidRPr="004D39AF">
              <w:rPr>
                <w:sz w:val="20"/>
              </w:rPr>
              <w:t>2.0</w:t>
            </w:r>
          </w:p>
        </w:tc>
        <w:tc>
          <w:tcPr>
            <w:tcW w:w="1396" w:type="dxa"/>
            <w:vAlign w:val="center"/>
          </w:tcPr>
          <w:p w:rsidR="00676BDD" w:rsidRPr="004D39AF" w:rsidP="00D61F18" w14:paraId="002A34F6" w14:textId="676CE44F">
            <w:pPr>
              <w:jc w:val="center"/>
              <w:rPr>
                <w:sz w:val="20"/>
              </w:rPr>
            </w:pPr>
            <w:r w:rsidRPr="004D39AF">
              <w:rPr>
                <w:sz w:val="20"/>
              </w:rPr>
              <w:t>0</w:t>
            </w:r>
          </w:p>
        </w:tc>
        <w:tc>
          <w:tcPr>
            <w:tcW w:w="1080" w:type="dxa"/>
            <w:vAlign w:val="center"/>
          </w:tcPr>
          <w:p w:rsidR="00676BDD" w:rsidRPr="004D39AF" w:rsidP="00D61F18" w14:paraId="6E3E6AA6" w14:textId="1F63D981">
            <w:pPr>
              <w:jc w:val="center"/>
              <w:rPr>
                <w:sz w:val="20"/>
              </w:rPr>
            </w:pPr>
            <w:r>
              <w:rPr>
                <w:sz w:val="20"/>
              </w:rPr>
              <w:t>$47.83</w:t>
            </w:r>
          </w:p>
        </w:tc>
        <w:tc>
          <w:tcPr>
            <w:tcW w:w="1407" w:type="dxa"/>
            <w:vAlign w:val="center"/>
          </w:tcPr>
          <w:p w:rsidR="00676BDD" w:rsidRPr="004D39AF" w:rsidP="00D61F18" w14:paraId="6B8E65BA" w14:textId="7A1CC5B9">
            <w:pPr>
              <w:jc w:val="center"/>
              <w:rPr>
                <w:sz w:val="20"/>
              </w:rPr>
            </w:pPr>
            <w:r w:rsidRPr="004D39AF">
              <w:rPr>
                <w:sz w:val="20"/>
              </w:rPr>
              <w:t>$0.00</w:t>
            </w:r>
          </w:p>
        </w:tc>
      </w:tr>
      <w:tr w14:paraId="04373DD3" w14:textId="77777777" w:rsidTr="00176705">
        <w:tblPrEx>
          <w:tblW w:w="10582" w:type="dxa"/>
          <w:tblInd w:w="-720" w:type="dxa"/>
          <w:tblLayout w:type="fixed"/>
          <w:tblLook w:val="04A0"/>
        </w:tblPrEx>
        <w:trPr>
          <w:trHeight w:val="432"/>
        </w:trPr>
        <w:tc>
          <w:tcPr>
            <w:tcW w:w="1396" w:type="dxa"/>
            <w:tcBorders>
              <w:top w:val="nil"/>
              <w:left w:val="single" w:sz="4" w:space="0" w:color="000000"/>
              <w:bottom w:val="nil"/>
              <w:right w:val="single" w:sz="4" w:space="0" w:color="000000"/>
            </w:tcBorders>
            <w:vAlign w:val="center"/>
          </w:tcPr>
          <w:p w:rsidR="00C15264" w:rsidRPr="004D39AF" w:rsidP="00C15264" w14:paraId="680C6177" w14:textId="77777777">
            <w:pPr>
              <w:jc w:val="center"/>
              <w:rPr>
                <w:sz w:val="20"/>
              </w:rPr>
            </w:pPr>
          </w:p>
        </w:tc>
        <w:tc>
          <w:tcPr>
            <w:tcW w:w="1559" w:type="dxa"/>
            <w:tcBorders>
              <w:left w:val="single" w:sz="4" w:space="0" w:color="000000"/>
            </w:tcBorders>
            <w:vAlign w:val="center"/>
          </w:tcPr>
          <w:p w:rsidR="00C15264" w:rsidRPr="004D39AF" w:rsidP="00C15264" w14:paraId="3E041222" w14:textId="68596607">
            <w:pPr>
              <w:jc w:val="center"/>
              <w:rPr>
                <w:sz w:val="20"/>
              </w:rPr>
            </w:pPr>
            <w:r w:rsidRPr="004D39AF">
              <w:rPr>
                <w:sz w:val="20"/>
              </w:rPr>
              <w:t>Vehicle manufacturers – sun visor label</w:t>
            </w:r>
          </w:p>
        </w:tc>
        <w:tc>
          <w:tcPr>
            <w:tcW w:w="1296" w:type="dxa"/>
            <w:vAlign w:val="center"/>
          </w:tcPr>
          <w:p w:rsidR="00C15264" w:rsidRPr="004D39AF" w:rsidP="00C15264" w14:paraId="3D387E84" w14:textId="0706259A">
            <w:pPr>
              <w:jc w:val="center"/>
              <w:rPr>
                <w:sz w:val="20"/>
              </w:rPr>
            </w:pPr>
            <w:r w:rsidRPr="004D39AF">
              <w:rPr>
                <w:sz w:val="20"/>
              </w:rPr>
              <w:t>115</w:t>
            </w:r>
          </w:p>
        </w:tc>
        <w:tc>
          <w:tcPr>
            <w:tcW w:w="1152" w:type="dxa"/>
            <w:vAlign w:val="center"/>
          </w:tcPr>
          <w:p w:rsidR="00C15264" w:rsidRPr="004D39AF" w:rsidP="00C15264" w14:paraId="3B5A5177" w14:textId="26A09E14">
            <w:pPr>
              <w:jc w:val="center"/>
              <w:rPr>
                <w:sz w:val="20"/>
              </w:rPr>
            </w:pPr>
            <w:r w:rsidRPr="004D39AF">
              <w:rPr>
                <w:sz w:val="20"/>
              </w:rPr>
              <w:t>550</w:t>
            </w:r>
          </w:p>
        </w:tc>
        <w:tc>
          <w:tcPr>
            <w:tcW w:w="1296" w:type="dxa"/>
            <w:vAlign w:val="center"/>
          </w:tcPr>
          <w:p w:rsidR="00C15264" w:rsidRPr="004D39AF" w:rsidP="00C15264" w14:paraId="12F40EF6" w14:textId="3F68839B">
            <w:pPr>
              <w:jc w:val="center"/>
              <w:rPr>
                <w:sz w:val="20"/>
              </w:rPr>
            </w:pPr>
            <w:r w:rsidRPr="004D39AF">
              <w:rPr>
                <w:sz w:val="20"/>
              </w:rPr>
              <w:t>1.0</w:t>
            </w:r>
          </w:p>
        </w:tc>
        <w:tc>
          <w:tcPr>
            <w:tcW w:w="1396" w:type="dxa"/>
            <w:vAlign w:val="center"/>
          </w:tcPr>
          <w:p w:rsidR="00C15264" w:rsidRPr="004D39AF" w:rsidP="00C15264" w14:paraId="37EEA6D8" w14:textId="0E68B5CC">
            <w:pPr>
              <w:jc w:val="center"/>
              <w:rPr>
                <w:sz w:val="20"/>
              </w:rPr>
            </w:pPr>
            <w:r w:rsidRPr="004D39AF">
              <w:rPr>
                <w:sz w:val="20"/>
              </w:rPr>
              <w:fldChar w:fldCharType="begin"/>
            </w:r>
            <w:r w:rsidRPr="004D39AF">
              <w:rPr>
                <w:sz w:val="20"/>
              </w:rPr>
              <w:instrText xml:space="preserve"> =product(r9c4,r9c5) </w:instrText>
            </w:r>
            <w:r w:rsidRPr="004D39AF">
              <w:rPr>
                <w:sz w:val="20"/>
              </w:rPr>
              <w:fldChar w:fldCharType="separate"/>
            </w:r>
            <w:r w:rsidR="0008081B">
              <w:rPr>
                <w:noProof/>
                <w:sz w:val="20"/>
              </w:rPr>
              <w:t>550</w:t>
            </w:r>
            <w:r w:rsidRPr="004D39AF">
              <w:rPr>
                <w:sz w:val="20"/>
              </w:rPr>
              <w:fldChar w:fldCharType="end"/>
            </w:r>
          </w:p>
        </w:tc>
        <w:tc>
          <w:tcPr>
            <w:tcW w:w="1080" w:type="dxa"/>
            <w:vAlign w:val="center"/>
          </w:tcPr>
          <w:p w:rsidR="00C15264" w:rsidRPr="004D39AF" w:rsidP="00C15264" w14:paraId="59837E24" w14:textId="2BA8A4FF">
            <w:pPr>
              <w:jc w:val="center"/>
              <w:rPr>
                <w:sz w:val="20"/>
              </w:rPr>
            </w:pPr>
            <w:r>
              <w:rPr>
                <w:sz w:val="20"/>
              </w:rPr>
              <w:t>$47.83</w:t>
            </w:r>
          </w:p>
        </w:tc>
        <w:tc>
          <w:tcPr>
            <w:tcW w:w="1407" w:type="dxa"/>
            <w:vAlign w:val="center"/>
          </w:tcPr>
          <w:p w:rsidR="00C15264" w:rsidRPr="004D39AF" w:rsidP="00C15264" w14:paraId="248B0478" w14:textId="41EF3AF8">
            <w:pPr>
              <w:jc w:val="center"/>
              <w:rPr>
                <w:sz w:val="20"/>
              </w:rPr>
            </w:pPr>
            <w:r>
              <w:rPr>
                <w:sz w:val="20"/>
              </w:rPr>
              <w:fldChar w:fldCharType="begin"/>
            </w:r>
            <w:r>
              <w:rPr>
                <w:sz w:val="20"/>
              </w:rPr>
              <w:instrText xml:space="preserve"> =product(r9c6,r9c7) \# "$#,##0;($#,##0)" </w:instrText>
            </w:r>
            <w:r>
              <w:rPr>
                <w:sz w:val="20"/>
              </w:rPr>
              <w:fldChar w:fldCharType="separate"/>
            </w:r>
            <w:r w:rsidR="0008081B">
              <w:rPr>
                <w:noProof/>
                <w:sz w:val="20"/>
              </w:rPr>
              <w:t>$26,307</w:t>
            </w:r>
            <w:r>
              <w:rPr>
                <w:sz w:val="20"/>
              </w:rPr>
              <w:fldChar w:fldCharType="end"/>
            </w:r>
          </w:p>
        </w:tc>
      </w:tr>
      <w:tr w14:paraId="332F3607" w14:textId="77777777" w:rsidTr="00176705">
        <w:tblPrEx>
          <w:tblW w:w="10582" w:type="dxa"/>
          <w:tblInd w:w="-720" w:type="dxa"/>
          <w:tblLayout w:type="fixed"/>
          <w:tblLook w:val="04A0"/>
        </w:tblPrEx>
        <w:trPr>
          <w:trHeight w:val="432"/>
        </w:trPr>
        <w:tc>
          <w:tcPr>
            <w:tcW w:w="1396" w:type="dxa"/>
            <w:tcBorders>
              <w:top w:val="nil"/>
            </w:tcBorders>
            <w:vAlign w:val="center"/>
          </w:tcPr>
          <w:p w:rsidR="00C15264" w:rsidRPr="004D39AF" w:rsidP="00C15264" w14:paraId="564B6D0A" w14:textId="77777777">
            <w:pPr>
              <w:jc w:val="center"/>
              <w:rPr>
                <w:sz w:val="20"/>
              </w:rPr>
            </w:pPr>
          </w:p>
        </w:tc>
        <w:tc>
          <w:tcPr>
            <w:tcW w:w="1559" w:type="dxa"/>
            <w:vAlign w:val="center"/>
          </w:tcPr>
          <w:p w:rsidR="00C15264" w:rsidRPr="004D39AF" w:rsidP="00C15264" w14:paraId="26A30AFA" w14:textId="5294EEF7">
            <w:pPr>
              <w:jc w:val="center"/>
              <w:rPr>
                <w:sz w:val="20"/>
              </w:rPr>
            </w:pPr>
            <w:r w:rsidRPr="004D39AF">
              <w:rPr>
                <w:sz w:val="20"/>
              </w:rPr>
              <w:t>Vehicle manufacturers – dashboard label</w:t>
            </w:r>
          </w:p>
        </w:tc>
        <w:tc>
          <w:tcPr>
            <w:tcW w:w="1296" w:type="dxa"/>
            <w:vAlign w:val="center"/>
          </w:tcPr>
          <w:p w:rsidR="00C15264" w:rsidRPr="004D39AF" w:rsidP="00C15264" w14:paraId="57E8D357" w14:textId="56F80764">
            <w:pPr>
              <w:jc w:val="center"/>
              <w:rPr>
                <w:sz w:val="20"/>
              </w:rPr>
            </w:pPr>
            <w:r w:rsidRPr="004D39AF">
              <w:rPr>
                <w:sz w:val="20"/>
              </w:rPr>
              <w:t>115</w:t>
            </w:r>
          </w:p>
        </w:tc>
        <w:tc>
          <w:tcPr>
            <w:tcW w:w="1152" w:type="dxa"/>
            <w:vAlign w:val="center"/>
          </w:tcPr>
          <w:p w:rsidR="00C15264" w:rsidRPr="004D39AF" w:rsidP="00C15264" w14:paraId="1A008521" w14:textId="3FA6B56E">
            <w:pPr>
              <w:jc w:val="center"/>
              <w:rPr>
                <w:sz w:val="20"/>
              </w:rPr>
            </w:pPr>
            <w:r w:rsidRPr="004D39AF">
              <w:rPr>
                <w:sz w:val="20"/>
              </w:rPr>
              <w:t>550</w:t>
            </w:r>
          </w:p>
        </w:tc>
        <w:tc>
          <w:tcPr>
            <w:tcW w:w="1296" w:type="dxa"/>
            <w:vAlign w:val="center"/>
          </w:tcPr>
          <w:p w:rsidR="00C15264" w:rsidRPr="004D39AF" w:rsidP="00C15264" w14:paraId="20FFF245" w14:textId="02A07194">
            <w:pPr>
              <w:jc w:val="center"/>
              <w:rPr>
                <w:sz w:val="20"/>
              </w:rPr>
            </w:pPr>
            <w:r w:rsidRPr="004D39AF">
              <w:rPr>
                <w:sz w:val="20"/>
              </w:rPr>
              <w:t>1.0</w:t>
            </w:r>
          </w:p>
        </w:tc>
        <w:tc>
          <w:tcPr>
            <w:tcW w:w="1396" w:type="dxa"/>
            <w:vAlign w:val="center"/>
          </w:tcPr>
          <w:p w:rsidR="00C15264" w:rsidRPr="004D39AF" w:rsidP="00C15264" w14:paraId="15FE0C26" w14:textId="3C4BA735">
            <w:pPr>
              <w:jc w:val="center"/>
              <w:rPr>
                <w:sz w:val="20"/>
              </w:rPr>
            </w:pPr>
            <w:r w:rsidRPr="004D39AF">
              <w:rPr>
                <w:sz w:val="20"/>
              </w:rPr>
              <w:fldChar w:fldCharType="begin"/>
            </w:r>
            <w:r w:rsidRPr="004D39AF">
              <w:rPr>
                <w:sz w:val="20"/>
              </w:rPr>
              <w:instrText xml:space="preserve"> =product(r10c4,r10c5) </w:instrText>
            </w:r>
            <w:r w:rsidRPr="004D39AF">
              <w:rPr>
                <w:sz w:val="20"/>
              </w:rPr>
              <w:fldChar w:fldCharType="separate"/>
            </w:r>
            <w:r w:rsidR="0008081B">
              <w:rPr>
                <w:noProof/>
                <w:sz w:val="20"/>
              </w:rPr>
              <w:t>550</w:t>
            </w:r>
            <w:r w:rsidRPr="004D39AF">
              <w:rPr>
                <w:sz w:val="20"/>
              </w:rPr>
              <w:fldChar w:fldCharType="end"/>
            </w:r>
          </w:p>
        </w:tc>
        <w:tc>
          <w:tcPr>
            <w:tcW w:w="1080" w:type="dxa"/>
            <w:vAlign w:val="center"/>
          </w:tcPr>
          <w:p w:rsidR="00C15264" w:rsidRPr="004D39AF" w:rsidP="00C15264" w14:paraId="4E24C16E" w14:textId="318EA16D">
            <w:pPr>
              <w:jc w:val="center"/>
              <w:rPr>
                <w:sz w:val="20"/>
              </w:rPr>
            </w:pPr>
            <w:r>
              <w:rPr>
                <w:sz w:val="20"/>
              </w:rPr>
              <w:t>$47.83</w:t>
            </w:r>
          </w:p>
        </w:tc>
        <w:tc>
          <w:tcPr>
            <w:tcW w:w="1407" w:type="dxa"/>
            <w:vAlign w:val="center"/>
          </w:tcPr>
          <w:p w:rsidR="00C15264" w:rsidRPr="004D39AF" w:rsidP="00C15264" w14:paraId="731D7891" w14:textId="67949A49">
            <w:pPr>
              <w:jc w:val="center"/>
              <w:rPr>
                <w:sz w:val="20"/>
              </w:rPr>
            </w:pPr>
            <w:r>
              <w:rPr>
                <w:sz w:val="20"/>
              </w:rPr>
              <w:fldChar w:fldCharType="begin"/>
            </w:r>
            <w:r>
              <w:rPr>
                <w:sz w:val="20"/>
              </w:rPr>
              <w:instrText xml:space="preserve"> =product(r10c6,r10c7) \# "$#,##0;($#,##0)" </w:instrText>
            </w:r>
            <w:r>
              <w:rPr>
                <w:sz w:val="20"/>
              </w:rPr>
              <w:fldChar w:fldCharType="separate"/>
            </w:r>
            <w:r w:rsidR="0008081B">
              <w:rPr>
                <w:noProof/>
                <w:sz w:val="20"/>
              </w:rPr>
              <w:t>$26,307</w:t>
            </w:r>
            <w:r>
              <w:rPr>
                <w:sz w:val="20"/>
              </w:rPr>
              <w:fldChar w:fldCharType="end"/>
            </w:r>
          </w:p>
        </w:tc>
      </w:tr>
      <w:tr w14:paraId="0E9D9CC4" w14:textId="77777777" w:rsidTr="00176705">
        <w:tblPrEx>
          <w:tblW w:w="10582" w:type="dxa"/>
          <w:tblInd w:w="-720" w:type="dxa"/>
          <w:tblLayout w:type="fixed"/>
          <w:tblLook w:val="04A0"/>
        </w:tblPrEx>
        <w:trPr>
          <w:trHeight w:val="432"/>
        </w:trPr>
        <w:tc>
          <w:tcPr>
            <w:tcW w:w="1396" w:type="dxa"/>
            <w:vAlign w:val="center"/>
          </w:tcPr>
          <w:p w:rsidR="00C15264" w:rsidRPr="004D39AF" w:rsidP="00C15264" w14:paraId="251B0898" w14:textId="04D33E45">
            <w:pPr>
              <w:jc w:val="center"/>
              <w:rPr>
                <w:sz w:val="20"/>
              </w:rPr>
            </w:pPr>
            <w:r w:rsidRPr="004D39AF">
              <w:rPr>
                <w:sz w:val="20"/>
              </w:rPr>
              <w:t>209</w:t>
            </w:r>
          </w:p>
        </w:tc>
        <w:tc>
          <w:tcPr>
            <w:tcW w:w="1559" w:type="dxa"/>
            <w:vAlign w:val="center"/>
          </w:tcPr>
          <w:p w:rsidR="00C15264" w:rsidRPr="004D39AF" w:rsidP="00C15264" w14:paraId="1925749B" w14:textId="290D96AB">
            <w:pPr>
              <w:jc w:val="center"/>
              <w:rPr>
                <w:sz w:val="20"/>
              </w:rPr>
            </w:pPr>
            <w:r w:rsidRPr="004D39AF">
              <w:rPr>
                <w:sz w:val="20"/>
              </w:rPr>
              <w:t>Seat belt manufacturers</w:t>
            </w:r>
          </w:p>
        </w:tc>
        <w:tc>
          <w:tcPr>
            <w:tcW w:w="1296" w:type="dxa"/>
            <w:vAlign w:val="center"/>
          </w:tcPr>
          <w:p w:rsidR="00C15264" w:rsidRPr="004D39AF" w:rsidP="00C15264" w14:paraId="4CF7306E" w14:textId="7079F306">
            <w:pPr>
              <w:jc w:val="center"/>
              <w:rPr>
                <w:sz w:val="20"/>
              </w:rPr>
            </w:pPr>
            <w:r w:rsidRPr="004D39AF">
              <w:rPr>
                <w:sz w:val="20"/>
              </w:rPr>
              <w:t>20</w:t>
            </w:r>
          </w:p>
        </w:tc>
        <w:tc>
          <w:tcPr>
            <w:tcW w:w="1152" w:type="dxa"/>
            <w:vAlign w:val="center"/>
          </w:tcPr>
          <w:p w:rsidR="00C15264" w:rsidRPr="004D39AF" w:rsidP="00C15264" w14:paraId="4209C8CC" w14:textId="7C6ABEF0">
            <w:pPr>
              <w:jc w:val="center"/>
              <w:rPr>
                <w:sz w:val="20"/>
              </w:rPr>
            </w:pPr>
            <w:r w:rsidRPr="004D39AF">
              <w:rPr>
                <w:sz w:val="20"/>
              </w:rPr>
              <w:t>4,894</w:t>
            </w:r>
          </w:p>
        </w:tc>
        <w:tc>
          <w:tcPr>
            <w:tcW w:w="1296" w:type="dxa"/>
            <w:vAlign w:val="center"/>
          </w:tcPr>
          <w:p w:rsidR="00C15264" w:rsidRPr="004D39AF" w:rsidP="00C15264" w14:paraId="6E14F08E" w14:textId="5FC4FDF4">
            <w:pPr>
              <w:jc w:val="center"/>
              <w:rPr>
                <w:sz w:val="20"/>
              </w:rPr>
            </w:pPr>
            <w:r w:rsidRPr="004D39AF">
              <w:rPr>
                <w:sz w:val="20"/>
              </w:rPr>
              <w:t>2.0</w:t>
            </w:r>
          </w:p>
        </w:tc>
        <w:tc>
          <w:tcPr>
            <w:tcW w:w="1396" w:type="dxa"/>
            <w:vAlign w:val="center"/>
          </w:tcPr>
          <w:p w:rsidR="00C15264" w:rsidRPr="004D39AF" w:rsidP="00C15264" w14:paraId="0C6915FA" w14:textId="325EE0F2">
            <w:pPr>
              <w:jc w:val="center"/>
              <w:rPr>
                <w:sz w:val="20"/>
              </w:rPr>
            </w:pPr>
            <w:r w:rsidRPr="004D39AF">
              <w:rPr>
                <w:sz w:val="20"/>
              </w:rPr>
              <w:fldChar w:fldCharType="begin"/>
            </w:r>
            <w:r w:rsidRPr="004D39AF">
              <w:rPr>
                <w:sz w:val="20"/>
              </w:rPr>
              <w:instrText xml:space="preserve"> =product(r11c4,r11c5) </w:instrText>
            </w:r>
            <w:r w:rsidRPr="004D39AF">
              <w:rPr>
                <w:sz w:val="20"/>
              </w:rPr>
              <w:fldChar w:fldCharType="separate"/>
            </w:r>
            <w:r w:rsidR="0008081B">
              <w:rPr>
                <w:noProof/>
                <w:sz w:val="20"/>
              </w:rPr>
              <w:t>9,788</w:t>
            </w:r>
            <w:r w:rsidRPr="004D39AF">
              <w:rPr>
                <w:sz w:val="20"/>
              </w:rPr>
              <w:fldChar w:fldCharType="end"/>
            </w:r>
          </w:p>
        </w:tc>
        <w:tc>
          <w:tcPr>
            <w:tcW w:w="1080" w:type="dxa"/>
            <w:vAlign w:val="center"/>
          </w:tcPr>
          <w:p w:rsidR="00C15264" w:rsidRPr="004D39AF" w:rsidP="00C15264" w14:paraId="367CBF75" w14:textId="39DA0F33">
            <w:pPr>
              <w:jc w:val="center"/>
              <w:rPr>
                <w:sz w:val="20"/>
              </w:rPr>
            </w:pPr>
            <w:r>
              <w:rPr>
                <w:sz w:val="20"/>
              </w:rPr>
              <w:t>$47.83</w:t>
            </w:r>
          </w:p>
        </w:tc>
        <w:tc>
          <w:tcPr>
            <w:tcW w:w="1407" w:type="dxa"/>
            <w:vAlign w:val="center"/>
          </w:tcPr>
          <w:p w:rsidR="00C15264" w:rsidRPr="004D39AF" w:rsidP="00C15264" w14:paraId="6AC9C8B6" w14:textId="1379EE8F">
            <w:pPr>
              <w:jc w:val="center"/>
              <w:rPr>
                <w:sz w:val="20"/>
              </w:rPr>
            </w:pPr>
            <w:r>
              <w:rPr>
                <w:sz w:val="20"/>
              </w:rPr>
              <w:fldChar w:fldCharType="begin"/>
            </w:r>
            <w:r>
              <w:rPr>
                <w:sz w:val="20"/>
              </w:rPr>
              <w:instrText xml:space="preserve"> =product(r11c6,r11c7) \# "$#,##0;($#,##0)" </w:instrText>
            </w:r>
            <w:r>
              <w:rPr>
                <w:sz w:val="20"/>
              </w:rPr>
              <w:fldChar w:fldCharType="separate"/>
            </w:r>
            <w:r w:rsidR="0008081B">
              <w:rPr>
                <w:noProof/>
                <w:sz w:val="20"/>
              </w:rPr>
              <w:t>$468,160</w:t>
            </w:r>
            <w:r>
              <w:rPr>
                <w:sz w:val="20"/>
              </w:rPr>
              <w:fldChar w:fldCharType="end"/>
            </w:r>
          </w:p>
        </w:tc>
      </w:tr>
      <w:tr w14:paraId="12CB1164" w14:textId="77777777" w:rsidTr="00176705">
        <w:tblPrEx>
          <w:tblW w:w="10582" w:type="dxa"/>
          <w:tblInd w:w="-720" w:type="dxa"/>
          <w:tblLayout w:type="fixed"/>
          <w:tblLook w:val="04A0"/>
        </w:tblPrEx>
        <w:trPr>
          <w:trHeight w:val="432"/>
        </w:trPr>
        <w:tc>
          <w:tcPr>
            <w:tcW w:w="1396" w:type="dxa"/>
            <w:vAlign w:val="center"/>
          </w:tcPr>
          <w:p w:rsidR="00C15264" w:rsidRPr="004D39AF" w:rsidP="00C15264" w14:paraId="20F2F0F2" w14:textId="47ACA18E">
            <w:pPr>
              <w:jc w:val="center"/>
              <w:rPr>
                <w:sz w:val="20"/>
              </w:rPr>
            </w:pPr>
            <w:r>
              <w:rPr>
                <w:sz w:val="20"/>
              </w:rPr>
              <w:t>303</w:t>
            </w:r>
          </w:p>
        </w:tc>
        <w:tc>
          <w:tcPr>
            <w:tcW w:w="1559" w:type="dxa"/>
            <w:vAlign w:val="center"/>
          </w:tcPr>
          <w:p w:rsidR="00C15264" w:rsidRPr="004D39AF" w:rsidP="00C15264" w14:paraId="23122B10" w14:textId="7A2DEC87">
            <w:pPr>
              <w:jc w:val="center"/>
              <w:rPr>
                <w:sz w:val="20"/>
              </w:rPr>
            </w:pPr>
            <w:r w:rsidRPr="004D39AF">
              <w:rPr>
                <w:sz w:val="20"/>
              </w:rPr>
              <w:t>CNG Vehicle manufacturers</w:t>
            </w:r>
          </w:p>
        </w:tc>
        <w:tc>
          <w:tcPr>
            <w:tcW w:w="1296" w:type="dxa"/>
            <w:vAlign w:val="center"/>
          </w:tcPr>
          <w:p w:rsidR="00C15264" w:rsidRPr="004D39AF" w:rsidP="00C15264" w14:paraId="0B0AD2AB" w14:textId="47D0CB90">
            <w:pPr>
              <w:jc w:val="center"/>
              <w:rPr>
                <w:sz w:val="20"/>
              </w:rPr>
            </w:pPr>
            <w:r w:rsidRPr="004D39AF">
              <w:rPr>
                <w:sz w:val="20"/>
              </w:rPr>
              <w:t>37</w:t>
            </w:r>
          </w:p>
        </w:tc>
        <w:tc>
          <w:tcPr>
            <w:tcW w:w="1152" w:type="dxa"/>
            <w:vAlign w:val="center"/>
          </w:tcPr>
          <w:p w:rsidR="00C15264" w:rsidRPr="004D39AF" w:rsidP="00C15264" w14:paraId="39409308" w14:textId="0BA74FE4">
            <w:pPr>
              <w:jc w:val="center"/>
              <w:rPr>
                <w:sz w:val="20"/>
              </w:rPr>
            </w:pPr>
            <w:r w:rsidRPr="004D39AF">
              <w:rPr>
                <w:sz w:val="20"/>
              </w:rPr>
              <w:t>74</w:t>
            </w:r>
          </w:p>
        </w:tc>
        <w:tc>
          <w:tcPr>
            <w:tcW w:w="1296" w:type="dxa"/>
            <w:vAlign w:val="center"/>
          </w:tcPr>
          <w:p w:rsidR="00C15264" w:rsidRPr="004D39AF" w:rsidP="00C15264" w14:paraId="44404436" w14:textId="1734F553">
            <w:pPr>
              <w:jc w:val="center"/>
              <w:rPr>
                <w:sz w:val="20"/>
              </w:rPr>
            </w:pPr>
            <w:r w:rsidRPr="004D39AF">
              <w:rPr>
                <w:sz w:val="20"/>
              </w:rPr>
              <w:t>1.0</w:t>
            </w:r>
          </w:p>
        </w:tc>
        <w:tc>
          <w:tcPr>
            <w:tcW w:w="1396" w:type="dxa"/>
            <w:vAlign w:val="center"/>
          </w:tcPr>
          <w:p w:rsidR="00C15264" w:rsidRPr="004D39AF" w:rsidP="00C15264" w14:paraId="7D557A7C" w14:textId="47C9F050">
            <w:pPr>
              <w:jc w:val="center"/>
              <w:rPr>
                <w:sz w:val="20"/>
              </w:rPr>
            </w:pPr>
            <w:r w:rsidRPr="004D39AF">
              <w:rPr>
                <w:sz w:val="20"/>
              </w:rPr>
              <w:fldChar w:fldCharType="begin"/>
            </w:r>
            <w:r w:rsidRPr="004D39AF">
              <w:rPr>
                <w:sz w:val="20"/>
              </w:rPr>
              <w:instrText xml:space="preserve"> =product(r12c4,r12c5) </w:instrText>
            </w:r>
            <w:r w:rsidRPr="004D39AF">
              <w:rPr>
                <w:sz w:val="20"/>
              </w:rPr>
              <w:fldChar w:fldCharType="separate"/>
            </w:r>
            <w:r w:rsidR="0008081B">
              <w:rPr>
                <w:noProof/>
                <w:sz w:val="20"/>
              </w:rPr>
              <w:t>74</w:t>
            </w:r>
            <w:r w:rsidRPr="004D39AF">
              <w:rPr>
                <w:sz w:val="20"/>
              </w:rPr>
              <w:fldChar w:fldCharType="end"/>
            </w:r>
          </w:p>
        </w:tc>
        <w:tc>
          <w:tcPr>
            <w:tcW w:w="1080" w:type="dxa"/>
            <w:vAlign w:val="center"/>
          </w:tcPr>
          <w:p w:rsidR="00C15264" w:rsidRPr="004D39AF" w:rsidP="00C15264" w14:paraId="5348EC6B" w14:textId="75E6ADAE">
            <w:pPr>
              <w:jc w:val="center"/>
              <w:rPr>
                <w:sz w:val="20"/>
              </w:rPr>
            </w:pPr>
            <w:r>
              <w:rPr>
                <w:sz w:val="20"/>
              </w:rPr>
              <w:t>$47.83</w:t>
            </w:r>
          </w:p>
        </w:tc>
        <w:tc>
          <w:tcPr>
            <w:tcW w:w="1407" w:type="dxa"/>
            <w:vAlign w:val="center"/>
          </w:tcPr>
          <w:p w:rsidR="00C15264" w:rsidRPr="004D39AF" w:rsidP="00C15264" w14:paraId="2FA2AB00" w14:textId="78DF7892">
            <w:pPr>
              <w:jc w:val="center"/>
              <w:rPr>
                <w:sz w:val="20"/>
              </w:rPr>
            </w:pPr>
            <w:r>
              <w:rPr>
                <w:sz w:val="20"/>
              </w:rPr>
              <w:fldChar w:fldCharType="begin"/>
            </w:r>
            <w:r>
              <w:rPr>
                <w:sz w:val="20"/>
              </w:rPr>
              <w:instrText xml:space="preserve"> =product(r12c6,r12c7) \# "$#,##0;($#,##0)" </w:instrText>
            </w:r>
            <w:r>
              <w:rPr>
                <w:sz w:val="20"/>
              </w:rPr>
              <w:fldChar w:fldCharType="separate"/>
            </w:r>
            <w:r w:rsidR="0008081B">
              <w:rPr>
                <w:noProof/>
                <w:sz w:val="20"/>
              </w:rPr>
              <w:t>$3,539</w:t>
            </w:r>
            <w:r>
              <w:rPr>
                <w:sz w:val="20"/>
              </w:rPr>
              <w:fldChar w:fldCharType="end"/>
            </w:r>
          </w:p>
        </w:tc>
      </w:tr>
      <w:tr w14:paraId="4ACA3727" w14:textId="77777777" w:rsidTr="00176705">
        <w:tblPrEx>
          <w:tblW w:w="10582" w:type="dxa"/>
          <w:tblInd w:w="-720" w:type="dxa"/>
          <w:tblLayout w:type="fixed"/>
          <w:tblLook w:val="04A0"/>
        </w:tblPrEx>
        <w:trPr>
          <w:trHeight w:val="432"/>
        </w:trPr>
        <w:tc>
          <w:tcPr>
            <w:tcW w:w="1396" w:type="dxa"/>
            <w:vAlign w:val="center"/>
          </w:tcPr>
          <w:p w:rsidR="00C15264" w:rsidRPr="004D39AF" w:rsidP="00C15264" w14:paraId="68955DD7" w14:textId="1CA9CC72">
            <w:pPr>
              <w:jc w:val="center"/>
              <w:rPr>
                <w:sz w:val="20"/>
              </w:rPr>
            </w:pPr>
            <w:r>
              <w:rPr>
                <w:sz w:val="20"/>
              </w:rPr>
              <w:t>304</w:t>
            </w:r>
          </w:p>
        </w:tc>
        <w:tc>
          <w:tcPr>
            <w:tcW w:w="1559" w:type="dxa"/>
            <w:vAlign w:val="center"/>
          </w:tcPr>
          <w:p w:rsidR="00C15264" w:rsidRPr="004D39AF" w:rsidP="00C15264" w14:paraId="453DE669" w14:textId="1B48D697">
            <w:pPr>
              <w:jc w:val="center"/>
              <w:rPr>
                <w:sz w:val="20"/>
              </w:rPr>
            </w:pPr>
            <w:r w:rsidRPr="004D39AF">
              <w:rPr>
                <w:sz w:val="20"/>
              </w:rPr>
              <w:t>CNG Fuel Container Manufacturers</w:t>
            </w:r>
          </w:p>
        </w:tc>
        <w:tc>
          <w:tcPr>
            <w:tcW w:w="1296" w:type="dxa"/>
            <w:vAlign w:val="center"/>
          </w:tcPr>
          <w:p w:rsidR="00C15264" w:rsidRPr="004D39AF" w:rsidP="00C15264" w14:paraId="72BD13CC" w14:textId="1840C0B0">
            <w:pPr>
              <w:jc w:val="center"/>
              <w:rPr>
                <w:sz w:val="20"/>
              </w:rPr>
            </w:pPr>
            <w:r w:rsidRPr="004D39AF">
              <w:rPr>
                <w:sz w:val="20"/>
              </w:rPr>
              <w:t>37</w:t>
            </w:r>
          </w:p>
        </w:tc>
        <w:tc>
          <w:tcPr>
            <w:tcW w:w="1152" w:type="dxa"/>
            <w:vAlign w:val="center"/>
          </w:tcPr>
          <w:p w:rsidR="00C15264" w:rsidRPr="004D39AF" w:rsidP="00C15264" w14:paraId="5AAD6827" w14:textId="350FD1B9">
            <w:pPr>
              <w:jc w:val="center"/>
              <w:rPr>
                <w:sz w:val="20"/>
              </w:rPr>
            </w:pPr>
            <w:r w:rsidRPr="004D39AF">
              <w:rPr>
                <w:sz w:val="20"/>
              </w:rPr>
              <w:t>100</w:t>
            </w:r>
          </w:p>
        </w:tc>
        <w:tc>
          <w:tcPr>
            <w:tcW w:w="1296" w:type="dxa"/>
            <w:vAlign w:val="center"/>
          </w:tcPr>
          <w:p w:rsidR="00C15264" w:rsidRPr="004D39AF" w:rsidP="00C15264" w14:paraId="35F66DF7" w14:textId="212D1794">
            <w:pPr>
              <w:jc w:val="center"/>
              <w:rPr>
                <w:sz w:val="20"/>
              </w:rPr>
            </w:pPr>
            <w:r>
              <w:rPr>
                <w:sz w:val="20"/>
              </w:rPr>
              <w:t>2.0</w:t>
            </w:r>
          </w:p>
        </w:tc>
        <w:tc>
          <w:tcPr>
            <w:tcW w:w="1396" w:type="dxa"/>
            <w:vAlign w:val="center"/>
          </w:tcPr>
          <w:p w:rsidR="00C15264" w:rsidRPr="004D39AF" w:rsidP="00C15264" w14:paraId="49818180" w14:textId="20B789D3">
            <w:pPr>
              <w:jc w:val="center"/>
              <w:rPr>
                <w:sz w:val="20"/>
              </w:rPr>
            </w:pPr>
            <w:r w:rsidRPr="004D39AF">
              <w:rPr>
                <w:sz w:val="20"/>
              </w:rPr>
              <w:fldChar w:fldCharType="begin"/>
            </w:r>
            <w:r w:rsidRPr="004D39AF">
              <w:rPr>
                <w:sz w:val="20"/>
              </w:rPr>
              <w:instrText xml:space="preserve"> =product(r13c4,r13c5) </w:instrText>
            </w:r>
            <w:r w:rsidRPr="004D39AF">
              <w:rPr>
                <w:sz w:val="20"/>
              </w:rPr>
              <w:fldChar w:fldCharType="separate"/>
            </w:r>
            <w:r w:rsidR="0008081B">
              <w:rPr>
                <w:noProof/>
                <w:sz w:val="20"/>
              </w:rPr>
              <w:t>200</w:t>
            </w:r>
            <w:r w:rsidRPr="004D39AF">
              <w:rPr>
                <w:sz w:val="20"/>
              </w:rPr>
              <w:fldChar w:fldCharType="end"/>
            </w:r>
          </w:p>
        </w:tc>
        <w:tc>
          <w:tcPr>
            <w:tcW w:w="1080" w:type="dxa"/>
            <w:vAlign w:val="center"/>
          </w:tcPr>
          <w:p w:rsidR="00C15264" w:rsidRPr="004D39AF" w:rsidP="00C15264" w14:paraId="0851E378" w14:textId="063C8294">
            <w:pPr>
              <w:jc w:val="center"/>
              <w:rPr>
                <w:sz w:val="20"/>
              </w:rPr>
            </w:pPr>
            <w:r>
              <w:rPr>
                <w:sz w:val="20"/>
              </w:rPr>
              <w:t>$47.83</w:t>
            </w:r>
          </w:p>
        </w:tc>
        <w:tc>
          <w:tcPr>
            <w:tcW w:w="1407" w:type="dxa"/>
            <w:vAlign w:val="center"/>
          </w:tcPr>
          <w:p w:rsidR="00C15264" w:rsidRPr="004D39AF" w:rsidP="00C15264" w14:paraId="48902F83" w14:textId="7E402F28">
            <w:pPr>
              <w:jc w:val="center"/>
              <w:rPr>
                <w:sz w:val="20"/>
              </w:rPr>
            </w:pPr>
            <w:r>
              <w:rPr>
                <w:sz w:val="20"/>
              </w:rPr>
              <w:fldChar w:fldCharType="begin"/>
            </w:r>
            <w:r>
              <w:rPr>
                <w:sz w:val="20"/>
              </w:rPr>
              <w:instrText xml:space="preserve"> =product(r13c6,r13c7) \# "$#,##0;($#,##0)" </w:instrText>
            </w:r>
            <w:r>
              <w:rPr>
                <w:sz w:val="20"/>
              </w:rPr>
              <w:fldChar w:fldCharType="separate"/>
            </w:r>
            <w:r w:rsidR="0008081B">
              <w:rPr>
                <w:noProof/>
                <w:sz w:val="20"/>
              </w:rPr>
              <w:t>$9,566</w:t>
            </w:r>
            <w:r>
              <w:rPr>
                <w:sz w:val="20"/>
              </w:rPr>
              <w:fldChar w:fldCharType="end"/>
            </w:r>
          </w:p>
        </w:tc>
      </w:tr>
      <w:tr w14:paraId="189F185B" w14:textId="77777777" w:rsidTr="00176705">
        <w:tblPrEx>
          <w:tblW w:w="10582" w:type="dxa"/>
          <w:tblInd w:w="-720" w:type="dxa"/>
          <w:tblLayout w:type="fixed"/>
          <w:tblLook w:val="04A0"/>
        </w:tblPrEx>
        <w:trPr>
          <w:trHeight w:val="432"/>
        </w:trPr>
        <w:tc>
          <w:tcPr>
            <w:tcW w:w="1396" w:type="dxa"/>
            <w:vAlign w:val="center"/>
          </w:tcPr>
          <w:p w:rsidR="00C15264" w:rsidRPr="004D39AF" w:rsidP="00C15264" w14:paraId="7BFB141E" w14:textId="452A6E16">
            <w:pPr>
              <w:jc w:val="center"/>
              <w:rPr>
                <w:sz w:val="20"/>
              </w:rPr>
            </w:pPr>
            <w:r w:rsidRPr="004D39AF">
              <w:rPr>
                <w:sz w:val="20"/>
              </w:rPr>
              <w:t>307</w:t>
            </w:r>
          </w:p>
        </w:tc>
        <w:tc>
          <w:tcPr>
            <w:tcW w:w="1559" w:type="dxa"/>
            <w:vAlign w:val="center"/>
          </w:tcPr>
          <w:p w:rsidR="00C15264" w:rsidRPr="004D39AF" w:rsidP="00C15264" w14:paraId="6A3FCF50" w14:textId="2D2A1092">
            <w:pPr>
              <w:jc w:val="center"/>
              <w:rPr>
                <w:sz w:val="20"/>
              </w:rPr>
            </w:pPr>
            <w:r w:rsidRPr="004D39AF">
              <w:rPr>
                <w:sz w:val="20"/>
              </w:rPr>
              <w:t>Hydrogen vehicle manufacturers</w:t>
            </w:r>
          </w:p>
        </w:tc>
        <w:tc>
          <w:tcPr>
            <w:tcW w:w="1296" w:type="dxa"/>
            <w:vAlign w:val="center"/>
          </w:tcPr>
          <w:p w:rsidR="00C15264" w:rsidRPr="004D39AF" w:rsidP="00C15264" w14:paraId="2D011930" w14:textId="63D9BE0B">
            <w:pPr>
              <w:jc w:val="center"/>
              <w:rPr>
                <w:sz w:val="20"/>
              </w:rPr>
            </w:pPr>
            <w:r w:rsidRPr="004D39AF">
              <w:rPr>
                <w:sz w:val="20"/>
              </w:rPr>
              <w:t>10</w:t>
            </w:r>
          </w:p>
        </w:tc>
        <w:tc>
          <w:tcPr>
            <w:tcW w:w="1152" w:type="dxa"/>
            <w:vAlign w:val="center"/>
          </w:tcPr>
          <w:p w:rsidR="00C15264" w:rsidRPr="004D39AF" w:rsidP="00C15264" w14:paraId="1E301A36" w14:textId="77777777">
            <w:pPr>
              <w:jc w:val="center"/>
              <w:rPr>
                <w:sz w:val="20"/>
              </w:rPr>
            </w:pPr>
            <w:r w:rsidRPr="004D39AF">
              <w:rPr>
                <w:sz w:val="20"/>
              </w:rPr>
              <w:t>10</w:t>
            </w:r>
          </w:p>
        </w:tc>
        <w:tc>
          <w:tcPr>
            <w:tcW w:w="1296" w:type="dxa"/>
            <w:vAlign w:val="center"/>
          </w:tcPr>
          <w:p w:rsidR="00C15264" w:rsidRPr="004D39AF" w:rsidP="00C15264" w14:paraId="7C904358" w14:textId="2AB6043A">
            <w:pPr>
              <w:jc w:val="center"/>
              <w:rPr>
                <w:sz w:val="20"/>
              </w:rPr>
            </w:pPr>
            <w:r w:rsidRPr="004D39AF">
              <w:rPr>
                <w:sz w:val="20"/>
              </w:rPr>
              <w:t>1.0</w:t>
            </w:r>
          </w:p>
        </w:tc>
        <w:tc>
          <w:tcPr>
            <w:tcW w:w="1396" w:type="dxa"/>
            <w:vAlign w:val="center"/>
          </w:tcPr>
          <w:p w:rsidR="00C15264" w:rsidRPr="004D39AF" w:rsidP="00C15264" w14:paraId="366A3FF1" w14:textId="4F94B160">
            <w:pPr>
              <w:jc w:val="center"/>
              <w:rPr>
                <w:sz w:val="20"/>
              </w:rPr>
            </w:pPr>
            <w:r w:rsidRPr="004D39AF">
              <w:rPr>
                <w:sz w:val="20"/>
              </w:rPr>
              <w:fldChar w:fldCharType="begin"/>
            </w:r>
            <w:r w:rsidRPr="004D39AF">
              <w:rPr>
                <w:sz w:val="20"/>
              </w:rPr>
              <w:instrText xml:space="preserve"> =product(r14c4,r14c5) </w:instrText>
            </w:r>
            <w:r w:rsidRPr="004D39AF">
              <w:rPr>
                <w:sz w:val="20"/>
              </w:rPr>
              <w:fldChar w:fldCharType="separate"/>
            </w:r>
            <w:r w:rsidR="0008081B">
              <w:rPr>
                <w:noProof/>
                <w:sz w:val="20"/>
              </w:rPr>
              <w:t>10</w:t>
            </w:r>
            <w:r w:rsidRPr="004D39AF">
              <w:rPr>
                <w:sz w:val="20"/>
              </w:rPr>
              <w:fldChar w:fldCharType="end"/>
            </w:r>
          </w:p>
        </w:tc>
        <w:tc>
          <w:tcPr>
            <w:tcW w:w="1080" w:type="dxa"/>
            <w:vAlign w:val="center"/>
          </w:tcPr>
          <w:p w:rsidR="00C15264" w:rsidRPr="004D39AF" w:rsidP="00C15264" w14:paraId="2523CE7A" w14:textId="38BD8CC6">
            <w:pPr>
              <w:jc w:val="center"/>
              <w:rPr>
                <w:sz w:val="20"/>
              </w:rPr>
            </w:pPr>
            <w:r>
              <w:rPr>
                <w:sz w:val="20"/>
              </w:rPr>
              <w:t>$47.83</w:t>
            </w:r>
          </w:p>
        </w:tc>
        <w:tc>
          <w:tcPr>
            <w:tcW w:w="1407" w:type="dxa"/>
            <w:vAlign w:val="center"/>
          </w:tcPr>
          <w:p w:rsidR="00C15264" w:rsidRPr="004D39AF" w:rsidP="00C15264" w14:paraId="69B4F490" w14:textId="3331C906">
            <w:pPr>
              <w:jc w:val="center"/>
              <w:rPr>
                <w:sz w:val="20"/>
              </w:rPr>
            </w:pPr>
            <w:r>
              <w:rPr>
                <w:sz w:val="20"/>
              </w:rPr>
              <w:fldChar w:fldCharType="begin"/>
            </w:r>
            <w:r>
              <w:rPr>
                <w:sz w:val="20"/>
              </w:rPr>
              <w:instrText xml:space="preserve"> =product(r14c6,r14c7) \# "$#,##0;($#,##0)" </w:instrText>
            </w:r>
            <w:r>
              <w:rPr>
                <w:sz w:val="20"/>
              </w:rPr>
              <w:fldChar w:fldCharType="separate"/>
            </w:r>
            <w:r w:rsidR="0008081B">
              <w:rPr>
                <w:noProof/>
                <w:sz w:val="20"/>
              </w:rPr>
              <w:t>$ 478</w:t>
            </w:r>
            <w:r>
              <w:rPr>
                <w:sz w:val="20"/>
              </w:rPr>
              <w:fldChar w:fldCharType="end"/>
            </w:r>
          </w:p>
        </w:tc>
      </w:tr>
      <w:tr w14:paraId="7864FA4E" w14:textId="77777777" w:rsidTr="00176705">
        <w:tblPrEx>
          <w:tblW w:w="10582" w:type="dxa"/>
          <w:tblInd w:w="-720" w:type="dxa"/>
          <w:tblLayout w:type="fixed"/>
          <w:tblLook w:val="04A0"/>
        </w:tblPrEx>
        <w:trPr>
          <w:trHeight w:val="432"/>
        </w:trPr>
        <w:tc>
          <w:tcPr>
            <w:tcW w:w="1396" w:type="dxa"/>
            <w:tcBorders>
              <w:bottom w:val="single" w:sz="18" w:space="0" w:color="auto"/>
            </w:tcBorders>
            <w:vAlign w:val="center"/>
          </w:tcPr>
          <w:p w:rsidR="00C15264" w:rsidRPr="004D39AF" w:rsidP="00C15264" w14:paraId="3684CF50" w14:textId="0B4E03D6">
            <w:pPr>
              <w:jc w:val="center"/>
              <w:rPr>
                <w:sz w:val="20"/>
              </w:rPr>
            </w:pPr>
            <w:r w:rsidRPr="004D39AF">
              <w:rPr>
                <w:sz w:val="20"/>
              </w:rPr>
              <w:t>308</w:t>
            </w:r>
          </w:p>
        </w:tc>
        <w:tc>
          <w:tcPr>
            <w:tcW w:w="1559" w:type="dxa"/>
            <w:tcBorders>
              <w:bottom w:val="single" w:sz="18" w:space="0" w:color="auto"/>
            </w:tcBorders>
            <w:vAlign w:val="center"/>
          </w:tcPr>
          <w:p w:rsidR="00C15264" w:rsidRPr="004D39AF" w:rsidP="00C15264" w14:paraId="201212AC" w14:textId="402C0900">
            <w:pPr>
              <w:jc w:val="center"/>
              <w:rPr>
                <w:sz w:val="20"/>
              </w:rPr>
            </w:pPr>
            <w:r w:rsidRPr="004D39AF">
              <w:rPr>
                <w:sz w:val="20"/>
              </w:rPr>
              <w:t>Compressed hydrogen container manufacturers</w:t>
            </w:r>
          </w:p>
        </w:tc>
        <w:tc>
          <w:tcPr>
            <w:tcW w:w="1296" w:type="dxa"/>
            <w:tcBorders>
              <w:bottom w:val="single" w:sz="18" w:space="0" w:color="auto"/>
            </w:tcBorders>
            <w:vAlign w:val="center"/>
          </w:tcPr>
          <w:p w:rsidR="00C15264" w:rsidRPr="004D39AF" w:rsidP="00C15264" w14:paraId="70630575" w14:textId="1FE7C71C">
            <w:pPr>
              <w:jc w:val="center"/>
              <w:rPr>
                <w:sz w:val="20"/>
              </w:rPr>
            </w:pPr>
            <w:r w:rsidRPr="004D39AF">
              <w:rPr>
                <w:sz w:val="20"/>
              </w:rPr>
              <w:t>10</w:t>
            </w:r>
          </w:p>
        </w:tc>
        <w:tc>
          <w:tcPr>
            <w:tcW w:w="1152" w:type="dxa"/>
            <w:tcBorders>
              <w:bottom w:val="single" w:sz="18" w:space="0" w:color="auto"/>
            </w:tcBorders>
            <w:vAlign w:val="center"/>
          </w:tcPr>
          <w:p w:rsidR="00C15264" w:rsidRPr="004D39AF" w:rsidP="00C15264" w14:paraId="21D54374" w14:textId="2A7ACD73">
            <w:pPr>
              <w:jc w:val="center"/>
              <w:rPr>
                <w:sz w:val="20"/>
              </w:rPr>
            </w:pPr>
            <w:r>
              <w:rPr>
                <w:sz w:val="20"/>
              </w:rPr>
              <w:t>10</w:t>
            </w:r>
          </w:p>
        </w:tc>
        <w:tc>
          <w:tcPr>
            <w:tcW w:w="1296" w:type="dxa"/>
            <w:tcBorders>
              <w:bottom w:val="single" w:sz="18" w:space="0" w:color="auto"/>
            </w:tcBorders>
            <w:vAlign w:val="center"/>
          </w:tcPr>
          <w:p w:rsidR="00C15264" w:rsidRPr="004D39AF" w:rsidP="00C15264" w14:paraId="18432438" w14:textId="3D94FFAC">
            <w:pPr>
              <w:jc w:val="center"/>
              <w:rPr>
                <w:sz w:val="20"/>
              </w:rPr>
            </w:pPr>
            <w:r w:rsidRPr="004D39AF">
              <w:rPr>
                <w:sz w:val="20"/>
              </w:rPr>
              <w:t>1.0</w:t>
            </w:r>
          </w:p>
        </w:tc>
        <w:tc>
          <w:tcPr>
            <w:tcW w:w="1396" w:type="dxa"/>
            <w:tcBorders>
              <w:bottom w:val="single" w:sz="18" w:space="0" w:color="auto"/>
            </w:tcBorders>
            <w:vAlign w:val="center"/>
          </w:tcPr>
          <w:p w:rsidR="00C15264" w:rsidRPr="004D39AF" w:rsidP="00C15264" w14:paraId="0D898CFD" w14:textId="469513DD">
            <w:pPr>
              <w:jc w:val="center"/>
              <w:rPr>
                <w:sz w:val="20"/>
              </w:rPr>
            </w:pPr>
            <w:r w:rsidRPr="004D39AF">
              <w:rPr>
                <w:sz w:val="20"/>
              </w:rPr>
              <w:fldChar w:fldCharType="begin"/>
            </w:r>
            <w:r w:rsidRPr="004D39AF">
              <w:rPr>
                <w:sz w:val="20"/>
              </w:rPr>
              <w:instrText xml:space="preserve"> =product(r15c4,r15c5) </w:instrText>
            </w:r>
            <w:r w:rsidRPr="004D39AF">
              <w:rPr>
                <w:sz w:val="20"/>
              </w:rPr>
              <w:fldChar w:fldCharType="separate"/>
            </w:r>
            <w:r w:rsidR="0008081B">
              <w:rPr>
                <w:noProof/>
                <w:sz w:val="20"/>
              </w:rPr>
              <w:t>10</w:t>
            </w:r>
            <w:r w:rsidRPr="004D39AF">
              <w:rPr>
                <w:sz w:val="20"/>
              </w:rPr>
              <w:fldChar w:fldCharType="end"/>
            </w:r>
          </w:p>
        </w:tc>
        <w:tc>
          <w:tcPr>
            <w:tcW w:w="1080" w:type="dxa"/>
            <w:tcBorders>
              <w:bottom w:val="single" w:sz="18" w:space="0" w:color="auto"/>
            </w:tcBorders>
            <w:vAlign w:val="center"/>
          </w:tcPr>
          <w:p w:rsidR="00C15264" w:rsidRPr="004D39AF" w:rsidP="00C15264" w14:paraId="70F28333" w14:textId="1DAE09E0">
            <w:pPr>
              <w:jc w:val="center"/>
              <w:rPr>
                <w:sz w:val="20"/>
              </w:rPr>
            </w:pPr>
            <w:r>
              <w:rPr>
                <w:sz w:val="20"/>
              </w:rPr>
              <w:t>$47.83</w:t>
            </w:r>
          </w:p>
        </w:tc>
        <w:tc>
          <w:tcPr>
            <w:tcW w:w="1407" w:type="dxa"/>
            <w:tcBorders>
              <w:bottom w:val="single" w:sz="18" w:space="0" w:color="auto"/>
            </w:tcBorders>
            <w:vAlign w:val="center"/>
          </w:tcPr>
          <w:p w:rsidR="00C15264" w:rsidRPr="004D39AF" w:rsidP="00C15264" w14:paraId="22A02BB2" w14:textId="2DE6A7C4">
            <w:pPr>
              <w:jc w:val="center"/>
              <w:rPr>
                <w:sz w:val="20"/>
              </w:rPr>
            </w:pPr>
            <w:r>
              <w:rPr>
                <w:sz w:val="20"/>
              </w:rPr>
              <w:fldChar w:fldCharType="begin"/>
            </w:r>
            <w:r>
              <w:rPr>
                <w:sz w:val="20"/>
              </w:rPr>
              <w:instrText xml:space="preserve"> =product(r15c6,r15c7) \# "$#,##0;($#,##0)" </w:instrText>
            </w:r>
            <w:r>
              <w:rPr>
                <w:sz w:val="20"/>
              </w:rPr>
              <w:fldChar w:fldCharType="separate"/>
            </w:r>
            <w:r w:rsidR="0008081B">
              <w:rPr>
                <w:noProof/>
                <w:sz w:val="20"/>
              </w:rPr>
              <w:t>$ 478</w:t>
            </w:r>
            <w:r>
              <w:rPr>
                <w:sz w:val="20"/>
              </w:rPr>
              <w:fldChar w:fldCharType="end"/>
            </w:r>
          </w:p>
        </w:tc>
      </w:tr>
      <w:tr w14:paraId="62CE8828" w14:textId="77777777" w:rsidTr="00176705">
        <w:tblPrEx>
          <w:tblW w:w="10582" w:type="dxa"/>
          <w:tblInd w:w="-720" w:type="dxa"/>
          <w:tblLayout w:type="fixed"/>
          <w:tblLook w:val="04A0"/>
        </w:tblPrEx>
        <w:trPr>
          <w:trHeight w:val="432"/>
        </w:trPr>
        <w:tc>
          <w:tcPr>
            <w:tcW w:w="1396" w:type="dxa"/>
            <w:tcBorders>
              <w:top w:val="single" w:sz="18" w:space="0" w:color="auto"/>
              <w:left w:val="single" w:sz="18" w:space="0" w:color="auto"/>
              <w:bottom w:val="single" w:sz="18" w:space="0" w:color="auto"/>
              <w:right w:val="single" w:sz="18" w:space="0" w:color="auto"/>
            </w:tcBorders>
            <w:vAlign w:val="center"/>
          </w:tcPr>
          <w:p w:rsidR="00C15264" w:rsidRPr="004D39AF" w:rsidP="00C15264" w14:paraId="5A67DCF7" w14:textId="77777777">
            <w:pPr>
              <w:jc w:val="center"/>
              <w:rPr>
                <w:b/>
                <w:bCs/>
                <w:sz w:val="20"/>
              </w:rPr>
            </w:pPr>
            <w:r w:rsidRPr="004D39AF">
              <w:rPr>
                <w:b/>
                <w:bCs/>
                <w:sz w:val="20"/>
              </w:rPr>
              <w:t>Total</w:t>
            </w:r>
          </w:p>
        </w:tc>
        <w:tc>
          <w:tcPr>
            <w:tcW w:w="1559" w:type="dxa"/>
            <w:tcBorders>
              <w:top w:val="single" w:sz="18" w:space="0" w:color="auto"/>
              <w:left w:val="single" w:sz="18" w:space="0" w:color="auto"/>
              <w:bottom w:val="single" w:sz="18" w:space="0" w:color="auto"/>
              <w:right w:val="single" w:sz="18" w:space="0" w:color="auto"/>
            </w:tcBorders>
            <w:vAlign w:val="center"/>
          </w:tcPr>
          <w:p w:rsidR="00C15264" w:rsidRPr="004D39AF" w:rsidP="00C15264" w14:paraId="5D94DCC0" w14:textId="77777777">
            <w:pPr>
              <w:jc w:val="center"/>
              <w:rPr>
                <w:b/>
                <w:bCs/>
                <w:sz w:val="20"/>
              </w:rPr>
            </w:pPr>
          </w:p>
        </w:tc>
        <w:tc>
          <w:tcPr>
            <w:tcW w:w="1296" w:type="dxa"/>
            <w:tcBorders>
              <w:top w:val="single" w:sz="18" w:space="0" w:color="auto"/>
              <w:left w:val="single" w:sz="18" w:space="0" w:color="auto"/>
              <w:bottom w:val="single" w:sz="18" w:space="0" w:color="auto"/>
              <w:right w:val="single" w:sz="18" w:space="0" w:color="auto"/>
            </w:tcBorders>
            <w:vAlign w:val="center"/>
          </w:tcPr>
          <w:p w:rsidR="00C15264" w:rsidRPr="004D39AF" w:rsidP="00C15264" w14:paraId="32E5969B" w14:textId="77777777">
            <w:pPr>
              <w:jc w:val="center"/>
              <w:rPr>
                <w:b/>
                <w:bCs/>
                <w:sz w:val="20"/>
              </w:rPr>
            </w:pPr>
          </w:p>
        </w:tc>
        <w:tc>
          <w:tcPr>
            <w:tcW w:w="1152" w:type="dxa"/>
            <w:tcBorders>
              <w:top w:val="single" w:sz="18" w:space="0" w:color="auto"/>
              <w:left w:val="single" w:sz="18" w:space="0" w:color="auto"/>
              <w:bottom w:val="single" w:sz="18" w:space="0" w:color="auto"/>
              <w:right w:val="single" w:sz="18" w:space="0" w:color="auto"/>
            </w:tcBorders>
            <w:vAlign w:val="center"/>
          </w:tcPr>
          <w:p w:rsidR="00C15264" w:rsidRPr="004D39AF" w:rsidP="00C15264" w14:paraId="2CCF7E85" w14:textId="77777777">
            <w:pPr>
              <w:jc w:val="center"/>
              <w:rPr>
                <w:b/>
                <w:bCs/>
                <w:sz w:val="20"/>
              </w:rPr>
            </w:pPr>
          </w:p>
        </w:tc>
        <w:tc>
          <w:tcPr>
            <w:tcW w:w="1296" w:type="dxa"/>
            <w:tcBorders>
              <w:top w:val="single" w:sz="18" w:space="0" w:color="auto"/>
              <w:left w:val="single" w:sz="18" w:space="0" w:color="auto"/>
              <w:bottom w:val="single" w:sz="18" w:space="0" w:color="auto"/>
              <w:right w:val="single" w:sz="18" w:space="0" w:color="auto"/>
            </w:tcBorders>
            <w:vAlign w:val="center"/>
          </w:tcPr>
          <w:p w:rsidR="00C15264" w:rsidRPr="004D39AF" w:rsidP="00C15264" w14:paraId="3E00FF17" w14:textId="77777777">
            <w:pPr>
              <w:jc w:val="center"/>
              <w:rPr>
                <w:b/>
                <w:bCs/>
                <w:sz w:val="20"/>
              </w:rPr>
            </w:pPr>
          </w:p>
        </w:tc>
        <w:tc>
          <w:tcPr>
            <w:tcW w:w="1396" w:type="dxa"/>
            <w:tcBorders>
              <w:top w:val="single" w:sz="18" w:space="0" w:color="auto"/>
              <w:left w:val="single" w:sz="18" w:space="0" w:color="auto"/>
              <w:bottom w:val="single" w:sz="18" w:space="0" w:color="auto"/>
              <w:right w:val="single" w:sz="18" w:space="0" w:color="auto"/>
            </w:tcBorders>
            <w:vAlign w:val="center"/>
          </w:tcPr>
          <w:p w:rsidR="00C15264" w:rsidRPr="004D39AF" w:rsidP="00C15264" w14:paraId="2F356F5C" w14:textId="58A63B93">
            <w:pPr>
              <w:jc w:val="center"/>
              <w:rPr>
                <w:b/>
                <w:bCs/>
                <w:sz w:val="20"/>
              </w:rPr>
            </w:pPr>
            <w:r w:rsidRPr="004D39AF">
              <w:rPr>
                <w:b/>
                <w:bCs/>
                <w:sz w:val="20"/>
              </w:rPr>
              <w:fldChar w:fldCharType="begin"/>
            </w:r>
            <w:r w:rsidRPr="004D39AF">
              <w:rPr>
                <w:b/>
                <w:bCs/>
                <w:sz w:val="20"/>
              </w:rPr>
              <w:instrText xml:space="preserve"> =SUM(r2c6,r3c6,r4c6,r5c6,r6c6,r7c6,r8c6,r9c6,r10c6,r11c6,r12c6,r13c6,r14c6,r15c6) </w:instrText>
            </w:r>
            <w:r w:rsidRPr="004D39AF">
              <w:rPr>
                <w:b/>
                <w:bCs/>
                <w:sz w:val="20"/>
              </w:rPr>
              <w:fldChar w:fldCharType="separate"/>
            </w:r>
            <w:r w:rsidR="0008081B">
              <w:rPr>
                <w:b/>
                <w:bCs/>
                <w:noProof/>
                <w:sz w:val="20"/>
              </w:rPr>
              <w:t>35,126</w:t>
            </w:r>
            <w:r w:rsidRPr="004D39AF">
              <w:rPr>
                <w:b/>
                <w:bCs/>
                <w:sz w:val="20"/>
              </w:rPr>
              <w:fldChar w:fldCharType="end"/>
            </w:r>
          </w:p>
        </w:tc>
        <w:tc>
          <w:tcPr>
            <w:tcW w:w="1080" w:type="dxa"/>
            <w:tcBorders>
              <w:top w:val="single" w:sz="18" w:space="0" w:color="auto"/>
              <w:left w:val="single" w:sz="18" w:space="0" w:color="auto"/>
              <w:bottom w:val="single" w:sz="18" w:space="0" w:color="auto"/>
              <w:right w:val="single" w:sz="18" w:space="0" w:color="auto"/>
            </w:tcBorders>
            <w:vAlign w:val="center"/>
          </w:tcPr>
          <w:p w:rsidR="00C15264" w:rsidRPr="004D39AF" w:rsidP="00C15264" w14:paraId="2FFDFB5B" w14:textId="77777777">
            <w:pPr>
              <w:jc w:val="center"/>
              <w:rPr>
                <w:b/>
                <w:bCs/>
                <w:sz w:val="20"/>
              </w:rPr>
            </w:pPr>
          </w:p>
        </w:tc>
        <w:tc>
          <w:tcPr>
            <w:tcW w:w="1407" w:type="dxa"/>
            <w:tcBorders>
              <w:top w:val="single" w:sz="18" w:space="0" w:color="auto"/>
              <w:left w:val="single" w:sz="18" w:space="0" w:color="auto"/>
              <w:bottom w:val="single" w:sz="18" w:space="0" w:color="auto"/>
              <w:right w:val="single" w:sz="18" w:space="0" w:color="auto"/>
            </w:tcBorders>
            <w:vAlign w:val="center"/>
          </w:tcPr>
          <w:p w:rsidR="00C15264" w:rsidRPr="004D39AF" w:rsidP="00C15264" w14:paraId="3DA0B138" w14:textId="76948607">
            <w:pPr>
              <w:jc w:val="center"/>
              <w:rPr>
                <w:b/>
                <w:bCs/>
                <w:sz w:val="20"/>
              </w:rPr>
            </w:pPr>
            <w:r>
              <w:rPr>
                <w:b/>
                <w:bCs/>
                <w:sz w:val="20"/>
              </w:rPr>
              <w:fldChar w:fldCharType="begin"/>
            </w:r>
            <w:r>
              <w:rPr>
                <w:b/>
                <w:bCs/>
                <w:sz w:val="20"/>
              </w:rPr>
              <w:instrText xml:space="preserve"> =SUM(r2c8,r3c8,r4c8,r5c8,r6c8,r7c8,r8c8,r9c8,r10c8,r11c8,r12c8,r13c8,r14c8,r15c8) \# "$#,##0;($#,##0)" </w:instrText>
            </w:r>
            <w:r>
              <w:rPr>
                <w:b/>
                <w:bCs/>
                <w:sz w:val="20"/>
              </w:rPr>
              <w:fldChar w:fldCharType="separate"/>
            </w:r>
            <w:r w:rsidR="0008081B">
              <w:rPr>
                <w:b/>
                <w:bCs/>
                <w:noProof/>
                <w:sz w:val="20"/>
              </w:rPr>
              <w:t>$1,681,656</w:t>
            </w:r>
            <w:r>
              <w:rPr>
                <w:b/>
                <w:bCs/>
                <w:sz w:val="20"/>
              </w:rPr>
              <w:fldChar w:fldCharType="end"/>
            </w:r>
          </w:p>
        </w:tc>
      </w:tr>
    </w:tbl>
    <w:p w:rsidR="00175944" w14:paraId="171B7F5F" w14:textId="77777777">
      <w:pPr>
        <w:rPr>
          <w:szCs w:val="24"/>
        </w:rPr>
      </w:pPr>
    </w:p>
    <w:p w:rsidR="009F56CD" w:rsidP="00A620A2" w14:paraId="14F21982" w14:textId="086E3778">
      <w:pPr>
        <w:pStyle w:val="Heading-2"/>
      </w:pPr>
      <w:r>
        <w:t>l</w:t>
      </w:r>
      <w:r w:rsidRPr="004A2246">
        <w:t>3.</w:t>
      </w:r>
      <w:r w:rsidR="004A2246">
        <w:t xml:space="preserve">  </w:t>
      </w:r>
      <w:r w:rsidRPr="004A2246">
        <w:t xml:space="preserve">Provide </w:t>
      </w:r>
      <w:r w:rsidRPr="00083863" w:rsidR="00083863">
        <w:t>an estimate</w:t>
      </w:r>
      <w:r w:rsidRPr="004A2246">
        <w:t xml:space="preserve"> of the total annual cost </w:t>
      </w:r>
      <w:r w:rsidRPr="00083863" w:rsidR="00083863">
        <w:t>burden to</w:t>
      </w:r>
      <w:r w:rsidRPr="004A2246">
        <w:t xml:space="preserve"> respondents or record keepers</w:t>
      </w:r>
      <w:r w:rsidR="00E842B2">
        <w:t xml:space="preserve"> </w:t>
      </w:r>
      <w:r w:rsidRPr="00E842B2" w:rsidR="00E842B2">
        <w:t xml:space="preserve">resulting from the collection of information. </w:t>
      </w:r>
      <w:r w:rsidR="000248DC">
        <w:t xml:space="preserve"> </w:t>
      </w:r>
      <w:r w:rsidRPr="00E842B2" w:rsidR="00E842B2">
        <w:t xml:space="preserve">Do not include the cost of any hour burden already reflected </w:t>
      </w:r>
      <w:r w:rsidRPr="00083863" w:rsidR="00083863">
        <w:t>in the response provided in question 12.</w:t>
      </w:r>
    </w:p>
    <w:p w:rsidR="00302FE4" w14:paraId="384B6A8C" w14:textId="77777777"/>
    <w:p w:rsidR="009F56CD" w:rsidP="009E759D" w14:paraId="159B3B02" w14:textId="350DE0A5">
      <w:pPr>
        <w:pStyle w:val="Heading3"/>
      </w:pPr>
      <w:r>
        <w:t xml:space="preserve">FMVSS No. 105, “Hydraulic and electric brake systems” </w:t>
      </w:r>
    </w:p>
    <w:p w:rsidR="009F56CD" w14:paraId="7F33842E" w14:textId="77777777"/>
    <w:p w:rsidR="00626E21" w:rsidP="00626E21" w14:paraId="01451983" w14:textId="5BEC3755">
      <w:r>
        <w:rPr>
          <w:i/>
          <w:iCs/>
        </w:rPr>
        <w:t>Annual costs to produce all the reservoir plug and cap label statements</w:t>
      </w:r>
      <w:r w:rsidRPr="006A5EF0">
        <w:rPr>
          <w:i/>
          <w:iCs/>
        </w:rPr>
        <w:t xml:space="preserve"> </w:t>
      </w:r>
    </w:p>
    <w:p w:rsidR="00626E21" w:rsidP="00626E21" w14:paraId="52F05E00" w14:textId="562A5814">
      <w:r>
        <w:t xml:space="preserve">For the purposes of this analysis, it will be necessary to estimate the total number of reservoir plugs and caps which are sold for the US vehicle market on an annual basis by </w:t>
      </w:r>
      <w:r w:rsidR="004B7CB6">
        <w:t xml:space="preserve">reservoir plug and cap </w:t>
      </w:r>
      <w:r>
        <w:t xml:space="preserve">manufacturers.  Manufacturers mold the label statement onto the top of the reservoir plugs and caps.  NHTSA estimates there is no additional time required for forming the plugs and caps due to the label statements.  </w:t>
      </w:r>
      <w:r w:rsidR="00A43755">
        <w:t xml:space="preserve">There is additional manufacturing </w:t>
      </w:r>
      <w:r w:rsidR="00AF69FB">
        <w:t>cost</w:t>
      </w:r>
      <w:r w:rsidR="00A43755">
        <w:t xml:space="preserve"> </w:t>
      </w:r>
      <w:r w:rsidR="00FD1E95">
        <w:t>due to</w:t>
      </w:r>
      <w:r w:rsidR="004B7CB6">
        <w:t xml:space="preserve"> the added material and </w:t>
      </w:r>
      <w:r w:rsidR="006D037A">
        <w:t>any</w:t>
      </w:r>
      <w:r w:rsidR="00A43755">
        <w:t xml:space="preserve"> contrasting color to the raised or embossed lettering.  </w:t>
      </w:r>
      <w:r>
        <w:t xml:space="preserve">For the purpose of this evaluation, a point estimate of </w:t>
      </w:r>
      <w:r w:rsidR="007367EA">
        <w:t>1,295,694</w:t>
      </w:r>
      <w:r>
        <w:t xml:space="preserve"> reservoir plugs and caps</w:t>
      </w:r>
      <w:r>
        <w:rPr>
          <w:rStyle w:val="FootnoteReference"/>
        </w:rPr>
        <w:footnoteReference w:id="33"/>
      </w:r>
      <w:r>
        <w:t xml:space="preserve"> per year </w:t>
      </w:r>
      <w:r w:rsidR="00A43755">
        <w:t xml:space="preserve">is </w:t>
      </w:r>
      <w:r>
        <w:t xml:space="preserve">used to estimate annualized costs.  </w:t>
      </w:r>
      <w:r w:rsidRPr="00416869">
        <w:t>NHTSA estimates</w:t>
      </w:r>
      <w:r>
        <w:t xml:space="preserve"> </w:t>
      </w:r>
      <w:r w:rsidR="00F1255D">
        <w:t xml:space="preserve">that the </w:t>
      </w:r>
      <w:r w:rsidR="003D0479">
        <w:t xml:space="preserve">addition of the </w:t>
      </w:r>
      <w:r w:rsidR="00343494">
        <w:t>required statement</w:t>
      </w:r>
      <w:r w:rsidR="00F1255D">
        <w:t xml:space="preserve"> adds </w:t>
      </w:r>
      <w:r w:rsidR="00CA25EF">
        <w:t>$0.</w:t>
      </w:r>
      <w:r w:rsidR="003E2F99">
        <w:t xml:space="preserve">01839 </w:t>
      </w:r>
      <w:r w:rsidR="00CA25EF">
        <w:t>to the cost of each plug and cap</w:t>
      </w:r>
      <w:r>
        <w:t xml:space="preserve">.  </w:t>
      </w:r>
      <w:r w:rsidRPr="004D5A7E" w:rsidR="004D5A7E">
        <w:t xml:space="preserve">This additional cost also reflects the manufacturer's allocation of capital expenditures and equipment depreciation to the cost of each part.  </w:t>
      </w:r>
      <w:r w:rsidR="00A43755">
        <w:t xml:space="preserve">Allowing for an added 10% production for spare </w:t>
      </w:r>
      <w:r w:rsidR="00A43755">
        <w:t>parts, t</w:t>
      </w:r>
      <w:r>
        <w:t xml:space="preserve">he total annual cost to apply labels to the </w:t>
      </w:r>
      <w:r w:rsidR="00A43755">
        <w:t>reservoir plugs and caps</w:t>
      </w:r>
      <w:r>
        <w:t xml:space="preserve"> is $</w:t>
      </w:r>
      <w:r w:rsidR="003E2F99">
        <w:t>26,210.59</w:t>
      </w:r>
      <w:r>
        <w:t xml:space="preserve"> (</w:t>
      </w:r>
      <w:r w:rsidR="005E4EBD">
        <w:t xml:space="preserve">1,295,694 </w:t>
      </w:r>
      <w:r w:rsidR="00882654">
        <w:t>* 1.1</w:t>
      </w:r>
      <w:r>
        <w:t xml:space="preserve"> * </w:t>
      </w:r>
      <w:r w:rsidR="00D61882">
        <w:t>$</w:t>
      </w:r>
      <w:r w:rsidRPr="00AF7FB8">
        <w:t>0.</w:t>
      </w:r>
      <w:r w:rsidRPr="00AF7FB8" w:rsidR="003E4E92">
        <w:t>0</w:t>
      </w:r>
      <w:r w:rsidR="003E4E92">
        <w:t>18</w:t>
      </w:r>
      <w:r w:rsidR="003E2F99">
        <w:t>39</w:t>
      </w:r>
      <w:r>
        <w:t>).</w:t>
      </w:r>
    </w:p>
    <w:p w:rsidR="00626E21" w:rsidP="00626E21" w14:paraId="0CAC7DE8" w14:textId="77777777"/>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81"/>
        <w:gridCol w:w="2885"/>
      </w:tblGrid>
      <w:tr w14:paraId="186CC5C2" w14:textId="77777777" w:rsidTr="00550BE7">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638"/>
        </w:trPr>
        <w:tc>
          <w:tcPr>
            <w:tcW w:w="8892" w:type="dxa"/>
            <w:gridSpan w:val="2"/>
            <w:vAlign w:val="center"/>
          </w:tcPr>
          <w:p w:rsidR="00626E21" w:rsidRPr="006A5EF0" w:rsidP="00550BE7" w14:paraId="5066F25D" w14:textId="56F49AC4">
            <w:pPr>
              <w:pStyle w:val="Level3"/>
              <w:widowControl/>
              <w:jc w:val="center"/>
              <w:rPr>
                <w:b/>
                <w:bCs/>
              </w:rPr>
            </w:pPr>
            <w:r>
              <w:rPr>
                <w:b/>
                <w:bCs/>
              </w:rPr>
              <w:t xml:space="preserve">Manufacturing Burden Cost from FMVSS No. </w:t>
            </w:r>
            <w:r w:rsidR="00882654">
              <w:rPr>
                <w:b/>
                <w:bCs/>
              </w:rPr>
              <w:t>1</w:t>
            </w:r>
            <w:r>
              <w:rPr>
                <w:b/>
                <w:bCs/>
              </w:rPr>
              <w:t xml:space="preserve">05 </w:t>
            </w:r>
            <w:r w:rsidRPr="004C7D13">
              <w:rPr>
                <w:b/>
                <w:bCs/>
              </w:rPr>
              <w:t>Label</w:t>
            </w:r>
            <w:r>
              <w:rPr>
                <w:b/>
                <w:bCs/>
              </w:rPr>
              <w:t>ing Requirements</w:t>
            </w:r>
          </w:p>
        </w:tc>
      </w:tr>
      <w:tr w14:paraId="26BACF0B" w14:textId="77777777" w:rsidTr="00550BE7">
        <w:tblPrEx>
          <w:tblW w:w="0" w:type="auto"/>
          <w:tblInd w:w="108" w:type="dxa"/>
          <w:tblLook w:val="01E0"/>
        </w:tblPrEx>
        <w:trPr>
          <w:trHeight w:val="611"/>
        </w:trPr>
        <w:tc>
          <w:tcPr>
            <w:tcW w:w="8892" w:type="dxa"/>
            <w:gridSpan w:val="2"/>
            <w:vAlign w:val="bottom"/>
          </w:tcPr>
          <w:p w:rsidR="00626E21" w:rsidP="00550BE7" w14:paraId="1FEB7381" w14:textId="1013A74D">
            <w:pPr>
              <w:pStyle w:val="Level3"/>
              <w:widowControl/>
            </w:pPr>
            <w:r w:rsidRPr="00DF2DF8">
              <w:rPr>
                <w:i/>
                <w:iCs/>
              </w:rPr>
              <w:t xml:space="preserve">Annual </w:t>
            </w:r>
            <w:r>
              <w:rPr>
                <w:i/>
                <w:iCs/>
              </w:rPr>
              <w:t xml:space="preserve">Production Cost for </w:t>
            </w:r>
            <w:r w:rsidR="00882654">
              <w:rPr>
                <w:i/>
                <w:iCs/>
              </w:rPr>
              <w:t>Reservoir Plug and Cap</w:t>
            </w:r>
            <w:r w:rsidRPr="00DF2DF8">
              <w:rPr>
                <w:i/>
                <w:iCs/>
              </w:rPr>
              <w:t xml:space="preserve"> </w:t>
            </w:r>
            <w:r>
              <w:rPr>
                <w:i/>
                <w:iCs/>
              </w:rPr>
              <w:t>Labels</w:t>
            </w:r>
          </w:p>
        </w:tc>
      </w:tr>
      <w:tr w14:paraId="7552FF7C" w14:textId="77777777" w:rsidTr="00550BE7">
        <w:tblPrEx>
          <w:tblW w:w="0" w:type="auto"/>
          <w:tblInd w:w="108" w:type="dxa"/>
          <w:tblLook w:val="01E0"/>
        </w:tblPrEx>
        <w:trPr>
          <w:trHeight w:val="611"/>
        </w:trPr>
        <w:tc>
          <w:tcPr>
            <w:tcW w:w="5940" w:type="dxa"/>
            <w:vAlign w:val="center"/>
          </w:tcPr>
          <w:p w:rsidR="00626E21" w:rsidP="00550BE7" w14:paraId="67A58ECB" w14:textId="65B293EF">
            <w:pPr>
              <w:pStyle w:val="Level3"/>
              <w:widowControl/>
              <w:ind w:left="288"/>
            </w:pPr>
            <w:r>
              <w:t xml:space="preserve">Annual Number of </w:t>
            </w:r>
            <w:r w:rsidR="00882654">
              <w:t>Reservoir Plug and Cap</w:t>
            </w:r>
            <w:r>
              <w:t xml:space="preserve"> </w:t>
            </w:r>
            <w:r w:rsidR="00882654">
              <w:t>L</w:t>
            </w:r>
            <w:r>
              <w:t>abels</w:t>
            </w:r>
          </w:p>
        </w:tc>
        <w:tc>
          <w:tcPr>
            <w:tcW w:w="2952" w:type="dxa"/>
            <w:vAlign w:val="center"/>
          </w:tcPr>
          <w:p w:rsidR="00626E21" w:rsidP="00550BE7" w14:paraId="5563EB9E" w14:textId="3181E27D">
            <w:pPr>
              <w:pStyle w:val="Level3"/>
              <w:widowControl/>
              <w:jc w:val="center"/>
            </w:pPr>
            <w:r>
              <w:t>1,295,694</w:t>
            </w:r>
          </w:p>
        </w:tc>
      </w:tr>
      <w:tr w14:paraId="5C6AD6FE" w14:textId="77777777" w:rsidTr="00550BE7">
        <w:tblPrEx>
          <w:tblW w:w="0" w:type="auto"/>
          <w:tblInd w:w="108" w:type="dxa"/>
          <w:tblLook w:val="01E0"/>
        </w:tblPrEx>
        <w:trPr>
          <w:trHeight w:val="611"/>
        </w:trPr>
        <w:tc>
          <w:tcPr>
            <w:tcW w:w="5940" w:type="dxa"/>
            <w:vAlign w:val="center"/>
          </w:tcPr>
          <w:p w:rsidR="00626E21" w:rsidP="00550BE7" w14:paraId="0C203841" w14:textId="1BC6A672">
            <w:pPr>
              <w:pStyle w:val="Level3"/>
              <w:widowControl/>
              <w:ind w:left="288"/>
            </w:pPr>
            <w:r w:rsidRPr="00574BF3">
              <w:t>Part cost to apply labels</w:t>
            </w:r>
          </w:p>
        </w:tc>
        <w:tc>
          <w:tcPr>
            <w:tcW w:w="2952" w:type="dxa"/>
            <w:vAlign w:val="center"/>
          </w:tcPr>
          <w:p w:rsidR="00626E21" w:rsidP="00550BE7" w14:paraId="4B1AC0FF" w14:textId="537D182B">
            <w:pPr>
              <w:pStyle w:val="Level3"/>
              <w:widowControl/>
              <w:jc w:val="center"/>
            </w:pPr>
            <w:r>
              <w:t>$</w:t>
            </w:r>
            <w:r w:rsidR="00574BF3">
              <w:t>0.</w:t>
            </w:r>
            <w:r w:rsidR="00E37599">
              <w:t>018</w:t>
            </w:r>
            <w:r w:rsidR="005C35CD">
              <w:t>39</w:t>
            </w:r>
          </w:p>
        </w:tc>
      </w:tr>
      <w:tr w14:paraId="4A314A35" w14:textId="77777777" w:rsidTr="00550BE7">
        <w:tblPrEx>
          <w:tblW w:w="0" w:type="auto"/>
          <w:tblInd w:w="108" w:type="dxa"/>
          <w:tblLook w:val="01E0"/>
        </w:tblPrEx>
        <w:trPr>
          <w:trHeight w:val="611"/>
        </w:trPr>
        <w:tc>
          <w:tcPr>
            <w:tcW w:w="5940" w:type="dxa"/>
            <w:vAlign w:val="center"/>
          </w:tcPr>
          <w:p w:rsidR="00882654" w:rsidP="00550BE7" w14:paraId="341E1BD0" w14:textId="68B08C21">
            <w:pPr>
              <w:pStyle w:val="Level3"/>
              <w:widowControl/>
              <w:ind w:left="288"/>
            </w:pPr>
            <w:r>
              <w:t>10% factor for replacement parts</w:t>
            </w:r>
          </w:p>
        </w:tc>
        <w:tc>
          <w:tcPr>
            <w:tcW w:w="2952" w:type="dxa"/>
            <w:vAlign w:val="center"/>
          </w:tcPr>
          <w:p w:rsidR="00882654" w:rsidP="00550BE7" w14:paraId="021DBEE7" w14:textId="6D136EAB">
            <w:pPr>
              <w:pStyle w:val="Level3"/>
              <w:widowControl/>
              <w:jc w:val="center"/>
            </w:pPr>
            <w:r>
              <w:t>1.1</w:t>
            </w:r>
          </w:p>
        </w:tc>
      </w:tr>
      <w:tr w14:paraId="5713D199" w14:textId="77777777" w:rsidTr="00550BE7">
        <w:tblPrEx>
          <w:tblW w:w="0" w:type="auto"/>
          <w:tblInd w:w="108" w:type="dxa"/>
          <w:tblLook w:val="01E0"/>
        </w:tblPrEx>
        <w:trPr>
          <w:trHeight w:val="611"/>
        </w:trPr>
        <w:tc>
          <w:tcPr>
            <w:tcW w:w="5940" w:type="dxa"/>
            <w:vAlign w:val="center"/>
          </w:tcPr>
          <w:p w:rsidR="00626E21" w:rsidRPr="007854B8" w:rsidP="00550BE7" w14:paraId="0A52C968" w14:textId="12FB5235">
            <w:pPr>
              <w:pStyle w:val="Level3"/>
              <w:widowControl/>
              <w:rPr>
                <w:i/>
                <w:iCs/>
              </w:rPr>
            </w:pPr>
            <w:r w:rsidRPr="006C2D87">
              <w:rPr>
                <w:b/>
                <w:bCs/>
                <w:i/>
                <w:iCs/>
              </w:rPr>
              <w:t xml:space="preserve">Annual manufacturing </w:t>
            </w:r>
            <w:r w:rsidRPr="006C2D87" w:rsidR="00266582">
              <w:rPr>
                <w:b/>
                <w:bCs/>
                <w:i/>
                <w:iCs/>
              </w:rPr>
              <w:t xml:space="preserve">cost </w:t>
            </w:r>
            <w:r w:rsidRPr="006C2D87">
              <w:rPr>
                <w:b/>
                <w:bCs/>
                <w:i/>
                <w:iCs/>
              </w:rPr>
              <w:t>burden for label application</w:t>
            </w:r>
          </w:p>
        </w:tc>
        <w:tc>
          <w:tcPr>
            <w:tcW w:w="2952" w:type="dxa"/>
            <w:vAlign w:val="center"/>
          </w:tcPr>
          <w:p w:rsidR="00626E21" w:rsidRPr="007854B8" w:rsidP="00550BE7" w14:paraId="25054AD0" w14:textId="27141A0F">
            <w:pPr>
              <w:pStyle w:val="Level3"/>
              <w:widowControl/>
              <w:jc w:val="center"/>
              <w:rPr>
                <w:i/>
                <w:iCs/>
              </w:rPr>
            </w:pPr>
            <w:r>
              <w:rPr>
                <w:b/>
                <w:bCs/>
                <w:i/>
                <w:iCs/>
              </w:rPr>
              <w:fldChar w:fldCharType="begin"/>
            </w:r>
            <w:r>
              <w:rPr>
                <w:b/>
                <w:bCs/>
                <w:i/>
                <w:iCs/>
              </w:rPr>
              <w:instrText xml:space="preserve"> =product(r3c2,r4c2,r5c2) \# "$#,##0;($#,##0)" </w:instrText>
            </w:r>
            <w:r>
              <w:rPr>
                <w:b/>
                <w:bCs/>
                <w:i/>
                <w:iCs/>
              </w:rPr>
              <w:fldChar w:fldCharType="separate"/>
            </w:r>
            <w:r w:rsidR="00C8520D">
              <w:rPr>
                <w:b/>
                <w:bCs/>
                <w:i/>
                <w:iCs/>
                <w:noProof/>
              </w:rPr>
              <w:t>$26,211</w:t>
            </w:r>
            <w:r>
              <w:rPr>
                <w:b/>
                <w:bCs/>
                <w:i/>
                <w:iCs/>
              </w:rPr>
              <w:fldChar w:fldCharType="end"/>
            </w:r>
          </w:p>
        </w:tc>
      </w:tr>
    </w:tbl>
    <w:p w:rsidR="00474C90" w14:paraId="459EA7AC" w14:textId="3D013DEB"/>
    <w:p w:rsidR="00474C90" w:rsidP="00474C90" w14:paraId="1B2701EC" w14:textId="2D3B87B8">
      <w:pPr>
        <w:pStyle w:val="Heading3"/>
      </w:pPr>
      <w:r>
        <w:t>FMVSS No. 135, “Light vehicle brake systems”</w:t>
      </w:r>
    </w:p>
    <w:p w:rsidR="00474C90" w:rsidP="00474C90" w14:paraId="42816CDD" w14:textId="77777777"/>
    <w:p w:rsidR="007D3879" w:rsidP="007D3879" w14:paraId="25D2F8FF" w14:textId="0752BD8E">
      <w:r>
        <w:rPr>
          <w:i/>
          <w:iCs/>
        </w:rPr>
        <w:t>Annual costs to produce all the reservoir plug and cap label statements</w:t>
      </w:r>
      <w:r w:rsidRPr="006A5EF0">
        <w:rPr>
          <w:i/>
          <w:iCs/>
        </w:rPr>
        <w:t xml:space="preserve"> </w:t>
      </w:r>
      <w:r w:rsidR="000248DC">
        <w:rPr>
          <w:i/>
          <w:iCs/>
        </w:rPr>
        <w:t xml:space="preserve"> </w:t>
      </w:r>
    </w:p>
    <w:p w:rsidR="007D3879" w:rsidP="007D3879" w14:paraId="29A70AA8" w14:textId="2CD766F2">
      <w:r>
        <w:t xml:space="preserve">For the purposes of this analysis, it will be necessary to estimate the total number of reservoir plugs and caps which are sold for the US vehicle market on an annual basis by glazing manufacturers.  Manufacturers mold the label statement onto the top of the reservoir plugs and caps.  NHTSA estimates there is no additional time required for forming the plugs and caps due to the label statements.  There is additional manufacturing time required to apply contrasting color to the raised or embossed lettering.  For the purpose of this evaluation, a point estimate of </w:t>
      </w:r>
      <w:r w:rsidR="008B26F4">
        <w:t>14,</w:t>
      </w:r>
      <w:r w:rsidR="00A348BE">
        <w:t>694,582</w:t>
      </w:r>
      <w:r>
        <w:t xml:space="preserve"> reservoir plugs and caps</w:t>
      </w:r>
      <w:r>
        <w:rPr>
          <w:rStyle w:val="FootnoteReference"/>
        </w:rPr>
        <w:footnoteReference w:id="34"/>
      </w:r>
      <w:r>
        <w:t xml:space="preserve"> per year is used to estimate annualized costs.  Allowing for an added 10% production for spare parts, the total annual cost to apply labels to the reservoir plugs and caps is $</w:t>
      </w:r>
      <w:r w:rsidR="0010576B">
        <w:t>297,</w:t>
      </w:r>
      <w:r w:rsidR="00BF4EFF">
        <w:t>256.71</w:t>
      </w:r>
      <w:r>
        <w:t xml:space="preserve"> (</w:t>
      </w:r>
      <w:r w:rsidR="00E73AA6">
        <w:t>14,694,582</w:t>
      </w:r>
      <w:r>
        <w:t xml:space="preserve"> * 1.1 * </w:t>
      </w:r>
      <w:r w:rsidR="00DA5146">
        <w:t>$</w:t>
      </w:r>
      <w:r w:rsidRPr="00AF7FB8">
        <w:t>0.</w:t>
      </w:r>
      <w:r w:rsidRPr="00AF7FB8" w:rsidR="006252E6">
        <w:t>0</w:t>
      </w:r>
      <w:r w:rsidR="006252E6">
        <w:t>18</w:t>
      </w:r>
      <w:r w:rsidR="00BF4EFF">
        <w:t>39</w:t>
      </w:r>
      <w:r>
        <w:t>).</w:t>
      </w:r>
      <w:r w:rsidRPr="006003D8" w:rsidR="006003D8">
        <w:t xml:space="preserve"> </w:t>
      </w:r>
      <w:r w:rsidR="006003D8">
        <w:t xml:space="preserve"> </w:t>
      </w:r>
      <w:r w:rsidRPr="00CE6DA5" w:rsidR="006003D8">
        <w:t xml:space="preserve">This cost also reflects the manufacturer's allocation of capital expenditures and equipment depreciation to the cost of each part.  </w:t>
      </w:r>
    </w:p>
    <w:p w:rsidR="007D3879" w:rsidP="007D3879" w14:paraId="3FDA8CB9" w14:textId="77777777"/>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78"/>
        <w:gridCol w:w="2888"/>
      </w:tblGrid>
      <w:tr w14:paraId="6E1096D9" w14:textId="77777777" w:rsidTr="00550BE7">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638"/>
        </w:trPr>
        <w:tc>
          <w:tcPr>
            <w:tcW w:w="8892" w:type="dxa"/>
            <w:gridSpan w:val="2"/>
            <w:vAlign w:val="center"/>
          </w:tcPr>
          <w:p w:rsidR="007D3879" w:rsidRPr="006A5EF0" w:rsidP="00550BE7" w14:paraId="3E556BAD" w14:textId="01F147D4">
            <w:pPr>
              <w:pStyle w:val="Level3"/>
              <w:widowControl/>
              <w:jc w:val="center"/>
              <w:rPr>
                <w:b/>
                <w:bCs/>
              </w:rPr>
            </w:pPr>
            <w:r>
              <w:rPr>
                <w:b/>
                <w:bCs/>
              </w:rPr>
              <w:t>Manufacturing Burden Cost from FMVSS No. 1</w:t>
            </w:r>
            <w:r w:rsidR="00064E87">
              <w:rPr>
                <w:b/>
                <w:bCs/>
              </w:rPr>
              <w:t>3</w:t>
            </w:r>
            <w:r>
              <w:rPr>
                <w:b/>
                <w:bCs/>
              </w:rPr>
              <w:t xml:space="preserve">5 </w:t>
            </w:r>
            <w:r w:rsidRPr="004C7D13">
              <w:rPr>
                <w:b/>
                <w:bCs/>
              </w:rPr>
              <w:t>Label</w:t>
            </w:r>
            <w:r>
              <w:rPr>
                <w:b/>
                <w:bCs/>
              </w:rPr>
              <w:t>ing Requirements</w:t>
            </w:r>
          </w:p>
        </w:tc>
      </w:tr>
      <w:tr w14:paraId="4F13ADB6" w14:textId="77777777" w:rsidTr="00550BE7">
        <w:tblPrEx>
          <w:tblW w:w="0" w:type="auto"/>
          <w:tblInd w:w="108" w:type="dxa"/>
          <w:tblLook w:val="01E0"/>
        </w:tblPrEx>
        <w:trPr>
          <w:trHeight w:val="611"/>
        </w:trPr>
        <w:tc>
          <w:tcPr>
            <w:tcW w:w="8892" w:type="dxa"/>
            <w:gridSpan w:val="2"/>
            <w:vAlign w:val="bottom"/>
          </w:tcPr>
          <w:p w:rsidR="007D3879" w:rsidP="00550BE7" w14:paraId="0D77FC38" w14:textId="7391F530">
            <w:pPr>
              <w:pStyle w:val="Level3"/>
              <w:widowControl/>
            </w:pPr>
            <w:r w:rsidRPr="00DF2DF8">
              <w:rPr>
                <w:i/>
                <w:iCs/>
              </w:rPr>
              <w:t xml:space="preserve">Annual </w:t>
            </w:r>
            <w:r>
              <w:rPr>
                <w:i/>
                <w:iCs/>
              </w:rPr>
              <w:t>Production Cost for Reservoir Plug and Cap</w:t>
            </w:r>
            <w:r w:rsidRPr="00DF2DF8">
              <w:rPr>
                <w:i/>
                <w:iCs/>
              </w:rPr>
              <w:t xml:space="preserve"> </w:t>
            </w:r>
            <w:r>
              <w:rPr>
                <w:i/>
                <w:iCs/>
              </w:rPr>
              <w:t>Labels</w:t>
            </w:r>
          </w:p>
        </w:tc>
      </w:tr>
      <w:tr w14:paraId="4AFAD977" w14:textId="77777777" w:rsidTr="00550BE7">
        <w:tblPrEx>
          <w:tblW w:w="0" w:type="auto"/>
          <w:tblInd w:w="108" w:type="dxa"/>
          <w:tblLook w:val="01E0"/>
        </w:tblPrEx>
        <w:trPr>
          <w:trHeight w:val="611"/>
        </w:trPr>
        <w:tc>
          <w:tcPr>
            <w:tcW w:w="5940" w:type="dxa"/>
            <w:vAlign w:val="center"/>
          </w:tcPr>
          <w:p w:rsidR="007D3879" w:rsidP="00550BE7" w14:paraId="40FBEFE4" w14:textId="77777777">
            <w:pPr>
              <w:pStyle w:val="Level3"/>
              <w:widowControl/>
              <w:ind w:left="288"/>
            </w:pPr>
            <w:r>
              <w:t>Annual Number of Reservoir Plug and Cap Labels</w:t>
            </w:r>
          </w:p>
        </w:tc>
        <w:tc>
          <w:tcPr>
            <w:tcW w:w="2952" w:type="dxa"/>
            <w:vAlign w:val="center"/>
          </w:tcPr>
          <w:p w:rsidR="007D3879" w:rsidP="00550BE7" w14:paraId="1C2ED054" w14:textId="5E952D1A">
            <w:pPr>
              <w:pStyle w:val="Level3"/>
              <w:widowControl/>
              <w:jc w:val="center"/>
            </w:pPr>
            <w:r>
              <w:t>14,</w:t>
            </w:r>
            <w:r w:rsidR="005E307A">
              <w:t>694,582</w:t>
            </w:r>
          </w:p>
        </w:tc>
      </w:tr>
      <w:tr w14:paraId="44A5BC24" w14:textId="77777777" w:rsidTr="00550BE7">
        <w:tblPrEx>
          <w:tblW w:w="0" w:type="auto"/>
          <w:tblInd w:w="108" w:type="dxa"/>
          <w:tblLook w:val="01E0"/>
        </w:tblPrEx>
        <w:trPr>
          <w:trHeight w:val="611"/>
        </w:trPr>
        <w:tc>
          <w:tcPr>
            <w:tcW w:w="5940" w:type="dxa"/>
            <w:vAlign w:val="center"/>
          </w:tcPr>
          <w:p w:rsidR="007D3879" w:rsidP="00550BE7" w14:paraId="147597DB" w14:textId="0449D7BB">
            <w:pPr>
              <w:pStyle w:val="Level3"/>
              <w:widowControl/>
              <w:ind w:left="288"/>
            </w:pPr>
            <w:r w:rsidRPr="00574BF3">
              <w:t>Part cost to apply labels</w:t>
            </w:r>
          </w:p>
        </w:tc>
        <w:tc>
          <w:tcPr>
            <w:tcW w:w="2952" w:type="dxa"/>
            <w:vAlign w:val="center"/>
          </w:tcPr>
          <w:p w:rsidR="007D3879" w:rsidP="00550BE7" w14:paraId="7E4F5611" w14:textId="1BF01A76">
            <w:pPr>
              <w:pStyle w:val="Level3"/>
              <w:widowControl/>
              <w:jc w:val="center"/>
            </w:pPr>
            <w:r>
              <w:t>$0.</w:t>
            </w:r>
            <w:r w:rsidR="00B71EBC">
              <w:t>018</w:t>
            </w:r>
            <w:r w:rsidR="0010576B">
              <w:t>39</w:t>
            </w:r>
          </w:p>
        </w:tc>
      </w:tr>
      <w:tr w14:paraId="091BDADD" w14:textId="77777777" w:rsidTr="00550BE7">
        <w:tblPrEx>
          <w:tblW w:w="0" w:type="auto"/>
          <w:tblInd w:w="108" w:type="dxa"/>
          <w:tblLook w:val="01E0"/>
        </w:tblPrEx>
        <w:trPr>
          <w:trHeight w:val="611"/>
        </w:trPr>
        <w:tc>
          <w:tcPr>
            <w:tcW w:w="5940" w:type="dxa"/>
            <w:vAlign w:val="center"/>
          </w:tcPr>
          <w:p w:rsidR="007D3879" w:rsidP="00550BE7" w14:paraId="252F958F" w14:textId="77777777">
            <w:pPr>
              <w:pStyle w:val="Level3"/>
              <w:widowControl/>
              <w:ind w:left="288"/>
            </w:pPr>
            <w:r>
              <w:t>10% factor for replacement parts</w:t>
            </w:r>
          </w:p>
        </w:tc>
        <w:tc>
          <w:tcPr>
            <w:tcW w:w="2952" w:type="dxa"/>
            <w:vAlign w:val="center"/>
          </w:tcPr>
          <w:p w:rsidR="007D3879" w:rsidP="00550BE7" w14:paraId="2D8958AE" w14:textId="77777777">
            <w:pPr>
              <w:pStyle w:val="Level3"/>
              <w:widowControl/>
              <w:jc w:val="center"/>
            </w:pPr>
            <w:r>
              <w:t>1.1</w:t>
            </w:r>
          </w:p>
        </w:tc>
      </w:tr>
      <w:tr w14:paraId="3264C161" w14:textId="77777777" w:rsidTr="00550BE7">
        <w:tblPrEx>
          <w:tblW w:w="0" w:type="auto"/>
          <w:tblInd w:w="108" w:type="dxa"/>
          <w:tblLook w:val="01E0"/>
        </w:tblPrEx>
        <w:trPr>
          <w:trHeight w:val="611"/>
        </w:trPr>
        <w:tc>
          <w:tcPr>
            <w:tcW w:w="5940" w:type="dxa"/>
            <w:vAlign w:val="center"/>
          </w:tcPr>
          <w:p w:rsidR="007D3879" w:rsidRPr="007854B8" w:rsidP="00550BE7" w14:paraId="23F01F21" w14:textId="7543CA41">
            <w:pPr>
              <w:pStyle w:val="Level3"/>
              <w:widowControl/>
              <w:rPr>
                <w:i/>
                <w:iCs/>
              </w:rPr>
            </w:pPr>
            <w:r w:rsidRPr="006C2D87">
              <w:rPr>
                <w:b/>
                <w:bCs/>
                <w:i/>
                <w:iCs/>
              </w:rPr>
              <w:t xml:space="preserve">Annual manufacturing </w:t>
            </w:r>
            <w:r w:rsidRPr="006C2D87" w:rsidR="00266582">
              <w:rPr>
                <w:b/>
                <w:bCs/>
                <w:i/>
                <w:iCs/>
              </w:rPr>
              <w:t xml:space="preserve">cost </w:t>
            </w:r>
            <w:r w:rsidRPr="006C2D87">
              <w:rPr>
                <w:b/>
                <w:bCs/>
                <w:i/>
                <w:iCs/>
              </w:rPr>
              <w:t>burden for label application</w:t>
            </w:r>
          </w:p>
        </w:tc>
        <w:tc>
          <w:tcPr>
            <w:tcW w:w="2952" w:type="dxa"/>
            <w:vAlign w:val="center"/>
          </w:tcPr>
          <w:p w:rsidR="007D3879" w:rsidRPr="007854B8" w:rsidP="00550BE7" w14:paraId="4DE702D7" w14:textId="3143062D">
            <w:pPr>
              <w:pStyle w:val="Level3"/>
              <w:widowControl/>
              <w:jc w:val="center"/>
              <w:rPr>
                <w:i/>
                <w:iCs/>
              </w:rPr>
            </w:pPr>
            <w:r>
              <w:rPr>
                <w:b/>
                <w:bCs/>
                <w:i/>
                <w:iCs/>
              </w:rPr>
              <w:fldChar w:fldCharType="begin"/>
            </w:r>
            <w:r>
              <w:rPr>
                <w:b/>
                <w:bCs/>
                <w:i/>
                <w:iCs/>
              </w:rPr>
              <w:instrText xml:space="preserve"> =product(r3c2,r4c2,r5c2) \# "$#,##0;($#,##0)" </w:instrText>
            </w:r>
            <w:r>
              <w:rPr>
                <w:b/>
                <w:bCs/>
                <w:i/>
                <w:iCs/>
              </w:rPr>
              <w:fldChar w:fldCharType="separate"/>
            </w:r>
            <w:r w:rsidR="00C8520D">
              <w:rPr>
                <w:b/>
                <w:bCs/>
                <w:i/>
                <w:iCs/>
                <w:noProof/>
              </w:rPr>
              <w:t>$297,257</w:t>
            </w:r>
            <w:r>
              <w:rPr>
                <w:b/>
                <w:bCs/>
                <w:i/>
                <w:iCs/>
              </w:rPr>
              <w:fldChar w:fldCharType="end"/>
            </w:r>
          </w:p>
        </w:tc>
      </w:tr>
    </w:tbl>
    <w:p w:rsidR="00474C90" w14:paraId="47663CB5" w14:textId="77777777"/>
    <w:p w:rsidR="009F56CD" w:rsidP="00CE584E" w14:paraId="34688035" w14:textId="4EF5E6FF">
      <w:pPr>
        <w:pStyle w:val="Heading3"/>
      </w:pPr>
      <w:r>
        <w:t>FMVSS No. 205, “Glazing materials”</w:t>
      </w:r>
    </w:p>
    <w:p w:rsidR="009F56CD" w14:paraId="280B4720" w14:textId="77777777"/>
    <w:p w:rsidR="00683C7F" w:rsidP="00683C7F" w14:paraId="712761B5" w14:textId="4AE5EC0A">
      <w:r>
        <w:rPr>
          <w:i/>
          <w:iCs/>
        </w:rPr>
        <w:t xml:space="preserve">(1) </w:t>
      </w:r>
      <w:r w:rsidR="009E2E6C">
        <w:rPr>
          <w:i/>
          <w:iCs/>
        </w:rPr>
        <w:t>Annual c</w:t>
      </w:r>
      <w:r>
        <w:rPr>
          <w:i/>
          <w:iCs/>
        </w:rPr>
        <w:t xml:space="preserve">osts to produce </w:t>
      </w:r>
      <w:r w:rsidR="002111D0">
        <w:rPr>
          <w:i/>
          <w:iCs/>
        </w:rPr>
        <w:t xml:space="preserve">all the </w:t>
      </w:r>
      <w:r w:rsidR="00AA11DA">
        <w:rPr>
          <w:i/>
          <w:iCs/>
        </w:rPr>
        <w:t>g</w:t>
      </w:r>
      <w:r w:rsidR="009939DA">
        <w:rPr>
          <w:i/>
          <w:iCs/>
        </w:rPr>
        <w:t>lazing</w:t>
      </w:r>
      <w:r>
        <w:rPr>
          <w:i/>
          <w:iCs/>
        </w:rPr>
        <w:t xml:space="preserve"> certification</w:t>
      </w:r>
      <w:r w:rsidR="009939DA">
        <w:rPr>
          <w:i/>
          <w:iCs/>
        </w:rPr>
        <w:t xml:space="preserve"> </w:t>
      </w:r>
      <w:r w:rsidR="00AA11DA">
        <w:rPr>
          <w:i/>
          <w:iCs/>
        </w:rPr>
        <w:t>l</w:t>
      </w:r>
      <w:r w:rsidR="009939DA">
        <w:rPr>
          <w:i/>
          <w:iCs/>
        </w:rPr>
        <w:t>abels</w:t>
      </w:r>
      <w:r w:rsidRPr="006A5EF0">
        <w:rPr>
          <w:i/>
          <w:iCs/>
        </w:rPr>
        <w:t xml:space="preserve"> </w:t>
      </w:r>
    </w:p>
    <w:p w:rsidR="009F56CD" w:rsidP="006D1593" w14:paraId="53B4503E" w14:textId="4636CAB9">
      <w:r>
        <w:t xml:space="preserve">For the purposes of this analysis, it will be necessary to estimate the total number of glazing </w:t>
      </w:r>
      <w:r w:rsidR="00F56E92">
        <w:t>panels</w:t>
      </w:r>
      <w:r>
        <w:t xml:space="preserve"> which are </w:t>
      </w:r>
      <w:r w:rsidR="002C3504">
        <w:t>sold</w:t>
      </w:r>
      <w:r w:rsidR="008B6E1F">
        <w:t xml:space="preserve"> for</w:t>
      </w:r>
      <w:r>
        <w:t xml:space="preserve"> the US </w:t>
      </w:r>
      <w:r w:rsidR="002C3504">
        <w:t xml:space="preserve">vehicle </w:t>
      </w:r>
      <w:r>
        <w:t xml:space="preserve">market on an annual basis by glazing manufacturers.  For the purpose of this evaluation, a point estimate of </w:t>
      </w:r>
      <w:r w:rsidR="00907F0A">
        <w:t>124,</w:t>
      </w:r>
      <w:r w:rsidR="007C5A7E">
        <w:t>754,397</w:t>
      </w:r>
      <w:r>
        <w:t xml:space="preserve"> glazing </w:t>
      </w:r>
      <w:r w:rsidR="003F0EF0">
        <w:t>panels</w:t>
      </w:r>
      <w:r>
        <w:rPr>
          <w:rStyle w:val="FootnoteReference"/>
        </w:rPr>
        <w:footnoteReference w:id="35"/>
      </w:r>
      <w:r>
        <w:t xml:space="preserve"> per year </w:t>
      </w:r>
      <w:r w:rsidR="00A663C4">
        <w:t>used</w:t>
      </w:r>
      <w:r>
        <w:t xml:space="preserve"> to estimate annualized costs.  </w:t>
      </w:r>
      <w:r w:rsidR="00CC6D2F">
        <w:t xml:space="preserve">Two different methods are used to </w:t>
      </w:r>
      <w:r w:rsidR="00A155EB">
        <w:t xml:space="preserve">affix the required markings to </w:t>
      </w:r>
      <w:r w:rsidR="00777E6D">
        <w:t xml:space="preserve">glazing panels.  One method </w:t>
      </w:r>
      <w:r w:rsidR="00EA41F7">
        <w:t>utilize</w:t>
      </w:r>
      <w:r w:rsidR="00046F5C">
        <w:t>s a</w:t>
      </w:r>
      <w:r w:rsidR="00EA41F7">
        <w:t xml:space="preserve"> ceramic paint</w:t>
      </w:r>
      <w:r w:rsidR="00777E6D">
        <w:t xml:space="preserve"> </w:t>
      </w:r>
      <w:r w:rsidR="00046F5C">
        <w:t xml:space="preserve">process.  It is estimated that 90% of glazing panels are marked </w:t>
      </w:r>
      <w:r w:rsidR="00E15054">
        <w:t>using this method, costing on average $0.</w:t>
      </w:r>
      <w:r w:rsidR="002F46EA">
        <w:t>018</w:t>
      </w:r>
      <w:r w:rsidR="0059608E">
        <w:t>39</w:t>
      </w:r>
      <w:r w:rsidR="002F46EA">
        <w:t xml:space="preserve"> </w:t>
      </w:r>
      <w:r w:rsidR="00E15054">
        <w:t>per glazing panel.</w:t>
      </w:r>
      <w:r w:rsidR="006D2698">
        <w:t xml:space="preserve"> </w:t>
      </w:r>
      <w:r w:rsidR="00777E6D">
        <w:t xml:space="preserve"> </w:t>
      </w:r>
      <w:r w:rsidR="00E15054">
        <w:t xml:space="preserve">The </w:t>
      </w:r>
      <w:r w:rsidR="00061DA1">
        <w:t>remaining 10% of the panels are marked using a sand blasting method</w:t>
      </w:r>
      <w:r w:rsidR="000C23C9">
        <w:t>, co</w:t>
      </w:r>
      <w:r w:rsidR="00B770E1">
        <w:t>st</w:t>
      </w:r>
      <w:r w:rsidR="000C23C9">
        <w:t>ing on average $0.</w:t>
      </w:r>
      <w:r w:rsidR="0059608E">
        <w:t xml:space="preserve">05517 </w:t>
      </w:r>
      <w:r w:rsidR="00B770E1">
        <w:t>per glazing panel.</w:t>
      </w:r>
      <w:r w:rsidR="000C23C9">
        <w:t xml:space="preserve"> </w:t>
      </w:r>
      <w:r w:rsidR="00061DA1">
        <w:t xml:space="preserve"> </w:t>
      </w:r>
      <w:r w:rsidRPr="004D5A7E" w:rsidR="004D5A7E">
        <w:t xml:space="preserve">This cost also reflects the manufacturer's allocation of capital expenditures and equipment depreciation to the cost of each part.  </w:t>
      </w:r>
      <w:r w:rsidRPr="007D3879" w:rsidR="007D3879">
        <w:t xml:space="preserve">Allowing for an added 10% production for spare parts, the </w:t>
      </w:r>
      <w:r w:rsidR="00B94FC5">
        <w:t>total annual cost to apply labels to the glazing panels is $</w:t>
      </w:r>
      <w:r w:rsidR="00CC32A8">
        <w:t>3,028,388</w:t>
      </w:r>
      <w:r w:rsidR="00BB18BA">
        <w:t>.</w:t>
      </w:r>
      <w:r w:rsidR="00346B72">
        <w:t xml:space="preserve">28 </w:t>
      </w:r>
      <w:r w:rsidR="00C4073C">
        <w:t>(</w:t>
      </w:r>
      <w:r w:rsidR="00401999">
        <w:t xml:space="preserve">0.90 * </w:t>
      </w:r>
      <w:r w:rsidR="00732B9B">
        <w:t xml:space="preserve">124,754,397 </w:t>
      </w:r>
      <w:r w:rsidR="00785BA6">
        <w:t>* 1.1</w:t>
      </w:r>
      <w:r w:rsidR="00C4073C">
        <w:t xml:space="preserve"> * </w:t>
      </w:r>
      <w:r w:rsidR="00AD51F7">
        <w:t>0.</w:t>
      </w:r>
      <w:r w:rsidR="002F46EA">
        <w:t>018</w:t>
      </w:r>
      <w:r w:rsidR="0059608E">
        <w:t>39</w:t>
      </w:r>
      <w:r w:rsidRPr="00AF7FB8" w:rsidR="002F46EA">
        <w:t xml:space="preserve"> </w:t>
      </w:r>
      <w:r w:rsidR="00AD51F7">
        <w:t>+</w:t>
      </w:r>
      <w:r w:rsidRPr="00AF7FB8" w:rsidR="00C4073C">
        <w:t xml:space="preserve"> </w:t>
      </w:r>
      <w:r w:rsidR="00AD51F7">
        <w:t xml:space="preserve">0.10 * </w:t>
      </w:r>
      <w:r w:rsidR="00732B9B">
        <w:t xml:space="preserve">124,754,397 </w:t>
      </w:r>
      <w:r w:rsidR="00AD51F7">
        <w:t>* 1.1 * 0.</w:t>
      </w:r>
      <w:r w:rsidR="004D679D">
        <w:t>05</w:t>
      </w:r>
      <w:r w:rsidR="00CC32A8">
        <w:t>5</w:t>
      </w:r>
      <w:r w:rsidR="0059608E">
        <w:t>17</w:t>
      </w:r>
      <w:r w:rsidR="00C4073C">
        <w:t>).</w:t>
      </w:r>
    </w:p>
    <w:p w:rsidR="00B94FC5" w:rsidP="006D1593" w14:paraId="17647FE3" w14:textId="77777777"/>
    <w:p w:rsidR="00F85F77" w:rsidRPr="007854B8" w:rsidP="00F85F77" w14:paraId="69162B47" w14:textId="77777777">
      <w:pPr>
        <w:pStyle w:val="Level3"/>
        <w:widowControl/>
        <w:rPr>
          <w:b/>
          <w:bCs/>
          <w:i/>
          <w:iCs/>
        </w:rPr>
      </w:pPr>
      <w:r>
        <w:rPr>
          <w:i/>
          <w:iCs/>
        </w:rPr>
        <w:t xml:space="preserve">(2) </w:t>
      </w:r>
      <w:r w:rsidRPr="00DF2DF8">
        <w:rPr>
          <w:i/>
          <w:iCs/>
        </w:rPr>
        <w:t xml:space="preserve">Annual </w:t>
      </w:r>
      <w:r>
        <w:rPr>
          <w:i/>
          <w:iCs/>
        </w:rPr>
        <w:t xml:space="preserve">Production Cost for </w:t>
      </w:r>
      <w:r w:rsidRPr="00DF2DF8">
        <w:rPr>
          <w:i/>
          <w:iCs/>
        </w:rPr>
        <w:t>Glazing</w:t>
      </w:r>
      <w:r>
        <w:rPr>
          <w:i/>
          <w:iCs/>
        </w:rPr>
        <w:t xml:space="preserve"> Cleaning</w:t>
      </w:r>
      <w:r w:rsidRPr="00DF2DF8">
        <w:rPr>
          <w:i/>
          <w:iCs/>
        </w:rPr>
        <w:t xml:space="preserve"> </w:t>
      </w:r>
      <w:r>
        <w:rPr>
          <w:i/>
          <w:iCs/>
        </w:rPr>
        <w:t>Labels</w:t>
      </w:r>
    </w:p>
    <w:p w:rsidR="00733BAD" w:rsidRPr="00F85F77" w:rsidP="00E36EF4" w14:paraId="348BF00D" w14:textId="6346604A">
      <w:r>
        <w:t xml:space="preserve">Manufacturers are required to </w:t>
      </w:r>
      <w:r w:rsidR="00135133">
        <w:t xml:space="preserve">affix a label, removable by hand without tools, to </w:t>
      </w:r>
      <w:r w:rsidR="00D77735">
        <w:t xml:space="preserve">certain types of plastic </w:t>
      </w:r>
      <w:r w:rsidR="00E36EF4">
        <w:t>glazing materials.  The label is to identify the product involved</w:t>
      </w:r>
      <w:r w:rsidR="00D50758">
        <w:t xml:space="preserve"> as well as</w:t>
      </w:r>
      <w:r w:rsidR="00E36EF4">
        <w:t xml:space="preserve"> specify instructions and agents for cleaning the material that will minimize the loss of</w:t>
      </w:r>
      <w:r w:rsidR="0019699B">
        <w:t xml:space="preserve"> </w:t>
      </w:r>
      <w:r w:rsidR="00E36EF4">
        <w:t>transparenc</w:t>
      </w:r>
      <w:r w:rsidR="003A63BF">
        <w:t>y</w:t>
      </w:r>
      <w:r w:rsidR="0019699B">
        <w:t>.</w:t>
      </w:r>
      <w:r w:rsidR="003A63BF">
        <w:t xml:space="preserve">  It is estimated that this type of glazing is used as standee </w:t>
      </w:r>
      <w:r w:rsidR="00A35CCD">
        <w:t xml:space="preserve">partitions in transit buses.  There are an estimated 5,300 transit buses produced annually, with an average of </w:t>
      </w:r>
      <w:r w:rsidR="008836E4">
        <w:t>two partitions per bus</w:t>
      </w:r>
      <w:r w:rsidR="005B3CE7">
        <w:t xml:space="preserve">, at an estimated cost of </w:t>
      </w:r>
      <w:r w:rsidR="00413AF1">
        <w:t>$</w:t>
      </w:r>
      <w:r w:rsidR="005B3CE7">
        <w:t>0.</w:t>
      </w:r>
      <w:r w:rsidR="00026E9D">
        <w:t>8</w:t>
      </w:r>
      <w:r w:rsidR="00CE4D20">
        <w:t>95</w:t>
      </w:r>
      <w:r w:rsidR="00026E9D">
        <w:t xml:space="preserve"> </w:t>
      </w:r>
      <w:r w:rsidR="00413AF1">
        <w:t>per label</w:t>
      </w:r>
      <w:r w:rsidR="005B3CE7">
        <w:t>.</w:t>
      </w:r>
      <w:r w:rsidR="007E6E62">
        <w:t xml:space="preserve">  </w:t>
      </w:r>
      <w:r w:rsidRPr="00482733" w:rsidR="00482733">
        <w:t xml:space="preserve">This cost also reflects the manufacturer's allocation of capital expenditures and equipment depreciation to the cost of each part.  </w:t>
      </w:r>
      <w:r w:rsidRPr="007D3879" w:rsidR="007E6E62">
        <w:t xml:space="preserve">Allowing for an added 10% production for spare parts, the </w:t>
      </w:r>
      <w:r w:rsidR="007E6E62">
        <w:t xml:space="preserve">total annual cost to apply these removable labels to the glazing panels is </w:t>
      </w:r>
      <w:r w:rsidR="00E7227C">
        <w:t>$</w:t>
      </w:r>
      <w:r w:rsidR="00BB18BA">
        <w:t>15,653.20</w:t>
      </w:r>
      <w:r w:rsidR="00E7227C">
        <w:t xml:space="preserve"> (5,300 * 1 * </w:t>
      </w:r>
      <w:r w:rsidR="00C3022B">
        <w:t>3 * 1.1 * $0.</w:t>
      </w:r>
      <w:r w:rsidR="00026E9D">
        <w:t>8</w:t>
      </w:r>
      <w:r w:rsidR="00CE4D20">
        <w:t>95</w:t>
      </w:r>
      <w:r w:rsidR="00BB6E44">
        <w:t>0</w:t>
      </w:r>
      <w:r w:rsidR="00C3022B">
        <w:t>).</w:t>
      </w:r>
    </w:p>
    <w:p w:rsidR="00E3787D" w:rsidP="00DB741F" w14:paraId="5EAA3020" w14:textId="77777777"/>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75"/>
        <w:gridCol w:w="2891"/>
      </w:tblGrid>
      <w:tr w14:paraId="740DA3BE" w14:textId="77777777" w:rsidTr="00A404B3">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638"/>
        </w:trPr>
        <w:tc>
          <w:tcPr>
            <w:tcW w:w="8892" w:type="dxa"/>
            <w:gridSpan w:val="2"/>
            <w:vAlign w:val="center"/>
          </w:tcPr>
          <w:p w:rsidR="001666B2" w:rsidRPr="006A5EF0" w:rsidP="00A404B3" w14:paraId="1C93FAEA" w14:textId="736D0C7F">
            <w:pPr>
              <w:pStyle w:val="Level3"/>
              <w:widowControl/>
              <w:jc w:val="center"/>
              <w:rPr>
                <w:b/>
                <w:bCs/>
              </w:rPr>
            </w:pPr>
            <w:r>
              <w:rPr>
                <w:b/>
                <w:bCs/>
              </w:rPr>
              <w:t xml:space="preserve">Manufacturing </w:t>
            </w:r>
            <w:r w:rsidR="00CA6B76">
              <w:rPr>
                <w:b/>
                <w:bCs/>
              </w:rPr>
              <w:t xml:space="preserve">Cost </w:t>
            </w:r>
            <w:r>
              <w:rPr>
                <w:b/>
                <w:bCs/>
              </w:rPr>
              <w:t xml:space="preserve">Burden from FMVSS No. 205 </w:t>
            </w:r>
            <w:r w:rsidRPr="004C7D13">
              <w:rPr>
                <w:b/>
                <w:bCs/>
              </w:rPr>
              <w:t>Label</w:t>
            </w:r>
            <w:r>
              <w:rPr>
                <w:b/>
                <w:bCs/>
              </w:rPr>
              <w:t>ing Requirements</w:t>
            </w:r>
          </w:p>
        </w:tc>
      </w:tr>
      <w:tr w14:paraId="6875DB9F" w14:textId="77777777" w:rsidTr="00AC4E67">
        <w:tblPrEx>
          <w:tblW w:w="0" w:type="auto"/>
          <w:tblInd w:w="108" w:type="dxa"/>
          <w:tblLook w:val="01E0"/>
        </w:tblPrEx>
        <w:trPr>
          <w:trHeight w:val="611"/>
        </w:trPr>
        <w:tc>
          <w:tcPr>
            <w:tcW w:w="8892" w:type="dxa"/>
            <w:gridSpan w:val="2"/>
            <w:vAlign w:val="bottom"/>
          </w:tcPr>
          <w:p w:rsidR="00AC4E67" w:rsidP="00AC4E67" w14:paraId="20333B47" w14:textId="6D0EAAA6">
            <w:pPr>
              <w:pStyle w:val="Level3"/>
              <w:widowControl/>
            </w:pPr>
            <w:r>
              <w:rPr>
                <w:i/>
                <w:iCs/>
              </w:rPr>
              <w:t xml:space="preserve">(1) </w:t>
            </w:r>
            <w:r w:rsidRPr="00DF2DF8">
              <w:rPr>
                <w:i/>
                <w:iCs/>
              </w:rPr>
              <w:t xml:space="preserve">Annual </w:t>
            </w:r>
            <w:r>
              <w:rPr>
                <w:i/>
                <w:iCs/>
              </w:rPr>
              <w:t xml:space="preserve">Production Cost for </w:t>
            </w:r>
            <w:r w:rsidRPr="00DF2DF8">
              <w:rPr>
                <w:i/>
                <w:iCs/>
              </w:rPr>
              <w:t>Glazing</w:t>
            </w:r>
            <w:r w:rsidR="00C469C9">
              <w:rPr>
                <w:i/>
                <w:iCs/>
              </w:rPr>
              <w:t xml:space="preserve"> Certification</w:t>
            </w:r>
            <w:r w:rsidRPr="00DF2DF8">
              <w:rPr>
                <w:i/>
                <w:iCs/>
              </w:rPr>
              <w:t xml:space="preserve"> </w:t>
            </w:r>
            <w:r>
              <w:rPr>
                <w:i/>
                <w:iCs/>
              </w:rPr>
              <w:t>Labels</w:t>
            </w:r>
          </w:p>
        </w:tc>
      </w:tr>
      <w:tr w14:paraId="36344CBD" w14:textId="77777777" w:rsidTr="00AF7FB8">
        <w:tblPrEx>
          <w:tblW w:w="0" w:type="auto"/>
          <w:tblInd w:w="108" w:type="dxa"/>
          <w:tblLook w:val="01E0"/>
        </w:tblPrEx>
        <w:trPr>
          <w:trHeight w:val="611"/>
        </w:trPr>
        <w:tc>
          <w:tcPr>
            <w:tcW w:w="5940" w:type="dxa"/>
            <w:vAlign w:val="center"/>
          </w:tcPr>
          <w:p w:rsidR="001666B2" w:rsidP="00AF7FB8" w14:paraId="0C7751E2" w14:textId="77777777">
            <w:pPr>
              <w:pStyle w:val="Level3"/>
              <w:widowControl/>
              <w:ind w:left="288"/>
            </w:pPr>
            <w:r>
              <w:t>Annual Number of glazing labels</w:t>
            </w:r>
          </w:p>
        </w:tc>
        <w:tc>
          <w:tcPr>
            <w:tcW w:w="2952" w:type="dxa"/>
            <w:vAlign w:val="center"/>
          </w:tcPr>
          <w:p w:rsidR="001666B2" w:rsidP="00A404B3" w14:paraId="588D0CE3" w14:textId="4E2A8637">
            <w:pPr>
              <w:pStyle w:val="Level3"/>
              <w:widowControl/>
              <w:jc w:val="center"/>
            </w:pPr>
            <w:r>
              <w:t>124</w:t>
            </w:r>
            <w:r w:rsidR="00083474">
              <w:t>,754,</w:t>
            </w:r>
            <w:r w:rsidR="00691206">
              <w:t>407</w:t>
            </w:r>
          </w:p>
        </w:tc>
      </w:tr>
      <w:tr w14:paraId="4BD6EB86" w14:textId="77777777" w:rsidTr="00AF7FB8">
        <w:tblPrEx>
          <w:tblW w:w="0" w:type="auto"/>
          <w:tblInd w:w="108" w:type="dxa"/>
          <w:tblLook w:val="01E0"/>
        </w:tblPrEx>
        <w:trPr>
          <w:trHeight w:val="611"/>
        </w:trPr>
        <w:tc>
          <w:tcPr>
            <w:tcW w:w="5940" w:type="dxa"/>
            <w:vAlign w:val="center"/>
          </w:tcPr>
          <w:p w:rsidR="00785BA6" w:rsidP="00AF7FB8" w14:paraId="3E5739CC" w14:textId="37321096">
            <w:pPr>
              <w:pStyle w:val="Level3"/>
              <w:widowControl/>
              <w:ind w:left="288"/>
            </w:pPr>
            <w:r>
              <w:t>10% factor for replacement parts</w:t>
            </w:r>
          </w:p>
        </w:tc>
        <w:tc>
          <w:tcPr>
            <w:tcW w:w="2952" w:type="dxa"/>
            <w:vAlign w:val="center"/>
          </w:tcPr>
          <w:p w:rsidR="00785BA6" w:rsidP="00A404B3" w14:paraId="33512A77" w14:textId="6B8D6288">
            <w:pPr>
              <w:pStyle w:val="Level3"/>
              <w:widowControl/>
              <w:jc w:val="center"/>
            </w:pPr>
            <w:r>
              <w:t>1.1</w:t>
            </w:r>
          </w:p>
        </w:tc>
      </w:tr>
      <w:tr w14:paraId="145E6102" w14:textId="77777777" w:rsidTr="00AF7FB8">
        <w:tblPrEx>
          <w:tblW w:w="0" w:type="auto"/>
          <w:tblInd w:w="108" w:type="dxa"/>
          <w:tblLook w:val="01E0"/>
        </w:tblPrEx>
        <w:trPr>
          <w:trHeight w:val="611"/>
        </w:trPr>
        <w:tc>
          <w:tcPr>
            <w:tcW w:w="5940" w:type="dxa"/>
            <w:vAlign w:val="center"/>
          </w:tcPr>
          <w:p w:rsidR="001666B2" w:rsidP="00AF7FB8" w14:paraId="0F70B432" w14:textId="2915BBD8">
            <w:pPr>
              <w:pStyle w:val="Level3"/>
              <w:widowControl/>
              <w:ind w:left="288"/>
            </w:pPr>
            <w:r>
              <w:t xml:space="preserve">Cost per </w:t>
            </w:r>
            <w:r w:rsidR="005C216E">
              <w:t>ceramic paint label – 90% of panels</w:t>
            </w:r>
          </w:p>
        </w:tc>
        <w:tc>
          <w:tcPr>
            <w:tcW w:w="2952" w:type="dxa"/>
            <w:vAlign w:val="center"/>
          </w:tcPr>
          <w:p w:rsidR="001666B2" w:rsidP="00A404B3" w14:paraId="71BDAB37" w14:textId="7D888D64">
            <w:pPr>
              <w:pStyle w:val="Level3"/>
              <w:widowControl/>
              <w:jc w:val="center"/>
            </w:pPr>
            <w:r>
              <w:t>$0.</w:t>
            </w:r>
            <w:r w:rsidR="000663D7">
              <w:t>018</w:t>
            </w:r>
            <w:r w:rsidR="00001FDA">
              <w:t>39</w:t>
            </w:r>
          </w:p>
        </w:tc>
      </w:tr>
      <w:tr w14:paraId="0515FDB1" w14:textId="77777777" w:rsidTr="00AF7FB8">
        <w:tblPrEx>
          <w:tblW w:w="0" w:type="auto"/>
          <w:tblInd w:w="108" w:type="dxa"/>
          <w:tblLook w:val="01E0"/>
        </w:tblPrEx>
        <w:trPr>
          <w:trHeight w:val="611"/>
        </w:trPr>
        <w:tc>
          <w:tcPr>
            <w:tcW w:w="5940" w:type="dxa"/>
            <w:vAlign w:val="center"/>
          </w:tcPr>
          <w:p w:rsidR="00B36511" w:rsidP="00AF7FB8" w14:paraId="5CD496AF" w14:textId="66191FA3">
            <w:pPr>
              <w:pStyle w:val="Level3"/>
              <w:widowControl/>
              <w:ind w:left="288"/>
            </w:pPr>
            <w:r>
              <w:t>Cost per sand blasted label – 10% of panels</w:t>
            </w:r>
          </w:p>
        </w:tc>
        <w:tc>
          <w:tcPr>
            <w:tcW w:w="2952" w:type="dxa"/>
            <w:vAlign w:val="center"/>
          </w:tcPr>
          <w:p w:rsidR="00B36511" w:rsidP="00A404B3" w14:paraId="62A5936F" w14:textId="43753511">
            <w:pPr>
              <w:pStyle w:val="Level3"/>
              <w:widowControl/>
              <w:jc w:val="center"/>
            </w:pPr>
            <w:r>
              <w:t>$0.0</w:t>
            </w:r>
            <w:r w:rsidR="000663D7">
              <w:t>5</w:t>
            </w:r>
            <w:r w:rsidR="00B00EE5">
              <w:t>5</w:t>
            </w:r>
            <w:r w:rsidR="00001FDA">
              <w:t>17</w:t>
            </w:r>
          </w:p>
        </w:tc>
      </w:tr>
      <w:tr w14:paraId="162E2EDC" w14:textId="77777777" w:rsidTr="00AF7FB8">
        <w:tblPrEx>
          <w:tblW w:w="0" w:type="auto"/>
          <w:tblInd w:w="108" w:type="dxa"/>
          <w:tblLook w:val="01E0"/>
        </w:tblPrEx>
        <w:trPr>
          <w:trHeight w:val="611"/>
        </w:trPr>
        <w:tc>
          <w:tcPr>
            <w:tcW w:w="5940" w:type="dxa"/>
            <w:vAlign w:val="center"/>
          </w:tcPr>
          <w:p w:rsidR="00E63F86" w:rsidRPr="007854B8" w:rsidP="00E63F86" w14:paraId="074A16DC" w14:textId="10250D00">
            <w:pPr>
              <w:pStyle w:val="Level3"/>
              <w:widowControl/>
              <w:rPr>
                <w:i/>
                <w:iCs/>
              </w:rPr>
            </w:pPr>
            <w:r w:rsidRPr="006C2D87">
              <w:rPr>
                <w:b/>
                <w:bCs/>
                <w:i/>
                <w:iCs/>
              </w:rPr>
              <w:t xml:space="preserve">Annual manufacturing </w:t>
            </w:r>
            <w:r w:rsidRPr="006C2D87" w:rsidR="0050299C">
              <w:rPr>
                <w:b/>
                <w:bCs/>
                <w:i/>
                <w:iCs/>
              </w:rPr>
              <w:t xml:space="preserve">cost </w:t>
            </w:r>
            <w:r w:rsidRPr="006C2D87">
              <w:rPr>
                <w:b/>
                <w:bCs/>
                <w:i/>
                <w:iCs/>
              </w:rPr>
              <w:t xml:space="preserve">burden </w:t>
            </w:r>
            <w:r w:rsidR="00BF7667">
              <w:rPr>
                <w:b/>
                <w:bCs/>
                <w:i/>
                <w:iCs/>
              </w:rPr>
              <w:t>–</w:t>
            </w:r>
            <w:r w:rsidRPr="006C2D87">
              <w:rPr>
                <w:b/>
                <w:bCs/>
                <w:i/>
                <w:iCs/>
              </w:rPr>
              <w:t xml:space="preserve"> </w:t>
            </w:r>
            <w:r w:rsidR="00BF7667">
              <w:rPr>
                <w:b/>
                <w:bCs/>
                <w:i/>
                <w:iCs/>
              </w:rPr>
              <w:t xml:space="preserve">certification </w:t>
            </w:r>
            <w:r w:rsidRPr="006C2D87">
              <w:rPr>
                <w:b/>
                <w:bCs/>
                <w:i/>
                <w:iCs/>
              </w:rPr>
              <w:t>label</w:t>
            </w:r>
            <w:r w:rsidR="00BF7667">
              <w:rPr>
                <w:b/>
                <w:bCs/>
                <w:i/>
                <w:iCs/>
              </w:rPr>
              <w:t>s</w:t>
            </w:r>
          </w:p>
        </w:tc>
        <w:tc>
          <w:tcPr>
            <w:tcW w:w="2952" w:type="dxa"/>
            <w:vAlign w:val="center"/>
          </w:tcPr>
          <w:p w:rsidR="00E63F86" w:rsidRPr="007854B8" w:rsidP="00E63F86" w14:paraId="405BA0A2" w14:textId="335B26D8">
            <w:pPr>
              <w:pStyle w:val="Level3"/>
              <w:widowControl/>
              <w:jc w:val="center"/>
              <w:rPr>
                <w:i/>
                <w:iCs/>
              </w:rPr>
            </w:pPr>
            <w:r>
              <w:rPr>
                <w:b/>
                <w:bCs/>
                <w:i/>
                <w:iCs/>
              </w:rPr>
              <w:fldChar w:fldCharType="begin"/>
            </w:r>
            <w:r>
              <w:rPr>
                <w:b/>
                <w:bCs/>
                <w:i/>
                <w:iCs/>
              </w:rPr>
              <w:instrText xml:space="preserve"> =product(0.9*r3c2,r4c2,r5c2)+product(0.10*r3c2,r4c2,r6c2) \# "$#,##0;($#,##0)" </w:instrText>
            </w:r>
            <w:r>
              <w:rPr>
                <w:b/>
                <w:bCs/>
                <w:i/>
                <w:iCs/>
              </w:rPr>
              <w:fldChar w:fldCharType="separate"/>
            </w:r>
            <w:r w:rsidR="00422AB6">
              <w:rPr>
                <w:b/>
                <w:bCs/>
                <w:i/>
                <w:iCs/>
                <w:noProof/>
              </w:rPr>
              <w:t>$3,028,388</w:t>
            </w:r>
            <w:r>
              <w:rPr>
                <w:b/>
                <w:bCs/>
                <w:i/>
                <w:iCs/>
              </w:rPr>
              <w:fldChar w:fldCharType="end"/>
            </w:r>
          </w:p>
        </w:tc>
      </w:tr>
      <w:tr w14:paraId="111C0506" w14:textId="77777777" w:rsidTr="00D51524">
        <w:tblPrEx>
          <w:tblW w:w="0" w:type="auto"/>
          <w:tblInd w:w="108" w:type="dxa"/>
          <w:tblLook w:val="01E0"/>
        </w:tblPrEx>
        <w:trPr>
          <w:trHeight w:val="611"/>
        </w:trPr>
        <w:tc>
          <w:tcPr>
            <w:tcW w:w="8892" w:type="dxa"/>
            <w:gridSpan w:val="2"/>
            <w:vAlign w:val="bottom"/>
          </w:tcPr>
          <w:p w:rsidR="00FD2847" w:rsidRPr="007854B8" w:rsidP="00D51524" w14:paraId="041E1519" w14:textId="49F60468">
            <w:pPr>
              <w:pStyle w:val="Level3"/>
              <w:widowControl/>
              <w:rPr>
                <w:b/>
                <w:bCs/>
                <w:i/>
                <w:iCs/>
              </w:rPr>
            </w:pPr>
            <w:r>
              <w:rPr>
                <w:i/>
                <w:iCs/>
              </w:rPr>
              <w:t xml:space="preserve">(2) </w:t>
            </w:r>
            <w:r w:rsidRPr="00DF2DF8">
              <w:rPr>
                <w:i/>
                <w:iCs/>
              </w:rPr>
              <w:t xml:space="preserve">Annual </w:t>
            </w:r>
            <w:r>
              <w:rPr>
                <w:i/>
                <w:iCs/>
              </w:rPr>
              <w:t xml:space="preserve">Production Cost for </w:t>
            </w:r>
            <w:r w:rsidRPr="00DF2DF8">
              <w:rPr>
                <w:i/>
                <w:iCs/>
              </w:rPr>
              <w:t>Glazing</w:t>
            </w:r>
            <w:r>
              <w:rPr>
                <w:i/>
                <w:iCs/>
              </w:rPr>
              <w:t xml:space="preserve"> Cleaning</w:t>
            </w:r>
            <w:r w:rsidRPr="00DF2DF8">
              <w:rPr>
                <w:i/>
                <w:iCs/>
              </w:rPr>
              <w:t xml:space="preserve"> </w:t>
            </w:r>
            <w:r>
              <w:rPr>
                <w:i/>
                <w:iCs/>
              </w:rPr>
              <w:t>Labels</w:t>
            </w:r>
          </w:p>
        </w:tc>
      </w:tr>
      <w:tr w14:paraId="6E098E21" w14:textId="77777777" w:rsidTr="00AF7FB8">
        <w:tblPrEx>
          <w:tblW w:w="0" w:type="auto"/>
          <w:tblInd w:w="108" w:type="dxa"/>
          <w:tblLook w:val="01E0"/>
        </w:tblPrEx>
        <w:trPr>
          <w:trHeight w:val="611"/>
        </w:trPr>
        <w:tc>
          <w:tcPr>
            <w:tcW w:w="5940" w:type="dxa"/>
            <w:vAlign w:val="center"/>
          </w:tcPr>
          <w:p w:rsidR="00FD2847" w:rsidRPr="00D51524" w:rsidP="00D51524" w14:paraId="7AF97FB5" w14:textId="4E3226DE">
            <w:pPr>
              <w:pStyle w:val="Level3"/>
              <w:widowControl/>
              <w:ind w:left="251"/>
            </w:pPr>
            <w:r w:rsidRPr="00D51524">
              <w:t xml:space="preserve">Labels per </w:t>
            </w:r>
            <w:r w:rsidR="00487F14">
              <w:t>standee partition</w:t>
            </w:r>
          </w:p>
        </w:tc>
        <w:tc>
          <w:tcPr>
            <w:tcW w:w="2952" w:type="dxa"/>
            <w:vAlign w:val="center"/>
          </w:tcPr>
          <w:p w:rsidR="00FD2847" w:rsidRPr="00D51524" w:rsidP="00E63F86" w14:paraId="50A53C5D" w14:textId="6F91F9AC">
            <w:pPr>
              <w:pStyle w:val="Level3"/>
              <w:widowControl/>
              <w:jc w:val="center"/>
            </w:pPr>
            <w:r w:rsidRPr="00D51524">
              <w:t>1</w:t>
            </w:r>
          </w:p>
        </w:tc>
      </w:tr>
      <w:tr w14:paraId="02589345" w14:textId="77777777" w:rsidTr="00AF7FB8">
        <w:tblPrEx>
          <w:tblW w:w="0" w:type="auto"/>
          <w:tblInd w:w="108" w:type="dxa"/>
          <w:tblLook w:val="01E0"/>
        </w:tblPrEx>
        <w:trPr>
          <w:trHeight w:val="611"/>
        </w:trPr>
        <w:tc>
          <w:tcPr>
            <w:tcW w:w="5940" w:type="dxa"/>
            <w:vAlign w:val="center"/>
          </w:tcPr>
          <w:p w:rsidR="00FD2847" w:rsidRPr="00D51524" w:rsidP="002D2A5B" w14:paraId="7F9E79BA" w14:textId="30964DDA">
            <w:pPr>
              <w:pStyle w:val="Level3"/>
              <w:widowControl/>
              <w:ind w:left="161"/>
            </w:pPr>
            <w:r>
              <w:t>Average number of partitions</w:t>
            </w:r>
            <w:r w:rsidR="000B3346">
              <w:t xml:space="preserve"> per </w:t>
            </w:r>
            <w:r w:rsidR="00487F14">
              <w:t>transit bus</w:t>
            </w:r>
          </w:p>
        </w:tc>
        <w:tc>
          <w:tcPr>
            <w:tcW w:w="2952" w:type="dxa"/>
            <w:vAlign w:val="center"/>
          </w:tcPr>
          <w:p w:rsidR="00FD2847" w:rsidRPr="00D51524" w:rsidP="00E63F86" w14:paraId="7DB0CA94" w14:textId="10823576">
            <w:pPr>
              <w:pStyle w:val="Level3"/>
              <w:widowControl/>
              <w:jc w:val="center"/>
            </w:pPr>
            <w:r>
              <w:t>3</w:t>
            </w:r>
          </w:p>
        </w:tc>
      </w:tr>
      <w:tr w14:paraId="07C1669D" w14:textId="77777777" w:rsidTr="00AF7FB8">
        <w:tblPrEx>
          <w:tblW w:w="0" w:type="auto"/>
          <w:tblInd w:w="108" w:type="dxa"/>
          <w:tblLook w:val="01E0"/>
        </w:tblPrEx>
        <w:trPr>
          <w:trHeight w:val="611"/>
        </w:trPr>
        <w:tc>
          <w:tcPr>
            <w:tcW w:w="5940" w:type="dxa"/>
            <w:vAlign w:val="center"/>
          </w:tcPr>
          <w:p w:rsidR="00D51524" w:rsidRPr="00D51524" w:rsidP="002D2A5B" w14:paraId="04D843BE" w14:textId="12DDDC7A">
            <w:pPr>
              <w:pStyle w:val="Level3"/>
              <w:widowControl/>
              <w:ind w:left="251"/>
            </w:pPr>
            <w:r>
              <w:t>Annual transit bus production</w:t>
            </w:r>
          </w:p>
        </w:tc>
        <w:tc>
          <w:tcPr>
            <w:tcW w:w="2952" w:type="dxa"/>
            <w:vAlign w:val="center"/>
          </w:tcPr>
          <w:p w:rsidR="00D51524" w:rsidRPr="00D51524" w:rsidP="00E63F86" w14:paraId="77AB7556" w14:textId="740C4867">
            <w:pPr>
              <w:pStyle w:val="Level3"/>
              <w:widowControl/>
              <w:jc w:val="center"/>
            </w:pPr>
            <w:r>
              <w:t>5,300</w:t>
            </w:r>
          </w:p>
        </w:tc>
      </w:tr>
      <w:tr w14:paraId="6CC9881D" w14:textId="77777777" w:rsidTr="00AF7FB8">
        <w:tblPrEx>
          <w:tblW w:w="0" w:type="auto"/>
          <w:tblInd w:w="108" w:type="dxa"/>
          <w:tblLook w:val="01E0"/>
        </w:tblPrEx>
        <w:trPr>
          <w:trHeight w:val="611"/>
        </w:trPr>
        <w:tc>
          <w:tcPr>
            <w:tcW w:w="5940" w:type="dxa"/>
            <w:vAlign w:val="center"/>
          </w:tcPr>
          <w:p w:rsidR="00F95E1C" w:rsidP="002D2A5B" w14:paraId="42B4115D" w14:textId="4ADE582F">
            <w:pPr>
              <w:pStyle w:val="Level3"/>
              <w:widowControl/>
              <w:ind w:left="251"/>
            </w:pPr>
            <w:r>
              <w:t>10% factor for replacement parts</w:t>
            </w:r>
          </w:p>
        </w:tc>
        <w:tc>
          <w:tcPr>
            <w:tcW w:w="2952" w:type="dxa"/>
            <w:vAlign w:val="center"/>
          </w:tcPr>
          <w:p w:rsidR="00F95E1C" w:rsidP="00E63F86" w14:paraId="110AF79A" w14:textId="2C52754B">
            <w:pPr>
              <w:pStyle w:val="Level3"/>
              <w:widowControl/>
              <w:jc w:val="center"/>
            </w:pPr>
            <w:r>
              <w:t>1.1</w:t>
            </w:r>
          </w:p>
        </w:tc>
      </w:tr>
      <w:tr w14:paraId="77D139C0" w14:textId="77777777" w:rsidTr="00AF7FB8">
        <w:tblPrEx>
          <w:tblW w:w="0" w:type="auto"/>
          <w:tblInd w:w="108" w:type="dxa"/>
          <w:tblLook w:val="01E0"/>
        </w:tblPrEx>
        <w:trPr>
          <w:trHeight w:val="611"/>
        </w:trPr>
        <w:tc>
          <w:tcPr>
            <w:tcW w:w="5940" w:type="dxa"/>
            <w:vAlign w:val="center"/>
          </w:tcPr>
          <w:p w:rsidR="00D51524" w:rsidRPr="00D51524" w:rsidP="002D2A5B" w14:paraId="218A3B7A" w14:textId="75608BB4">
            <w:pPr>
              <w:pStyle w:val="Level3"/>
              <w:widowControl/>
              <w:ind w:left="251"/>
            </w:pPr>
            <w:r>
              <w:t>Cost per applied label</w:t>
            </w:r>
          </w:p>
        </w:tc>
        <w:tc>
          <w:tcPr>
            <w:tcW w:w="2952" w:type="dxa"/>
            <w:vAlign w:val="center"/>
          </w:tcPr>
          <w:p w:rsidR="00D51524" w:rsidRPr="00D51524" w:rsidP="00E63F86" w14:paraId="4F1871C4" w14:textId="6E0DD4EB">
            <w:pPr>
              <w:pStyle w:val="Level3"/>
              <w:widowControl/>
              <w:jc w:val="center"/>
            </w:pPr>
            <w:r>
              <w:t>$0.</w:t>
            </w:r>
            <w:r w:rsidR="00D462F5">
              <w:t>8</w:t>
            </w:r>
            <w:r w:rsidR="00C50DAE">
              <w:t>95</w:t>
            </w:r>
            <w:r w:rsidR="00272D77">
              <w:t>0</w:t>
            </w:r>
          </w:p>
        </w:tc>
      </w:tr>
      <w:tr w14:paraId="5B2E1542" w14:textId="77777777" w:rsidTr="00AF7FB8">
        <w:tblPrEx>
          <w:tblW w:w="0" w:type="auto"/>
          <w:tblInd w:w="108" w:type="dxa"/>
          <w:tblLook w:val="01E0"/>
        </w:tblPrEx>
        <w:trPr>
          <w:trHeight w:val="611"/>
        </w:trPr>
        <w:tc>
          <w:tcPr>
            <w:tcW w:w="5940" w:type="dxa"/>
            <w:vAlign w:val="center"/>
          </w:tcPr>
          <w:p w:rsidR="00BF7667" w:rsidRPr="006C2D87" w:rsidP="00BF7667" w14:paraId="1B166927" w14:textId="64E0BD09">
            <w:pPr>
              <w:pStyle w:val="Level3"/>
              <w:widowControl/>
              <w:rPr>
                <w:b/>
                <w:bCs/>
                <w:i/>
                <w:iCs/>
              </w:rPr>
            </w:pPr>
            <w:r w:rsidRPr="006C2D87">
              <w:rPr>
                <w:b/>
                <w:bCs/>
                <w:i/>
                <w:iCs/>
              </w:rPr>
              <w:t xml:space="preserve">Annual manufacturing cost burden </w:t>
            </w:r>
            <w:r>
              <w:rPr>
                <w:b/>
                <w:bCs/>
                <w:i/>
                <w:iCs/>
              </w:rPr>
              <w:t>–</w:t>
            </w:r>
            <w:r w:rsidRPr="006C2D87">
              <w:rPr>
                <w:b/>
                <w:bCs/>
                <w:i/>
                <w:iCs/>
              </w:rPr>
              <w:t xml:space="preserve"> </w:t>
            </w:r>
            <w:r>
              <w:rPr>
                <w:b/>
                <w:bCs/>
                <w:i/>
                <w:iCs/>
              </w:rPr>
              <w:t xml:space="preserve">cleaning </w:t>
            </w:r>
            <w:r w:rsidRPr="006C2D87">
              <w:rPr>
                <w:b/>
                <w:bCs/>
                <w:i/>
                <w:iCs/>
              </w:rPr>
              <w:t>label</w:t>
            </w:r>
            <w:r>
              <w:rPr>
                <w:b/>
                <w:bCs/>
                <w:i/>
                <w:iCs/>
              </w:rPr>
              <w:t>s</w:t>
            </w:r>
          </w:p>
        </w:tc>
        <w:tc>
          <w:tcPr>
            <w:tcW w:w="2952" w:type="dxa"/>
            <w:vAlign w:val="center"/>
          </w:tcPr>
          <w:p w:rsidR="00BF7667" w:rsidRPr="007854B8" w:rsidP="00BF7667" w14:paraId="45CCC1A8" w14:textId="03163356">
            <w:pPr>
              <w:pStyle w:val="Level3"/>
              <w:widowControl/>
              <w:jc w:val="center"/>
              <w:rPr>
                <w:b/>
                <w:bCs/>
                <w:i/>
                <w:iCs/>
              </w:rPr>
            </w:pPr>
            <w:r>
              <w:rPr>
                <w:b/>
                <w:bCs/>
                <w:i/>
                <w:iCs/>
              </w:rPr>
              <w:t>$</w:t>
            </w:r>
            <w:r w:rsidR="00C50DAE">
              <w:rPr>
                <w:b/>
                <w:bCs/>
                <w:i/>
                <w:iCs/>
              </w:rPr>
              <w:t>15,</w:t>
            </w:r>
            <w:r w:rsidR="00CE4D20">
              <w:rPr>
                <w:b/>
                <w:bCs/>
                <w:i/>
                <w:iCs/>
              </w:rPr>
              <w:t>653</w:t>
            </w:r>
          </w:p>
        </w:tc>
      </w:tr>
      <w:tr w14:paraId="4391CFBB" w14:textId="77777777" w:rsidTr="00AF7FB8">
        <w:tblPrEx>
          <w:tblW w:w="0" w:type="auto"/>
          <w:tblInd w:w="108" w:type="dxa"/>
          <w:tblLook w:val="01E0"/>
        </w:tblPrEx>
        <w:trPr>
          <w:trHeight w:val="611"/>
        </w:trPr>
        <w:tc>
          <w:tcPr>
            <w:tcW w:w="5940" w:type="dxa"/>
            <w:vAlign w:val="center"/>
          </w:tcPr>
          <w:p w:rsidR="009C4C90" w:rsidRPr="002D2A5B" w:rsidP="00BF7667" w14:paraId="617E5899" w14:textId="6F64A3FC">
            <w:pPr>
              <w:pStyle w:val="Level3"/>
              <w:widowControl/>
              <w:rPr>
                <w:b/>
                <w:bCs/>
              </w:rPr>
            </w:pPr>
            <w:r w:rsidRPr="002D2A5B">
              <w:rPr>
                <w:b/>
                <w:bCs/>
              </w:rPr>
              <w:t>Total annual manufacturing cost</w:t>
            </w:r>
            <w:r>
              <w:rPr>
                <w:b/>
                <w:bCs/>
              </w:rPr>
              <w:t xml:space="preserve"> </w:t>
            </w:r>
            <w:r w:rsidRPr="002D2A5B">
              <w:rPr>
                <w:b/>
                <w:bCs/>
              </w:rPr>
              <w:t>– glazing labels</w:t>
            </w:r>
          </w:p>
        </w:tc>
        <w:tc>
          <w:tcPr>
            <w:tcW w:w="2952" w:type="dxa"/>
            <w:vAlign w:val="center"/>
          </w:tcPr>
          <w:p w:rsidR="009C4C90" w:rsidRPr="002D2A5B" w:rsidP="00BF7667" w14:paraId="4719CB1C" w14:textId="1A5489F9">
            <w:pPr>
              <w:pStyle w:val="Level3"/>
              <w:widowControl/>
              <w:jc w:val="center"/>
              <w:rPr>
                <w:b/>
                <w:bCs/>
              </w:rPr>
            </w:pPr>
            <w:r>
              <w:rPr>
                <w:b/>
                <w:bCs/>
              </w:rPr>
              <w:t>$</w:t>
            </w:r>
            <w:r w:rsidR="00CE4D20">
              <w:rPr>
                <w:b/>
                <w:bCs/>
                <w:i/>
                <w:iCs/>
              </w:rPr>
              <w:t>3,044,041</w:t>
            </w:r>
          </w:p>
        </w:tc>
      </w:tr>
    </w:tbl>
    <w:p w:rsidR="00493074" w:rsidP="00DB741F" w14:paraId="522273C5" w14:textId="0EC0407C"/>
    <w:p w:rsidR="00BF07C5" w:rsidP="00BF07C5" w14:paraId="3A96DC14" w14:textId="383DD164">
      <w:pPr>
        <w:pStyle w:val="Heading3"/>
      </w:pPr>
      <w:r>
        <w:t>FMVSS No. 208, “Occupant Crash Protection”</w:t>
      </w:r>
    </w:p>
    <w:p w:rsidR="00493074" w:rsidP="00DB741F" w14:paraId="00768874" w14:textId="4885BD76"/>
    <w:p w:rsidR="000065D9" w:rsidRPr="00AF7FB8" w:rsidP="000065D9" w14:paraId="0D30DB22" w14:textId="655D0583">
      <w:pPr>
        <w:rPr>
          <w:i/>
          <w:iCs/>
        </w:rPr>
      </w:pPr>
      <w:r>
        <w:rPr>
          <w:i/>
          <w:iCs/>
        </w:rPr>
        <w:t xml:space="preserve">(1) </w:t>
      </w:r>
      <w:r w:rsidRPr="00AA212E" w:rsidR="00AA212E">
        <w:rPr>
          <w:i/>
          <w:iCs/>
        </w:rPr>
        <w:t xml:space="preserve">Annual Burden to Produce </w:t>
      </w:r>
      <w:r w:rsidR="009C7983">
        <w:rPr>
          <w:i/>
          <w:iCs/>
        </w:rPr>
        <w:t xml:space="preserve">Sun Visor </w:t>
      </w:r>
      <w:r w:rsidRPr="00AA212E" w:rsidR="00AA212E">
        <w:rPr>
          <w:i/>
          <w:iCs/>
        </w:rPr>
        <w:t>Air Bag Warning Labels</w:t>
      </w:r>
    </w:p>
    <w:p w:rsidR="000065D9" w:rsidP="000065D9" w14:paraId="67ADE98A" w14:textId="3F0BF499">
      <w:r>
        <w:t xml:space="preserve">Each of the </w:t>
      </w:r>
      <w:r w:rsidR="00036AB2">
        <w:t>15,206</w:t>
      </w:r>
      <w:r w:rsidR="007878DB">
        <w:t>,156</w:t>
      </w:r>
      <w:r>
        <w:rPr>
          <w:rStyle w:val="FootnoteReference"/>
        </w:rPr>
        <w:footnoteReference w:id="36"/>
      </w:r>
      <w:r>
        <w:t xml:space="preserve"> vehicles </w:t>
      </w:r>
      <w:r w:rsidR="00474C90">
        <w:t xml:space="preserve">are </w:t>
      </w:r>
      <w:r>
        <w:t xml:space="preserve">required to have air bag warning labels </w:t>
      </w:r>
      <w:r w:rsidR="00474C90">
        <w:t>at</w:t>
      </w:r>
      <w:r>
        <w:t xml:space="preserve"> each front outboard seating position equipped with an inflatable restraint.  The </w:t>
      </w:r>
      <w:r w:rsidR="00151B70">
        <w:t xml:space="preserve">air bag </w:t>
      </w:r>
      <w:r>
        <w:t xml:space="preserve">warning labels are printed directly onto the sun visors. </w:t>
      </w:r>
      <w:r w:rsidR="006D2698">
        <w:t xml:space="preserve"> </w:t>
      </w:r>
      <w:r w:rsidR="00474C90">
        <w:t xml:space="preserve">NHTSA estimates there </w:t>
      </w:r>
      <w:r w:rsidR="004D7FA5">
        <w:t>30,</w:t>
      </w:r>
      <w:r w:rsidR="0052374F">
        <w:t>392,</w:t>
      </w:r>
      <w:r w:rsidR="00AB5783">
        <w:t xml:space="preserve">313 </w:t>
      </w:r>
      <w:r w:rsidR="00BB733B">
        <w:t>sun visors</w:t>
      </w:r>
      <w:r>
        <w:rPr>
          <w:rStyle w:val="FootnoteReference"/>
        </w:rPr>
        <w:footnoteReference w:id="37"/>
      </w:r>
      <w:r w:rsidR="00BB733B">
        <w:t xml:space="preserve"> with warning labels produced annually.  </w:t>
      </w:r>
      <w:r w:rsidRPr="003523D9" w:rsidR="003523D9">
        <w:t xml:space="preserve">It is further estimated that </w:t>
      </w:r>
      <w:r w:rsidR="003523D9">
        <w:t xml:space="preserve">manufacturers produce </w:t>
      </w:r>
      <w:r w:rsidRPr="003523D9" w:rsidR="003523D9">
        <w:t xml:space="preserve">an additional 10% of the </w:t>
      </w:r>
      <w:r w:rsidR="003523D9">
        <w:t>sun visors</w:t>
      </w:r>
      <w:r w:rsidRPr="003523D9" w:rsidR="003523D9">
        <w:t xml:space="preserve"> as spare parts.  </w:t>
      </w:r>
      <w:r w:rsidR="008A45E3">
        <w:t xml:space="preserve">The per </w:t>
      </w:r>
      <w:r w:rsidR="00F85103">
        <w:t xml:space="preserve">sun </w:t>
      </w:r>
      <w:r w:rsidR="00E4007C">
        <w:t xml:space="preserve">visor cost for the air bag </w:t>
      </w:r>
      <w:r w:rsidR="00E4007C">
        <w:t xml:space="preserve">warning labels is estimated to be </w:t>
      </w:r>
      <w:r w:rsidR="0088628A">
        <w:t>$0.</w:t>
      </w:r>
      <w:r w:rsidR="00FC52C5">
        <w:t>2</w:t>
      </w:r>
      <w:r w:rsidR="008171D2">
        <w:t>28</w:t>
      </w:r>
      <w:r w:rsidR="00C056CD">
        <w:t>.</w:t>
      </w:r>
      <w:r>
        <w:t xml:space="preserve"> </w:t>
      </w:r>
      <w:r w:rsidR="00CA6B8C">
        <w:t xml:space="preserve"> NHTSA estimates that i</w:t>
      </w:r>
      <w:r w:rsidR="00AC4E67">
        <w:t>t</w:t>
      </w:r>
      <w:r w:rsidR="00CA6B8C">
        <w:t xml:space="preserve"> costs $</w:t>
      </w:r>
      <w:r w:rsidR="00CA5A78">
        <w:t xml:space="preserve">7,622,392.35 </w:t>
      </w:r>
      <w:r w:rsidR="00A9654F">
        <w:t>(</w:t>
      </w:r>
      <w:r w:rsidR="0052374F">
        <w:t>30,392,</w:t>
      </w:r>
      <w:r w:rsidR="008D3C7B">
        <w:t xml:space="preserve">314 </w:t>
      </w:r>
      <w:r w:rsidR="00A9654F">
        <w:t>air bag warning labels * 1.1 spare parts factor * $0.</w:t>
      </w:r>
      <w:r w:rsidR="00413E2E">
        <w:t xml:space="preserve">2280 </w:t>
      </w:r>
      <w:r w:rsidR="00A9654F">
        <w:t xml:space="preserve">per applied label) </w:t>
      </w:r>
      <w:r w:rsidR="00CA6B8C">
        <w:t>annually for manufacturers to apply the airbag warning labels to sun visors.</w:t>
      </w:r>
      <w:r w:rsidR="005138AE">
        <w:t xml:space="preserve"> </w:t>
      </w:r>
      <w:r w:rsidR="00CA6B8C">
        <w:t xml:space="preserve"> </w:t>
      </w:r>
      <w:r w:rsidRPr="00CE6DA5" w:rsidR="00CE6DA5">
        <w:t xml:space="preserve">This cost also reflects the manufacturer's allocation of capital expenditures and equipment depreciation to the cost of each part.  </w:t>
      </w:r>
    </w:p>
    <w:p w:rsidR="009B00F4" w:rsidP="000065D9" w14:paraId="7BF71810" w14:textId="2F922B4C"/>
    <w:p w:rsidR="00100B25" w:rsidRPr="00AF7FB8" w:rsidP="00100B25" w14:paraId="6499B827" w14:textId="5B395222">
      <w:pPr>
        <w:rPr>
          <w:i/>
          <w:iCs/>
        </w:rPr>
      </w:pPr>
      <w:r>
        <w:rPr>
          <w:i/>
          <w:iCs/>
        </w:rPr>
        <w:t xml:space="preserve">(2) </w:t>
      </w:r>
      <w:r w:rsidRPr="00AA212E">
        <w:rPr>
          <w:i/>
          <w:iCs/>
        </w:rPr>
        <w:t xml:space="preserve">Annual Burden to Produce </w:t>
      </w:r>
      <w:r w:rsidR="0056480F">
        <w:rPr>
          <w:i/>
          <w:iCs/>
        </w:rPr>
        <w:t xml:space="preserve">Dashboard </w:t>
      </w:r>
      <w:r w:rsidRPr="00AA212E">
        <w:rPr>
          <w:i/>
          <w:iCs/>
        </w:rPr>
        <w:t>Air Bag Warning Labels</w:t>
      </w:r>
    </w:p>
    <w:p w:rsidR="00100B25" w:rsidP="009F60F8" w14:paraId="1593DD33" w14:textId="246F53F4">
      <w:r>
        <w:t xml:space="preserve">Each of the </w:t>
      </w:r>
      <w:r w:rsidR="00B168E7">
        <w:t>15,206,156</w:t>
      </w:r>
      <w:r>
        <w:rPr>
          <w:rStyle w:val="FootnoteReference"/>
        </w:rPr>
        <w:footnoteReference w:id="38"/>
      </w:r>
      <w:r>
        <w:t xml:space="preserve"> vehicles are required to have </w:t>
      </w:r>
      <w:r w:rsidR="004D0349">
        <w:t xml:space="preserve">an </w:t>
      </w:r>
      <w:r>
        <w:t>air bag warning label</w:t>
      </w:r>
      <w:r w:rsidR="00827E59">
        <w:t>, which need not be permanent,</w:t>
      </w:r>
      <w:r w:rsidR="009F60F8">
        <w:t xml:space="preserve"> attached to a location on the dashboard or the steering wheel hub that is clearly visible from all front seating positions. </w:t>
      </w:r>
      <w:r w:rsidR="006D2698">
        <w:t xml:space="preserve"> </w:t>
      </w:r>
      <w:r w:rsidR="00822FAF">
        <w:t xml:space="preserve">For the purposes of this </w:t>
      </w:r>
      <w:r w:rsidR="003232A9">
        <w:t>analysis</w:t>
      </w:r>
      <w:r w:rsidR="00822FAF">
        <w:t xml:space="preserve">, </w:t>
      </w:r>
      <w:r w:rsidR="003232A9">
        <w:t xml:space="preserve">a non-permanent label </w:t>
      </w:r>
      <w:r w:rsidR="00DA5977">
        <w:t>with an average cost of $0.4</w:t>
      </w:r>
      <w:r w:rsidR="00D5389B">
        <w:t>72</w:t>
      </w:r>
      <w:r w:rsidR="00DA5977">
        <w:t xml:space="preserve"> </w:t>
      </w:r>
      <w:r w:rsidR="002F5F73">
        <w:t>is estimated to be used by vehicle manufacturers</w:t>
      </w:r>
      <w:r w:rsidR="009F60F8">
        <w:t>.</w:t>
      </w:r>
      <w:r w:rsidR="00187222">
        <w:t xml:space="preserve">  The total cost for </w:t>
      </w:r>
      <w:r w:rsidR="00D829E7">
        <w:t xml:space="preserve">these labels is </w:t>
      </w:r>
      <w:r w:rsidR="009A20AA">
        <w:t>$</w:t>
      </w:r>
      <w:r w:rsidR="00A7008D">
        <w:t>7,895,036.</w:t>
      </w:r>
      <w:r w:rsidR="00A0684D">
        <w:t xml:space="preserve">71 </w:t>
      </w:r>
      <w:r w:rsidR="009A20AA">
        <w:t>(</w:t>
      </w:r>
      <w:r w:rsidR="00B168E7">
        <w:t>15,206,</w:t>
      </w:r>
      <w:r w:rsidR="00FD7C76">
        <w:t>157</w:t>
      </w:r>
      <w:r w:rsidR="0082038E">
        <w:t xml:space="preserve">* 1.1 spare parts factor * </w:t>
      </w:r>
      <w:r w:rsidR="003A398C">
        <w:t>$0.4</w:t>
      </w:r>
      <w:r w:rsidR="00D5389B">
        <w:t>72</w:t>
      </w:r>
      <w:r w:rsidR="003A398C">
        <w:t xml:space="preserve"> per label).</w:t>
      </w:r>
      <w:r w:rsidRPr="00CE6DA5" w:rsidR="00CE6DA5">
        <w:t xml:space="preserve"> </w:t>
      </w:r>
      <w:r w:rsidR="006D2698">
        <w:t xml:space="preserve"> </w:t>
      </w:r>
      <w:r w:rsidRPr="00CE6DA5" w:rsidR="00CE6DA5">
        <w:t xml:space="preserve">This cost also reflects the manufacturer's allocation of capital expenditures and equipment depreciation to the cost of each part.  </w:t>
      </w:r>
    </w:p>
    <w:p w:rsidR="00BF07C5" w:rsidP="00DB741F" w14:paraId="2BA03872" w14:textId="7777777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tblPr>
      <w:tblGrid>
        <w:gridCol w:w="6678"/>
        <w:gridCol w:w="2106"/>
      </w:tblGrid>
      <w:tr w14:paraId="1FA327DA" w14:textId="77777777" w:rsidTr="00A22E70">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tblPrEx>
        <w:trPr>
          <w:trHeight w:val="545"/>
        </w:trPr>
        <w:tc>
          <w:tcPr>
            <w:tcW w:w="8784" w:type="dxa"/>
            <w:gridSpan w:val="2"/>
          </w:tcPr>
          <w:p w:rsidR="000778D8" w:rsidP="00A22E70" w14:paraId="2C06E59B" w14:textId="10E69314">
            <w:pPr>
              <w:spacing w:before="240"/>
              <w:rPr>
                <w:i/>
                <w:iCs/>
              </w:rPr>
            </w:pPr>
            <w:r>
              <w:rPr>
                <w:b/>
                <w:bCs/>
              </w:rPr>
              <w:t xml:space="preserve">Manufacturing Burden Cost from FMVSS No. 208 </w:t>
            </w:r>
            <w:r w:rsidRPr="004C7D13">
              <w:rPr>
                <w:b/>
                <w:bCs/>
              </w:rPr>
              <w:t>Label</w:t>
            </w:r>
            <w:r>
              <w:rPr>
                <w:b/>
                <w:bCs/>
              </w:rPr>
              <w:t>ing Requirements</w:t>
            </w:r>
          </w:p>
        </w:tc>
      </w:tr>
      <w:tr w14:paraId="6165CBC2" w14:textId="77777777" w:rsidTr="006A0B52">
        <w:tblPrEx>
          <w:tblW w:w="0" w:type="auto"/>
          <w:tblLayout w:type="fixed"/>
          <w:tblLook w:val="06A0"/>
        </w:tblPrEx>
        <w:trPr>
          <w:trHeight w:val="576"/>
        </w:trPr>
        <w:tc>
          <w:tcPr>
            <w:tcW w:w="8784" w:type="dxa"/>
            <w:gridSpan w:val="2"/>
          </w:tcPr>
          <w:p w:rsidR="000065D9" w:rsidRPr="00F308EA" w:rsidP="00A22E70" w14:paraId="21D7730F" w14:textId="00929CE0">
            <w:pPr>
              <w:spacing w:before="240"/>
              <w:rPr>
                <w:i/>
                <w:iCs/>
              </w:rPr>
            </w:pPr>
            <w:r>
              <w:rPr>
                <w:i/>
                <w:iCs/>
              </w:rPr>
              <w:t xml:space="preserve">(1) </w:t>
            </w:r>
            <w:r w:rsidRPr="0011076A" w:rsidR="0011076A">
              <w:rPr>
                <w:i/>
                <w:iCs/>
              </w:rPr>
              <w:t xml:space="preserve">Annual </w:t>
            </w:r>
            <w:r w:rsidR="00FB267E">
              <w:rPr>
                <w:i/>
                <w:iCs/>
              </w:rPr>
              <w:t>B</w:t>
            </w:r>
            <w:r w:rsidRPr="0011076A" w:rsidR="0011076A">
              <w:rPr>
                <w:i/>
                <w:iCs/>
              </w:rPr>
              <w:t>urden</w:t>
            </w:r>
            <w:r w:rsidR="00B71637">
              <w:rPr>
                <w:i/>
                <w:iCs/>
              </w:rPr>
              <w:t xml:space="preserve"> </w:t>
            </w:r>
            <w:r w:rsidRPr="00F308EA">
              <w:rPr>
                <w:i/>
                <w:iCs/>
              </w:rPr>
              <w:t xml:space="preserve">to </w:t>
            </w:r>
            <w:r w:rsidR="00FB267E">
              <w:rPr>
                <w:i/>
                <w:iCs/>
              </w:rPr>
              <w:t>P</w:t>
            </w:r>
            <w:r w:rsidRPr="00F308EA">
              <w:rPr>
                <w:i/>
                <w:iCs/>
              </w:rPr>
              <w:t xml:space="preserve">roduce </w:t>
            </w:r>
            <w:r w:rsidR="009C7983">
              <w:rPr>
                <w:i/>
                <w:iCs/>
              </w:rPr>
              <w:t xml:space="preserve">Sun Visor </w:t>
            </w:r>
            <w:r w:rsidRPr="00F308EA">
              <w:rPr>
                <w:i/>
                <w:iCs/>
              </w:rPr>
              <w:t>Air Bag Warning Labels</w:t>
            </w:r>
          </w:p>
        </w:tc>
      </w:tr>
      <w:tr w14:paraId="21B4957D" w14:textId="77777777" w:rsidTr="00703847">
        <w:tblPrEx>
          <w:tblW w:w="0" w:type="auto"/>
          <w:tblLayout w:type="fixed"/>
          <w:tblLook w:val="06A0"/>
        </w:tblPrEx>
        <w:trPr>
          <w:trHeight w:val="576"/>
        </w:trPr>
        <w:tc>
          <w:tcPr>
            <w:tcW w:w="6678" w:type="dxa"/>
            <w:vAlign w:val="center"/>
          </w:tcPr>
          <w:p w:rsidR="000065D9" w:rsidP="00AF7FB8" w14:paraId="1946ABFE" w14:textId="2756A7D6">
            <w:pPr>
              <w:ind w:left="270"/>
            </w:pPr>
            <w:r>
              <w:t>A</w:t>
            </w:r>
            <w:r w:rsidRPr="00475FB7" w:rsidR="00475FB7">
              <w:t>pproximate number of air bag warning labels</w:t>
            </w:r>
          </w:p>
        </w:tc>
        <w:tc>
          <w:tcPr>
            <w:tcW w:w="2106" w:type="dxa"/>
            <w:vAlign w:val="center"/>
          </w:tcPr>
          <w:p w:rsidR="000065D9" w:rsidP="00703847" w14:paraId="4740F2EF" w14:textId="0A4C0D21">
            <w:pPr>
              <w:jc w:val="right"/>
            </w:pPr>
            <w:r>
              <w:t>30,392,</w:t>
            </w:r>
            <w:r w:rsidR="00320DB4">
              <w:t>314</w:t>
            </w:r>
          </w:p>
        </w:tc>
      </w:tr>
      <w:tr w14:paraId="707D5080" w14:textId="77777777" w:rsidTr="00703847">
        <w:tblPrEx>
          <w:tblW w:w="0" w:type="auto"/>
          <w:tblLayout w:type="fixed"/>
          <w:tblLook w:val="06A0"/>
        </w:tblPrEx>
        <w:trPr>
          <w:trHeight w:val="576"/>
        </w:trPr>
        <w:tc>
          <w:tcPr>
            <w:tcW w:w="6678" w:type="dxa"/>
            <w:vAlign w:val="center"/>
          </w:tcPr>
          <w:p w:rsidR="003523D9" w:rsidP="00AF7FB8" w14:paraId="6B214034" w14:textId="638809C2">
            <w:pPr>
              <w:ind w:left="270"/>
            </w:pPr>
            <w:r>
              <w:t>10% spare parts factor</w:t>
            </w:r>
          </w:p>
        </w:tc>
        <w:tc>
          <w:tcPr>
            <w:tcW w:w="2106" w:type="dxa"/>
            <w:vAlign w:val="center"/>
          </w:tcPr>
          <w:p w:rsidR="003523D9" w:rsidP="00703847" w14:paraId="75A906F8" w14:textId="3DE371E1">
            <w:pPr>
              <w:jc w:val="right"/>
            </w:pPr>
            <w:r>
              <w:t>1.1</w:t>
            </w:r>
          </w:p>
        </w:tc>
      </w:tr>
      <w:tr w14:paraId="0DC6AA2C" w14:textId="77777777" w:rsidTr="00703847">
        <w:tblPrEx>
          <w:tblW w:w="0" w:type="auto"/>
          <w:tblLayout w:type="fixed"/>
          <w:tblLook w:val="06A0"/>
        </w:tblPrEx>
        <w:trPr>
          <w:trHeight w:val="576"/>
        </w:trPr>
        <w:tc>
          <w:tcPr>
            <w:tcW w:w="6678" w:type="dxa"/>
            <w:vAlign w:val="center"/>
          </w:tcPr>
          <w:p w:rsidR="008C41FD" w:rsidP="00AF7FB8" w14:paraId="11B8DE62" w14:textId="6CA15751">
            <w:pPr>
              <w:ind w:left="270"/>
            </w:pPr>
            <w:r>
              <w:t xml:space="preserve">Cost per applied </w:t>
            </w:r>
            <w:r w:rsidR="004A6666">
              <w:t>label</w:t>
            </w:r>
          </w:p>
        </w:tc>
        <w:tc>
          <w:tcPr>
            <w:tcW w:w="2106" w:type="dxa"/>
            <w:vAlign w:val="center"/>
          </w:tcPr>
          <w:p w:rsidR="008C41FD" w:rsidP="00703847" w14:paraId="7C380FE4" w14:textId="39B2B7A8">
            <w:pPr>
              <w:jc w:val="right"/>
            </w:pPr>
            <w:r>
              <w:t>$0.</w:t>
            </w:r>
            <w:r w:rsidR="000927D5">
              <w:t>2</w:t>
            </w:r>
            <w:r w:rsidR="0094026C">
              <w:t>28</w:t>
            </w:r>
            <w:r w:rsidR="00413E2E">
              <w:t>0</w:t>
            </w:r>
          </w:p>
        </w:tc>
      </w:tr>
      <w:tr w14:paraId="27D53144" w14:textId="77777777" w:rsidTr="00703847">
        <w:tblPrEx>
          <w:tblW w:w="0" w:type="auto"/>
          <w:tblLayout w:type="fixed"/>
          <w:tblLook w:val="06A0"/>
        </w:tblPrEx>
        <w:trPr>
          <w:trHeight w:val="576"/>
        </w:trPr>
        <w:tc>
          <w:tcPr>
            <w:tcW w:w="6678" w:type="dxa"/>
            <w:vAlign w:val="center"/>
          </w:tcPr>
          <w:p w:rsidR="000065D9" w:rsidRPr="006C2D87" w:rsidP="00AF7FB8" w14:paraId="20502361" w14:textId="22C3314E">
            <w:pPr>
              <w:rPr>
                <w:b/>
                <w:bCs/>
                <w:i/>
                <w:iCs/>
              </w:rPr>
            </w:pPr>
            <w:r w:rsidRPr="006C2D87">
              <w:rPr>
                <w:b/>
                <w:bCs/>
                <w:i/>
                <w:iCs/>
              </w:rPr>
              <w:t xml:space="preserve">Annual </w:t>
            </w:r>
            <w:r w:rsidRPr="006C2D87" w:rsidR="008C41FD">
              <w:rPr>
                <w:b/>
                <w:bCs/>
                <w:i/>
                <w:iCs/>
              </w:rPr>
              <w:t xml:space="preserve">manufacturing </w:t>
            </w:r>
            <w:r w:rsidRPr="006C2D87" w:rsidR="0050299C">
              <w:rPr>
                <w:b/>
                <w:bCs/>
                <w:i/>
                <w:iCs/>
              </w:rPr>
              <w:t xml:space="preserve">cost </w:t>
            </w:r>
            <w:r w:rsidRPr="006C2D87">
              <w:rPr>
                <w:b/>
                <w:bCs/>
                <w:i/>
                <w:iCs/>
              </w:rPr>
              <w:t xml:space="preserve">burden </w:t>
            </w:r>
            <w:r w:rsidRPr="006C2D87" w:rsidR="008C41FD">
              <w:rPr>
                <w:b/>
                <w:bCs/>
                <w:i/>
                <w:iCs/>
              </w:rPr>
              <w:t xml:space="preserve">for </w:t>
            </w:r>
            <w:r w:rsidR="009C7983">
              <w:rPr>
                <w:b/>
                <w:bCs/>
                <w:i/>
                <w:iCs/>
              </w:rPr>
              <w:t xml:space="preserve">sun visor </w:t>
            </w:r>
            <w:r w:rsidRPr="006C2D87" w:rsidR="008C41FD">
              <w:rPr>
                <w:b/>
                <w:bCs/>
                <w:i/>
                <w:iCs/>
              </w:rPr>
              <w:t>label</w:t>
            </w:r>
            <w:r w:rsidR="009C7983">
              <w:rPr>
                <w:b/>
                <w:bCs/>
                <w:i/>
                <w:iCs/>
              </w:rPr>
              <w:t>s</w:t>
            </w:r>
            <w:r w:rsidRPr="006C2D87" w:rsidR="008C41FD">
              <w:rPr>
                <w:b/>
                <w:bCs/>
                <w:i/>
                <w:iCs/>
              </w:rPr>
              <w:t xml:space="preserve"> </w:t>
            </w:r>
          </w:p>
        </w:tc>
        <w:tc>
          <w:tcPr>
            <w:tcW w:w="2106" w:type="dxa"/>
            <w:vAlign w:val="center"/>
          </w:tcPr>
          <w:p w:rsidR="000065D9" w:rsidRPr="006C2D87" w:rsidP="00703847" w14:paraId="3D6A0882" w14:textId="0D5A936D">
            <w:pPr>
              <w:spacing w:line="259" w:lineRule="auto"/>
              <w:jc w:val="right"/>
              <w:rPr>
                <w:b/>
                <w:bCs/>
                <w:i/>
                <w:iCs/>
              </w:rPr>
            </w:pPr>
            <w:r>
              <w:rPr>
                <w:b/>
                <w:bCs/>
                <w:i/>
                <w:iCs/>
              </w:rPr>
              <w:fldChar w:fldCharType="begin"/>
            </w:r>
            <w:r>
              <w:rPr>
                <w:b/>
                <w:bCs/>
                <w:i/>
                <w:iCs/>
              </w:rPr>
              <w:instrText xml:space="preserve"> =product(r3c2,r4c2,r5c2) \# "$#,##0;($#,##0)" </w:instrText>
            </w:r>
            <w:r>
              <w:rPr>
                <w:b/>
                <w:bCs/>
                <w:i/>
                <w:iCs/>
              </w:rPr>
              <w:fldChar w:fldCharType="separate"/>
            </w:r>
            <w:r w:rsidR="00C8520D">
              <w:rPr>
                <w:b/>
                <w:bCs/>
                <w:i/>
                <w:iCs/>
                <w:noProof/>
              </w:rPr>
              <w:t>$7,622,392</w:t>
            </w:r>
            <w:r>
              <w:rPr>
                <w:b/>
                <w:bCs/>
                <w:i/>
                <w:iCs/>
              </w:rPr>
              <w:fldChar w:fldCharType="end"/>
            </w:r>
          </w:p>
        </w:tc>
      </w:tr>
      <w:tr w14:paraId="08833739" w14:textId="77777777" w:rsidTr="002C6579">
        <w:tblPrEx>
          <w:tblW w:w="0" w:type="auto"/>
          <w:tblLayout w:type="fixed"/>
          <w:tblLook w:val="06A0"/>
        </w:tblPrEx>
        <w:trPr>
          <w:trHeight w:val="576"/>
        </w:trPr>
        <w:tc>
          <w:tcPr>
            <w:tcW w:w="8784" w:type="dxa"/>
            <w:gridSpan w:val="2"/>
            <w:vAlign w:val="center"/>
          </w:tcPr>
          <w:p w:rsidR="009C7983" w:rsidRPr="00765A73" w:rsidP="00765A73" w14:paraId="163BA059" w14:textId="0BC62E6B">
            <w:pPr>
              <w:spacing w:before="240"/>
              <w:rPr>
                <w:i/>
                <w:iCs/>
              </w:rPr>
            </w:pPr>
            <w:r>
              <w:rPr>
                <w:i/>
                <w:iCs/>
              </w:rPr>
              <w:t xml:space="preserve">(2) </w:t>
            </w:r>
            <w:r w:rsidRPr="00AA212E">
              <w:rPr>
                <w:i/>
                <w:iCs/>
              </w:rPr>
              <w:t xml:space="preserve">Annual Burden to Produce </w:t>
            </w:r>
            <w:r>
              <w:rPr>
                <w:i/>
                <w:iCs/>
              </w:rPr>
              <w:t xml:space="preserve">Dashboard </w:t>
            </w:r>
            <w:r w:rsidRPr="00AA212E">
              <w:rPr>
                <w:i/>
                <w:iCs/>
              </w:rPr>
              <w:t>Air Bag Warning Labels</w:t>
            </w:r>
          </w:p>
        </w:tc>
      </w:tr>
      <w:tr w14:paraId="715FD8F0" w14:textId="77777777" w:rsidTr="00703847">
        <w:tblPrEx>
          <w:tblW w:w="0" w:type="auto"/>
          <w:tblLayout w:type="fixed"/>
          <w:tblLook w:val="06A0"/>
        </w:tblPrEx>
        <w:trPr>
          <w:trHeight w:val="576"/>
        </w:trPr>
        <w:tc>
          <w:tcPr>
            <w:tcW w:w="6678" w:type="dxa"/>
            <w:vAlign w:val="center"/>
          </w:tcPr>
          <w:p w:rsidR="009C7983" w:rsidRPr="009C7983" w:rsidP="003F1CB5" w14:paraId="2CEA44B9" w14:textId="4D50EA40">
            <w:pPr>
              <w:ind w:left="270"/>
            </w:pPr>
            <w:r>
              <w:t>A</w:t>
            </w:r>
            <w:r w:rsidRPr="00475FB7">
              <w:t>pproximate number of</w:t>
            </w:r>
            <w:r>
              <w:t xml:space="preserve"> </w:t>
            </w:r>
            <w:r w:rsidR="00CB1467">
              <w:t>steering wheel or dashboard labels</w:t>
            </w:r>
          </w:p>
        </w:tc>
        <w:tc>
          <w:tcPr>
            <w:tcW w:w="2106" w:type="dxa"/>
            <w:vAlign w:val="center"/>
          </w:tcPr>
          <w:p w:rsidR="009C7983" w:rsidRPr="009C7983" w:rsidP="00703847" w14:paraId="325B3DD5" w14:textId="670BAAF7">
            <w:pPr>
              <w:spacing w:line="259" w:lineRule="auto"/>
              <w:jc w:val="right"/>
            </w:pPr>
            <w:r>
              <w:t>15,</w:t>
            </w:r>
            <w:r w:rsidR="002077BF">
              <w:t>206,</w:t>
            </w:r>
            <w:r w:rsidR="00C0750E">
              <w:t>157</w:t>
            </w:r>
          </w:p>
        </w:tc>
      </w:tr>
      <w:tr w14:paraId="4EAD68D9" w14:textId="77777777" w:rsidTr="00703847">
        <w:tblPrEx>
          <w:tblW w:w="0" w:type="auto"/>
          <w:tblLayout w:type="fixed"/>
          <w:tblLook w:val="06A0"/>
        </w:tblPrEx>
        <w:trPr>
          <w:trHeight w:val="576"/>
        </w:trPr>
        <w:tc>
          <w:tcPr>
            <w:tcW w:w="6678" w:type="dxa"/>
            <w:vAlign w:val="center"/>
          </w:tcPr>
          <w:p w:rsidR="009C7983" w:rsidRPr="009C7983" w:rsidP="003F1CB5" w14:paraId="051250C0" w14:textId="12C736A3">
            <w:pPr>
              <w:ind w:left="270"/>
            </w:pPr>
            <w:r>
              <w:t>10% spare parts factor</w:t>
            </w:r>
          </w:p>
        </w:tc>
        <w:tc>
          <w:tcPr>
            <w:tcW w:w="2106" w:type="dxa"/>
            <w:vAlign w:val="center"/>
          </w:tcPr>
          <w:p w:rsidR="009C7983" w:rsidRPr="009C7983" w:rsidP="00703847" w14:paraId="2AB0760C" w14:textId="330E2F80">
            <w:pPr>
              <w:spacing w:line="259" w:lineRule="auto"/>
              <w:jc w:val="right"/>
            </w:pPr>
            <w:r>
              <w:t>1.1</w:t>
            </w:r>
          </w:p>
        </w:tc>
      </w:tr>
      <w:tr w14:paraId="582D9447" w14:textId="77777777" w:rsidTr="00703847">
        <w:tblPrEx>
          <w:tblW w:w="0" w:type="auto"/>
          <w:tblLayout w:type="fixed"/>
          <w:tblLook w:val="06A0"/>
        </w:tblPrEx>
        <w:trPr>
          <w:trHeight w:val="576"/>
        </w:trPr>
        <w:tc>
          <w:tcPr>
            <w:tcW w:w="6678" w:type="dxa"/>
            <w:vAlign w:val="center"/>
          </w:tcPr>
          <w:p w:rsidR="003F1CB5" w:rsidP="003F1CB5" w14:paraId="3EC07848" w14:textId="2C5D015D">
            <w:pPr>
              <w:ind w:left="270"/>
            </w:pPr>
            <w:r>
              <w:t>Cost per applied label</w:t>
            </w:r>
          </w:p>
        </w:tc>
        <w:tc>
          <w:tcPr>
            <w:tcW w:w="2106" w:type="dxa"/>
            <w:vAlign w:val="center"/>
          </w:tcPr>
          <w:p w:rsidR="003F1CB5" w:rsidP="00703847" w14:paraId="78D32B35" w14:textId="6A85C836">
            <w:pPr>
              <w:spacing w:line="259" w:lineRule="auto"/>
              <w:jc w:val="right"/>
            </w:pPr>
            <w:r>
              <w:t>$0.</w:t>
            </w:r>
            <w:r w:rsidR="00830248">
              <w:t>472</w:t>
            </w:r>
          </w:p>
        </w:tc>
      </w:tr>
      <w:tr w14:paraId="391C4402" w14:textId="77777777" w:rsidTr="00703847">
        <w:tblPrEx>
          <w:tblW w:w="0" w:type="auto"/>
          <w:tblLayout w:type="fixed"/>
          <w:tblLook w:val="06A0"/>
        </w:tblPrEx>
        <w:trPr>
          <w:trHeight w:val="576"/>
        </w:trPr>
        <w:tc>
          <w:tcPr>
            <w:tcW w:w="6678" w:type="dxa"/>
            <w:vAlign w:val="center"/>
          </w:tcPr>
          <w:p w:rsidR="003F1CB5" w:rsidRPr="00A05E2E" w:rsidP="00AF7FB8" w14:paraId="679E43BA" w14:textId="70243315">
            <w:pPr>
              <w:rPr>
                <w:b/>
                <w:bCs/>
                <w:i/>
                <w:iCs/>
              </w:rPr>
            </w:pPr>
            <w:r w:rsidRPr="00A05E2E">
              <w:rPr>
                <w:b/>
                <w:bCs/>
                <w:i/>
                <w:iCs/>
              </w:rPr>
              <w:t xml:space="preserve">Annual Manufacturing cost burden for dashboard </w:t>
            </w:r>
            <w:r w:rsidRPr="00A05E2E" w:rsidR="00A05E2E">
              <w:rPr>
                <w:b/>
                <w:bCs/>
                <w:i/>
                <w:iCs/>
              </w:rPr>
              <w:t>warning labels</w:t>
            </w:r>
          </w:p>
        </w:tc>
        <w:tc>
          <w:tcPr>
            <w:tcW w:w="2106" w:type="dxa"/>
            <w:vAlign w:val="center"/>
          </w:tcPr>
          <w:p w:rsidR="003F1CB5" w:rsidRPr="005D5C8C" w:rsidP="00703847" w14:paraId="3D9931E7" w14:textId="27BBDD37">
            <w:pPr>
              <w:spacing w:line="259" w:lineRule="auto"/>
              <w:jc w:val="right"/>
              <w:rPr>
                <w:b/>
                <w:bCs/>
                <w:i/>
                <w:iCs/>
              </w:rPr>
            </w:pPr>
            <w:r>
              <w:rPr>
                <w:b/>
                <w:bCs/>
                <w:i/>
                <w:iCs/>
              </w:rPr>
              <w:fldChar w:fldCharType="begin"/>
            </w:r>
            <w:r>
              <w:rPr>
                <w:b/>
                <w:bCs/>
                <w:i/>
                <w:iCs/>
              </w:rPr>
              <w:instrText xml:space="preserve"> =product(r8c2,r9c2,r10c2) \# "$#,##0;($#,##0)" </w:instrText>
            </w:r>
            <w:r>
              <w:rPr>
                <w:b/>
                <w:bCs/>
                <w:i/>
                <w:iCs/>
              </w:rPr>
              <w:fldChar w:fldCharType="separate"/>
            </w:r>
            <w:r w:rsidR="00413E2E">
              <w:rPr>
                <w:b/>
                <w:bCs/>
                <w:i/>
                <w:iCs/>
                <w:noProof/>
              </w:rPr>
              <w:t>$7,895,037</w:t>
            </w:r>
            <w:r>
              <w:rPr>
                <w:b/>
                <w:bCs/>
                <w:i/>
                <w:iCs/>
              </w:rPr>
              <w:fldChar w:fldCharType="end"/>
            </w:r>
          </w:p>
        </w:tc>
      </w:tr>
      <w:tr w14:paraId="0CA4BF93" w14:textId="77777777" w:rsidTr="00703847">
        <w:tblPrEx>
          <w:tblW w:w="0" w:type="auto"/>
          <w:tblLayout w:type="fixed"/>
          <w:tblLook w:val="06A0"/>
        </w:tblPrEx>
        <w:trPr>
          <w:trHeight w:val="576"/>
        </w:trPr>
        <w:tc>
          <w:tcPr>
            <w:tcW w:w="6678" w:type="dxa"/>
            <w:vAlign w:val="center"/>
          </w:tcPr>
          <w:p w:rsidR="00A05E2E" w:rsidRPr="00A05E2E" w:rsidP="00AF7FB8" w14:paraId="7262257E" w14:textId="4583C308">
            <w:pPr>
              <w:rPr>
                <w:b/>
                <w:bCs/>
                <w:i/>
                <w:iCs/>
              </w:rPr>
            </w:pPr>
            <w:r w:rsidRPr="002D2A5B">
              <w:rPr>
                <w:b/>
                <w:bCs/>
              </w:rPr>
              <w:t>Total annual manufacturing cost</w:t>
            </w:r>
            <w:r>
              <w:rPr>
                <w:b/>
                <w:bCs/>
              </w:rPr>
              <w:t xml:space="preserve"> </w:t>
            </w:r>
            <w:r w:rsidRPr="002D2A5B">
              <w:rPr>
                <w:b/>
                <w:bCs/>
              </w:rPr>
              <w:t>–</w:t>
            </w:r>
            <w:r w:rsidR="005D5C8C">
              <w:rPr>
                <w:b/>
                <w:bCs/>
              </w:rPr>
              <w:t xml:space="preserve"> air bag warning labels</w:t>
            </w:r>
          </w:p>
        </w:tc>
        <w:tc>
          <w:tcPr>
            <w:tcW w:w="2106" w:type="dxa"/>
            <w:vAlign w:val="center"/>
          </w:tcPr>
          <w:p w:rsidR="00A05E2E" w:rsidRPr="009A2CDA" w:rsidP="00703847" w14:paraId="3A4538E7" w14:textId="170C8933">
            <w:pPr>
              <w:spacing w:line="259" w:lineRule="auto"/>
              <w:jc w:val="right"/>
              <w:rPr>
                <w:b/>
                <w:bCs/>
              </w:rPr>
            </w:pPr>
            <w:r>
              <w:rPr>
                <w:b/>
                <w:bCs/>
              </w:rPr>
              <w:fldChar w:fldCharType="begin"/>
            </w:r>
            <w:r>
              <w:rPr>
                <w:b/>
                <w:bCs/>
              </w:rPr>
              <w:instrText xml:space="preserve"> =SUM(r6c2,r11c2) \# "$#,##0;($#,##0)" </w:instrText>
            </w:r>
            <w:r>
              <w:rPr>
                <w:b/>
                <w:bCs/>
              </w:rPr>
              <w:fldChar w:fldCharType="separate"/>
            </w:r>
            <w:r w:rsidR="00413E2E">
              <w:rPr>
                <w:b/>
                <w:bCs/>
                <w:noProof/>
              </w:rPr>
              <w:t>$15,517,429</w:t>
            </w:r>
            <w:r>
              <w:rPr>
                <w:b/>
                <w:bCs/>
              </w:rPr>
              <w:fldChar w:fldCharType="end"/>
            </w:r>
          </w:p>
        </w:tc>
      </w:tr>
    </w:tbl>
    <w:p w:rsidR="000065D9" w:rsidP="00DB741F" w14:paraId="52CA0F45" w14:textId="77777777"/>
    <w:p w:rsidR="009F56CD" w:rsidP="00CE584E" w14:paraId="470BD852" w14:textId="443E26A2">
      <w:pPr>
        <w:pStyle w:val="Heading3"/>
      </w:pPr>
      <w:r>
        <w:t>FMVSS No. 209, “Seat belt assemblies”</w:t>
      </w:r>
    </w:p>
    <w:p w:rsidR="00E33096" w14:paraId="2C76AEBC" w14:textId="77777777"/>
    <w:p w:rsidR="00C83ED9" w:rsidP="00C83ED9" w14:paraId="0BDF8F14" w14:textId="4D97DE79">
      <w:r>
        <w:rPr>
          <w:i/>
          <w:iCs/>
        </w:rPr>
        <w:t xml:space="preserve">Annual </w:t>
      </w:r>
      <w:r w:rsidR="00EB59F5">
        <w:rPr>
          <w:i/>
          <w:iCs/>
        </w:rPr>
        <w:t>c</w:t>
      </w:r>
      <w:r>
        <w:rPr>
          <w:i/>
          <w:iCs/>
        </w:rPr>
        <w:t>osts to produce seat belt assembly labels</w:t>
      </w:r>
      <w:r w:rsidRPr="006A5EF0">
        <w:rPr>
          <w:i/>
          <w:iCs/>
        </w:rPr>
        <w:t xml:space="preserve"> </w:t>
      </w:r>
    </w:p>
    <w:p w:rsidR="00C83ED9" w:rsidP="00C83ED9" w14:paraId="1A809DBA" w14:textId="5430A291">
      <w:r>
        <w:t xml:space="preserve">For the purposes of this analysis, it will be necessary to estimate the total number of </w:t>
      </w:r>
      <w:r w:rsidR="00EB59F5">
        <w:t>seat belt assemblies</w:t>
      </w:r>
      <w:r>
        <w:t xml:space="preserve"> which are sold for the US vehicle market on an annual basis by manufacturers.  </w:t>
      </w:r>
      <w:r w:rsidR="0034612E">
        <w:t>A</w:t>
      </w:r>
      <w:r>
        <w:t xml:space="preserve"> point estimate of </w:t>
      </w:r>
      <w:r w:rsidR="00D32EFB">
        <w:t>100,</w:t>
      </w:r>
      <w:r w:rsidR="00054EB8">
        <w:t>510,374</w:t>
      </w:r>
      <w:r w:rsidR="00EA31FF">
        <w:t xml:space="preserve"> </w:t>
      </w:r>
      <w:r w:rsidR="008C03A2">
        <w:t>seat belt assemblies</w:t>
      </w:r>
      <w:r>
        <w:rPr>
          <w:rStyle w:val="FootnoteReference"/>
        </w:rPr>
        <w:footnoteReference w:id="39"/>
      </w:r>
      <w:r>
        <w:t xml:space="preserve"> per year </w:t>
      </w:r>
      <w:r w:rsidR="008C03A2">
        <w:t xml:space="preserve">is </w:t>
      </w:r>
      <w:r>
        <w:t xml:space="preserve">used to estimate annualized costs.  </w:t>
      </w:r>
      <w:r w:rsidR="00EA31FF">
        <w:t>It is further estimated that an additional 10</w:t>
      </w:r>
      <w:r w:rsidR="00895496">
        <w:t xml:space="preserve">% of the </w:t>
      </w:r>
      <w:r w:rsidR="00EA31FF">
        <w:t xml:space="preserve">seat belt </w:t>
      </w:r>
      <w:r w:rsidR="00895496">
        <w:t xml:space="preserve">assemblies are produced </w:t>
      </w:r>
      <w:r w:rsidR="003626B9">
        <w:t>as</w:t>
      </w:r>
      <w:r w:rsidR="00895496">
        <w:t xml:space="preserve"> spare parts.  </w:t>
      </w:r>
      <w:r w:rsidRPr="00416869">
        <w:t>NHTSA estimates</w:t>
      </w:r>
      <w:r>
        <w:t xml:space="preserve"> manufacturers </w:t>
      </w:r>
      <w:r w:rsidR="009135B6">
        <w:t xml:space="preserve">have a </w:t>
      </w:r>
      <w:r w:rsidR="0070138A">
        <w:t>$0.</w:t>
      </w:r>
      <w:r w:rsidR="00865BAF">
        <w:t xml:space="preserve">0423 </w:t>
      </w:r>
      <w:r w:rsidR="0070138A">
        <w:t>cost burden per</w:t>
      </w:r>
      <w:r w:rsidR="00D7564F">
        <w:t xml:space="preserve"> label</w:t>
      </w:r>
      <w:r w:rsidR="0070138A">
        <w:t xml:space="preserve"> applied to each seat belt assembly</w:t>
      </w:r>
      <w:r>
        <w:t xml:space="preserve">.  The total annual cost to </w:t>
      </w:r>
      <w:r w:rsidR="004A4C2F">
        <w:t xml:space="preserve">make and </w:t>
      </w:r>
      <w:r>
        <w:t xml:space="preserve">apply labels to the </w:t>
      </w:r>
      <w:r w:rsidR="00747D31">
        <w:t>seat belt</w:t>
      </w:r>
      <w:r w:rsidR="00FF6405">
        <w:t xml:space="preserve"> assemblies</w:t>
      </w:r>
      <w:r>
        <w:t xml:space="preserve"> is </w:t>
      </w:r>
      <w:r w:rsidRPr="00ED2184">
        <w:t>$</w:t>
      </w:r>
      <w:r w:rsidR="00DD545C">
        <w:t>4,</w:t>
      </w:r>
      <w:r w:rsidR="00ED2184">
        <w:t>676</w:t>
      </w:r>
      <w:r w:rsidR="00DD545C">
        <w:t>,747</w:t>
      </w:r>
      <w:r w:rsidR="00ED2184">
        <w:t>.70</w:t>
      </w:r>
      <w:r w:rsidR="0070138A">
        <w:t xml:space="preserve"> </w:t>
      </w:r>
      <w:r>
        <w:t>(</w:t>
      </w:r>
      <w:r w:rsidR="00943407">
        <w:t>100,510,</w:t>
      </w:r>
      <w:r w:rsidR="00DD545C">
        <w:t xml:space="preserve">374 </w:t>
      </w:r>
      <w:r w:rsidR="00323E8D">
        <w:t>* 1.1</w:t>
      </w:r>
      <w:r>
        <w:t xml:space="preserve"> * </w:t>
      </w:r>
      <w:r w:rsidR="0070138A">
        <w:t>$0.</w:t>
      </w:r>
      <w:r w:rsidR="00865BAF">
        <w:t>0423</w:t>
      </w:r>
      <w:r w:rsidR="00ED2184">
        <w:t>0</w:t>
      </w:r>
      <w:r>
        <w:t>).</w:t>
      </w:r>
      <w:r w:rsidR="006003D8">
        <w:t xml:space="preserve">  </w:t>
      </w:r>
      <w:r w:rsidRPr="00CE6DA5" w:rsidR="006003D8">
        <w:t xml:space="preserve">This cost also reflects the manufacturer's allocation of capital expenditures and equipment depreciation to the cost of each part.  </w:t>
      </w:r>
    </w:p>
    <w:p w:rsidR="00C83ED9" w:rsidP="00C83ED9" w14:paraId="7EE1629D" w14:textId="77777777"/>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80"/>
        <w:gridCol w:w="2286"/>
      </w:tblGrid>
      <w:tr w14:paraId="0292F6EB" w14:textId="77777777" w:rsidTr="00A404B3">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638"/>
        </w:trPr>
        <w:tc>
          <w:tcPr>
            <w:tcW w:w="8892" w:type="dxa"/>
            <w:gridSpan w:val="2"/>
            <w:vAlign w:val="center"/>
          </w:tcPr>
          <w:p w:rsidR="00C83ED9" w:rsidRPr="006A5EF0" w:rsidP="00A404B3" w14:paraId="27910C56" w14:textId="3FE3188E">
            <w:pPr>
              <w:pStyle w:val="Level3"/>
              <w:widowControl/>
              <w:jc w:val="center"/>
              <w:rPr>
                <w:b/>
                <w:bCs/>
              </w:rPr>
            </w:pPr>
            <w:r>
              <w:rPr>
                <w:b/>
                <w:bCs/>
              </w:rPr>
              <w:t xml:space="preserve">Manufacturing </w:t>
            </w:r>
            <w:r w:rsidR="00957931">
              <w:rPr>
                <w:b/>
                <w:bCs/>
              </w:rPr>
              <w:t xml:space="preserve">Cost </w:t>
            </w:r>
            <w:r>
              <w:rPr>
                <w:b/>
                <w:bCs/>
              </w:rPr>
              <w:t>Burden from FMVSS No. 20</w:t>
            </w:r>
            <w:r w:rsidR="00601D0C">
              <w:rPr>
                <w:b/>
                <w:bCs/>
              </w:rPr>
              <w:t>9</w:t>
            </w:r>
            <w:r>
              <w:rPr>
                <w:b/>
                <w:bCs/>
              </w:rPr>
              <w:t xml:space="preserve"> </w:t>
            </w:r>
            <w:r w:rsidRPr="004C7D13">
              <w:rPr>
                <w:b/>
                <w:bCs/>
              </w:rPr>
              <w:t>Label</w:t>
            </w:r>
            <w:r>
              <w:rPr>
                <w:b/>
                <w:bCs/>
              </w:rPr>
              <w:t>ing Requirements</w:t>
            </w:r>
          </w:p>
        </w:tc>
      </w:tr>
      <w:tr w14:paraId="17055B8E" w14:textId="77777777" w:rsidTr="00E72E2D">
        <w:tblPrEx>
          <w:tblW w:w="0" w:type="auto"/>
          <w:tblInd w:w="108" w:type="dxa"/>
          <w:tblLook w:val="01E0"/>
        </w:tblPrEx>
        <w:trPr>
          <w:trHeight w:val="611"/>
        </w:trPr>
        <w:tc>
          <w:tcPr>
            <w:tcW w:w="8892" w:type="dxa"/>
            <w:gridSpan w:val="2"/>
            <w:vAlign w:val="bottom"/>
          </w:tcPr>
          <w:p w:rsidR="00957931" w:rsidP="00E72E2D" w14:paraId="27162139" w14:textId="5DCD7BA3">
            <w:pPr>
              <w:pStyle w:val="Level3"/>
              <w:widowControl/>
            </w:pPr>
            <w:r>
              <w:rPr>
                <w:i/>
                <w:iCs/>
              </w:rPr>
              <w:t xml:space="preserve">(1) </w:t>
            </w:r>
            <w:r w:rsidRPr="00DF2DF8">
              <w:rPr>
                <w:i/>
                <w:iCs/>
              </w:rPr>
              <w:t xml:space="preserve">Annual </w:t>
            </w:r>
            <w:r>
              <w:rPr>
                <w:i/>
                <w:iCs/>
              </w:rPr>
              <w:t>Production Cost for Seat Belt</w:t>
            </w:r>
            <w:r w:rsidRPr="00DF2DF8">
              <w:rPr>
                <w:i/>
                <w:iCs/>
              </w:rPr>
              <w:t xml:space="preserve"> </w:t>
            </w:r>
            <w:r>
              <w:rPr>
                <w:i/>
                <w:iCs/>
              </w:rPr>
              <w:t>Labels</w:t>
            </w:r>
          </w:p>
        </w:tc>
      </w:tr>
      <w:tr w14:paraId="6C08731C" w14:textId="77777777" w:rsidTr="00E72E2D">
        <w:tblPrEx>
          <w:tblW w:w="0" w:type="auto"/>
          <w:tblInd w:w="108" w:type="dxa"/>
          <w:tblLook w:val="01E0"/>
        </w:tblPrEx>
        <w:trPr>
          <w:trHeight w:val="611"/>
        </w:trPr>
        <w:tc>
          <w:tcPr>
            <w:tcW w:w="6570" w:type="dxa"/>
            <w:vAlign w:val="center"/>
          </w:tcPr>
          <w:p w:rsidR="00C83ED9" w:rsidP="00A404B3" w14:paraId="439613E1" w14:textId="1C9428C1">
            <w:pPr>
              <w:pStyle w:val="Level3"/>
              <w:widowControl/>
            </w:pPr>
            <w:r>
              <w:t xml:space="preserve">Annual Number of </w:t>
            </w:r>
            <w:r w:rsidR="00601D0C">
              <w:t>seat belt</w:t>
            </w:r>
            <w:r>
              <w:t xml:space="preserve"> labels</w:t>
            </w:r>
          </w:p>
        </w:tc>
        <w:tc>
          <w:tcPr>
            <w:tcW w:w="2322" w:type="dxa"/>
            <w:vAlign w:val="center"/>
          </w:tcPr>
          <w:p w:rsidR="00C83ED9" w:rsidP="00E72E2D" w14:paraId="6F85688A" w14:textId="1028BC07">
            <w:pPr>
              <w:pStyle w:val="Level3"/>
              <w:widowControl/>
              <w:jc w:val="right"/>
            </w:pPr>
            <w:r>
              <w:t>100,510,</w:t>
            </w:r>
            <w:r w:rsidR="003E3C0E">
              <w:t>374</w:t>
            </w:r>
          </w:p>
        </w:tc>
      </w:tr>
      <w:tr w14:paraId="11DE226F" w14:textId="77777777" w:rsidTr="00E72E2D">
        <w:tblPrEx>
          <w:tblW w:w="0" w:type="auto"/>
          <w:tblInd w:w="108" w:type="dxa"/>
          <w:tblLook w:val="01E0"/>
        </w:tblPrEx>
        <w:trPr>
          <w:trHeight w:val="611"/>
        </w:trPr>
        <w:tc>
          <w:tcPr>
            <w:tcW w:w="6570" w:type="dxa"/>
            <w:vAlign w:val="center"/>
          </w:tcPr>
          <w:p w:rsidR="00C83ED9" w:rsidP="00A404B3" w14:paraId="1B34F87A" w14:textId="635DD7C9">
            <w:pPr>
              <w:pStyle w:val="Level3"/>
              <w:widowControl/>
            </w:pPr>
            <w:r>
              <w:t xml:space="preserve">10% </w:t>
            </w:r>
            <w:r w:rsidR="00D12DE1">
              <w:t>spare parts factor</w:t>
            </w:r>
          </w:p>
        </w:tc>
        <w:tc>
          <w:tcPr>
            <w:tcW w:w="2322" w:type="dxa"/>
            <w:vAlign w:val="center"/>
          </w:tcPr>
          <w:p w:rsidR="00C83ED9" w:rsidP="00E72E2D" w14:paraId="5A2D2B2C" w14:textId="5BC004ED">
            <w:pPr>
              <w:pStyle w:val="Level3"/>
              <w:widowControl/>
              <w:jc w:val="right"/>
            </w:pPr>
            <w:r>
              <w:t>1.1</w:t>
            </w:r>
          </w:p>
        </w:tc>
      </w:tr>
      <w:tr w14:paraId="35DF40F7" w14:textId="77777777" w:rsidTr="00E72E2D">
        <w:tblPrEx>
          <w:tblW w:w="0" w:type="auto"/>
          <w:tblInd w:w="108" w:type="dxa"/>
          <w:tblLook w:val="01E0"/>
        </w:tblPrEx>
        <w:trPr>
          <w:trHeight w:val="611"/>
        </w:trPr>
        <w:tc>
          <w:tcPr>
            <w:tcW w:w="6570" w:type="dxa"/>
            <w:vAlign w:val="center"/>
          </w:tcPr>
          <w:p w:rsidR="00C83ED9" w:rsidP="00A404B3" w14:paraId="70EAA3AC" w14:textId="4DE7C8B1">
            <w:pPr>
              <w:pStyle w:val="Level3"/>
              <w:widowControl/>
            </w:pPr>
            <w:r>
              <w:t xml:space="preserve">Cost per </w:t>
            </w:r>
            <w:r w:rsidR="00E1500B">
              <w:t>label application</w:t>
            </w:r>
          </w:p>
        </w:tc>
        <w:tc>
          <w:tcPr>
            <w:tcW w:w="2322" w:type="dxa"/>
            <w:vAlign w:val="center"/>
          </w:tcPr>
          <w:p w:rsidR="00C83ED9" w:rsidP="00E72E2D" w14:paraId="7495E781" w14:textId="7F4ADB6D">
            <w:pPr>
              <w:pStyle w:val="Level3"/>
              <w:widowControl/>
              <w:jc w:val="right"/>
            </w:pPr>
            <w:r>
              <w:t>$0.</w:t>
            </w:r>
            <w:r w:rsidR="00865BAF">
              <w:t>0423</w:t>
            </w:r>
            <w:r w:rsidR="00ED2184">
              <w:t>0</w:t>
            </w:r>
          </w:p>
        </w:tc>
      </w:tr>
      <w:tr w14:paraId="0C4872FB" w14:textId="77777777" w:rsidTr="00E72E2D">
        <w:tblPrEx>
          <w:tblW w:w="0" w:type="auto"/>
          <w:tblInd w:w="108" w:type="dxa"/>
          <w:tblLook w:val="01E0"/>
        </w:tblPrEx>
        <w:trPr>
          <w:trHeight w:val="611"/>
        </w:trPr>
        <w:tc>
          <w:tcPr>
            <w:tcW w:w="6570" w:type="dxa"/>
            <w:vAlign w:val="center"/>
          </w:tcPr>
          <w:p w:rsidR="00050C9D" w:rsidRPr="00E72E2D" w:rsidP="00A404B3" w14:paraId="7C706B60" w14:textId="4EC5975F">
            <w:pPr>
              <w:pStyle w:val="Level3"/>
              <w:widowControl/>
              <w:rPr>
                <w:i/>
                <w:iCs/>
              </w:rPr>
            </w:pPr>
            <w:r w:rsidRPr="00AF7FB8">
              <w:rPr>
                <w:b/>
                <w:bCs/>
                <w:i/>
                <w:iCs/>
              </w:rPr>
              <w:t>Annual manufacturing burden cost for label application</w:t>
            </w:r>
          </w:p>
        </w:tc>
        <w:tc>
          <w:tcPr>
            <w:tcW w:w="2322" w:type="dxa"/>
            <w:vAlign w:val="center"/>
          </w:tcPr>
          <w:p w:rsidR="00050C9D" w:rsidRPr="00E72E2D" w:rsidP="00E72E2D" w14:paraId="7FD43D81" w14:textId="05C284D8">
            <w:pPr>
              <w:pStyle w:val="Level3"/>
              <w:widowControl/>
              <w:jc w:val="right"/>
              <w:rPr>
                <w:b/>
                <w:bCs/>
              </w:rPr>
            </w:pPr>
            <w:r>
              <w:rPr>
                <w:b/>
                <w:bCs/>
              </w:rPr>
              <w:fldChar w:fldCharType="begin"/>
            </w:r>
            <w:r>
              <w:rPr>
                <w:b/>
                <w:bCs/>
              </w:rPr>
              <w:instrText xml:space="preserve"> =product(r3c2,r4c2,r5c2) \# "$#,##0;($#,##0)" </w:instrText>
            </w:r>
            <w:r>
              <w:rPr>
                <w:b/>
                <w:bCs/>
              </w:rPr>
              <w:fldChar w:fldCharType="separate"/>
            </w:r>
            <w:r w:rsidR="005E66BC">
              <w:rPr>
                <w:b/>
                <w:bCs/>
                <w:noProof/>
              </w:rPr>
              <w:t>$4,676,748</w:t>
            </w:r>
            <w:r>
              <w:rPr>
                <w:b/>
                <w:bCs/>
              </w:rPr>
              <w:fldChar w:fldCharType="end"/>
            </w:r>
          </w:p>
        </w:tc>
      </w:tr>
    </w:tbl>
    <w:p w:rsidR="00050C9D" w14:paraId="78670F8D" w14:textId="77777777"/>
    <w:p w:rsidR="007972AE" w:rsidP="007972AE" w14:paraId="7961268C" w14:textId="7E356FCA">
      <w:pPr>
        <w:pStyle w:val="Heading3"/>
      </w:pPr>
      <w:r>
        <w:t>FMVSS No. 303, “Fuel system integrity of compressed natural gas vehicles.”</w:t>
      </w:r>
    </w:p>
    <w:p w:rsidR="007972AE" w:rsidP="007972AE" w14:paraId="1F10C8EA" w14:textId="64FFE3F9"/>
    <w:p w:rsidR="002407E6" w:rsidP="002407E6" w14:paraId="07A55D64" w14:textId="39D24370">
      <w:r>
        <w:rPr>
          <w:i/>
          <w:iCs/>
        </w:rPr>
        <w:t xml:space="preserve">Annual costs to produce </w:t>
      </w:r>
      <w:r w:rsidR="003C5699">
        <w:rPr>
          <w:i/>
          <w:iCs/>
        </w:rPr>
        <w:t>CNG vehicle</w:t>
      </w:r>
      <w:r>
        <w:rPr>
          <w:i/>
          <w:iCs/>
        </w:rPr>
        <w:t xml:space="preserve"> labels</w:t>
      </w:r>
      <w:r w:rsidRPr="006A5EF0">
        <w:rPr>
          <w:i/>
          <w:iCs/>
        </w:rPr>
        <w:t xml:space="preserve"> </w:t>
      </w:r>
    </w:p>
    <w:p w:rsidR="002407E6" w:rsidP="002407E6" w14:paraId="6DFC7AD3" w14:textId="0BA94C8D">
      <w:r>
        <w:t xml:space="preserve">For the purposes of this analysis, it will be necessary to estimate the total number of </w:t>
      </w:r>
      <w:r w:rsidR="00180C04">
        <w:t>CNG vehicles</w:t>
      </w:r>
      <w:r>
        <w:t xml:space="preserve"> which are sold for the US vehicle market on an annual basis by manufacturers.  A point estimate of </w:t>
      </w:r>
      <w:r w:rsidR="00164EA2">
        <w:t>10,000</w:t>
      </w:r>
      <w:r w:rsidR="00014CD6">
        <w:t xml:space="preserve"> CNG vehicles</w:t>
      </w:r>
      <w:r>
        <w:t xml:space="preserve"> per year is used to estimate annualized costs.  </w:t>
      </w:r>
      <w:r w:rsidRPr="00416869">
        <w:t>NHTSA estimates</w:t>
      </w:r>
      <w:r>
        <w:t xml:space="preserve"> manufacturers create and apply labels to </w:t>
      </w:r>
      <w:r w:rsidR="00C17574">
        <w:t>CNG vehicles</w:t>
      </w:r>
      <w:r>
        <w:t xml:space="preserve"> at a </w:t>
      </w:r>
      <w:r w:rsidR="00CB69C3">
        <w:t>cost of $0.</w:t>
      </w:r>
      <w:r w:rsidR="008E6CF0">
        <w:t>73</w:t>
      </w:r>
      <w:r w:rsidR="00D8383D">
        <w:t>00</w:t>
      </w:r>
      <w:r>
        <w:t xml:space="preserve"> per label.  The total annual cost to make and apply labels to the </w:t>
      </w:r>
      <w:r w:rsidR="00B0008B">
        <w:t>CNG vehicles</w:t>
      </w:r>
      <w:r>
        <w:t xml:space="preserve"> is $</w:t>
      </w:r>
      <w:r w:rsidR="00164EA2">
        <w:t>7,300.00</w:t>
      </w:r>
      <w:r w:rsidR="008310B2">
        <w:t xml:space="preserve"> </w:t>
      </w:r>
      <w:r>
        <w:t>(</w:t>
      </w:r>
      <w:r w:rsidR="005743ED">
        <w:t>10</w:t>
      </w:r>
      <w:r w:rsidR="0081381B">
        <w:t>,000</w:t>
      </w:r>
      <w:r>
        <w:t xml:space="preserve"> * </w:t>
      </w:r>
      <w:r w:rsidR="0059261E">
        <w:t>$0.</w:t>
      </w:r>
      <w:r w:rsidR="008E6CF0">
        <w:t>73</w:t>
      </w:r>
      <w:r w:rsidR="00D8383D">
        <w:t>00</w:t>
      </w:r>
      <w:r>
        <w:t>).</w:t>
      </w:r>
      <w:r w:rsidR="006003D8">
        <w:t xml:space="preserve">  </w:t>
      </w:r>
      <w:r w:rsidRPr="00CE6DA5" w:rsidR="006003D8">
        <w:t xml:space="preserve">This cost also reflects the manufacturer's allocation of capital expenditures and equipment depreciation to the cost of each part.  </w:t>
      </w:r>
    </w:p>
    <w:p w:rsidR="00CB69C3" w:rsidP="007972AE" w14:paraId="24661786" w14:textId="77777777"/>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92"/>
        <w:gridCol w:w="2274"/>
      </w:tblGrid>
      <w:tr w14:paraId="3A839F65" w14:textId="77777777" w:rsidTr="00CA7F35">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638"/>
        </w:trPr>
        <w:tc>
          <w:tcPr>
            <w:tcW w:w="8892" w:type="dxa"/>
            <w:gridSpan w:val="2"/>
            <w:vAlign w:val="center"/>
          </w:tcPr>
          <w:p w:rsidR="006A55F7" w:rsidRPr="006A5EF0" w:rsidP="00CA7F35" w14:paraId="6A6B896A" w14:textId="4C4345F4">
            <w:pPr>
              <w:pStyle w:val="Level3"/>
              <w:widowControl/>
              <w:jc w:val="center"/>
              <w:rPr>
                <w:b/>
                <w:bCs/>
              </w:rPr>
            </w:pPr>
            <w:r>
              <w:rPr>
                <w:b/>
                <w:bCs/>
              </w:rPr>
              <w:t xml:space="preserve">Manufacturing Cost Burden from FMVSS No. 303 </w:t>
            </w:r>
            <w:r w:rsidRPr="004C7D13">
              <w:rPr>
                <w:b/>
                <w:bCs/>
              </w:rPr>
              <w:t>Label</w:t>
            </w:r>
            <w:r>
              <w:rPr>
                <w:b/>
                <w:bCs/>
              </w:rPr>
              <w:t>ing Requirements</w:t>
            </w:r>
          </w:p>
        </w:tc>
      </w:tr>
      <w:tr w14:paraId="5846AEE8" w14:textId="77777777" w:rsidTr="00CA7F35">
        <w:tblPrEx>
          <w:tblW w:w="0" w:type="auto"/>
          <w:tblInd w:w="108" w:type="dxa"/>
          <w:tblLook w:val="01E0"/>
        </w:tblPrEx>
        <w:trPr>
          <w:trHeight w:val="611"/>
        </w:trPr>
        <w:tc>
          <w:tcPr>
            <w:tcW w:w="8892" w:type="dxa"/>
            <w:gridSpan w:val="2"/>
            <w:vAlign w:val="bottom"/>
          </w:tcPr>
          <w:p w:rsidR="006A55F7" w:rsidP="00CA7F35" w14:paraId="6686B124" w14:textId="1E64CBCF">
            <w:pPr>
              <w:pStyle w:val="Level3"/>
              <w:widowControl/>
            </w:pPr>
            <w:r w:rsidRPr="00DF2DF8">
              <w:rPr>
                <w:i/>
                <w:iCs/>
              </w:rPr>
              <w:t xml:space="preserve">Annual </w:t>
            </w:r>
            <w:r>
              <w:rPr>
                <w:i/>
                <w:iCs/>
              </w:rPr>
              <w:t xml:space="preserve">Production </w:t>
            </w:r>
            <w:r w:rsidR="00FF3862">
              <w:rPr>
                <w:i/>
                <w:iCs/>
              </w:rPr>
              <w:t xml:space="preserve">of </w:t>
            </w:r>
            <w:r>
              <w:rPr>
                <w:i/>
                <w:iCs/>
              </w:rPr>
              <w:t>CNG Vehicle</w:t>
            </w:r>
            <w:r w:rsidRPr="00DF2DF8">
              <w:rPr>
                <w:i/>
                <w:iCs/>
              </w:rPr>
              <w:t xml:space="preserve"> </w:t>
            </w:r>
            <w:r>
              <w:rPr>
                <w:i/>
                <w:iCs/>
              </w:rPr>
              <w:t>Labels</w:t>
            </w:r>
          </w:p>
        </w:tc>
      </w:tr>
      <w:tr w14:paraId="07C4DDE3" w14:textId="77777777" w:rsidTr="00CA7F35">
        <w:tblPrEx>
          <w:tblW w:w="0" w:type="auto"/>
          <w:tblInd w:w="108" w:type="dxa"/>
          <w:tblLook w:val="01E0"/>
        </w:tblPrEx>
        <w:trPr>
          <w:trHeight w:val="611"/>
        </w:trPr>
        <w:tc>
          <w:tcPr>
            <w:tcW w:w="6570" w:type="dxa"/>
            <w:vAlign w:val="center"/>
          </w:tcPr>
          <w:p w:rsidR="006A55F7" w:rsidP="00CA7F35" w14:paraId="2AB0EBA6" w14:textId="6F698D51">
            <w:pPr>
              <w:pStyle w:val="Level3"/>
              <w:widowControl/>
            </w:pPr>
            <w:r>
              <w:t>Annual Number of CNG vehicle labels</w:t>
            </w:r>
          </w:p>
        </w:tc>
        <w:tc>
          <w:tcPr>
            <w:tcW w:w="2322" w:type="dxa"/>
            <w:vAlign w:val="center"/>
          </w:tcPr>
          <w:p w:rsidR="006A55F7" w:rsidP="00CA7F35" w14:paraId="604D1253" w14:textId="24287DD4">
            <w:pPr>
              <w:pStyle w:val="Level3"/>
              <w:widowControl/>
              <w:jc w:val="right"/>
            </w:pPr>
            <w:r>
              <w:t>10,000</w:t>
            </w:r>
          </w:p>
        </w:tc>
      </w:tr>
      <w:tr w14:paraId="18572A54" w14:textId="77777777" w:rsidTr="00CA7F35">
        <w:tblPrEx>
          <w:tblW w:w="0" w:type="auto"/>
          <w:tblInd w:w="108" w:type="dxa"/>
          <w:tblLook w:val="01E0"/>
        </w:tblPrEx>
        <w:trPr>
          <w:trHeight w:val="611"/>
        </w:trPr>
        <w:tc>
          <w:tcPr>
            <w:tcW w:w="6570" w:type="dxa"/>
            <w:vAlign w:val="center"/>
          </w:tcPr>
          <w:p w:rsidR="006A55F7" w:rsidP="00CA7F35" w14:paraId="2680F7E0" w14:textId="1BB0695D">
            <w:pPr>
              <w:pStyle w:val="Level3"/>
              <w:widowControl/>
            </w:pPr>
            <w:r>
              <w:t>No spare parts factor</w:t>
            </w:r>
          </w:p>
        </w:tc>
        <w:tc>
          <w:tcPr>
            <w:tcW w:w="2322" w:type="dxa"/>
            <w:vAlign w:val="center"/>
          </w:tcPr>
          <w:p w:rsidR="006A55F7" w:rsidP="00CA7F35" w14:paraId="3CB21EDF" w14:textId="00E6BB4F">
            <w:pPr>
              <w:pStyle w:val="Level3"/>
              <w:widowControl/>
              <w:jc w:val="right"/>
            </w:pPr>
            <w:r>
              <w:t>1.0</w:t>
            </w:r>
          </w:p>
        </w:tc>
      </w:tr>
      <w:tr w14:paraId="7CD81673" w14:textId="77777777" w:rsidTr="00CA7F35">
        <w:tblPrEx>
          <w:tblW w:w="0" w:type="auto"/>
          <w:tblInd w:w="108" w:type="dxa"/>
          <w:tblLook w:val="01E0"/>
        </w:tblPrEx>
        <w:trPr>
          <w:trHeight w:val="611"/>
        </w:trPr>
        <w:tc>
          <w:tcPr>
            <w:tcW w:w="6570" w:type="dxa"/>
            <w:vAlign w:val="center"/>
          </w:tcPr>
          <w:p w:rsidR="006A55F7" w:rsidP="00CA7F35" w14:paraId="1B961D18" w14:textId="02FC5968">
            <w:pPr>
              <w:pStyle w:val="Level3"/>
              <w:widowControl/>
            </w:pPr>
            <w:r>
              <w:t xml:space="preserve">Cost </w:t>
            </w:r>
            <w:r w:rsidR="003610B6">
              <w:t>label application</w:t>
            </w:r>
          </w:p>
        </w:tc>
        <w:tc>
          <w:tcPr>
            <w:tcW w:w="2322" w:type="dxa"/>
            <w:vAlign w:val="center"/>
          </w:tcPr>
          <w:p w:rsidR="006A55F7" w:rsidP="00CA7F35" w14:paraId="68E6E47A" w14:textId="06E463B6">
            <w:pPr>
              <w:pStyle w:val="Level3"/>
              <w:widowControl/>
              <w:jc w:val="right"/>
            </w:pPr>
            <w:r>
              <w:t>$</w:t>
            </w:r>
            <w:r w:rsidR="003610B6">
              <w:t>0.</w:t>
            </w:r>
            <w:r w:rsidR="008310B2">
              <w:t>73</w:t>
            </w:r>
            <w:r w:rsidR="00D8383D">
              <w:t>00</w:t>
            </w:r>
          </w:p>
        </w:tc>
      </w:tr>
      <w:tr w14:paraId="5BFDF9AA" w14:textId="77777777" w:rsidTr="00CA7F35">
        <w:tblPrEx>
          <w:tblW w:w="0" w:type="auto"/>
          <w:tblInd w:w="108" w:type="dxa"/>
          <w:tblLook w:val="01E0"/>
        </w:tblPrEx>
        <w:trPr>
          <w:trHeight w:val="611"/>
        </w:trPr>
        <w:tc>
          <w:tcPr>
            <w:tcW w:w="6570" w:type="dxa"/>
            <w:vAlign w:val="center"/>
          </w:tcPr>
          <w:p w:rsidR="006A55F7" w:rsidRPr="00E72E2D" w:rsidP="00CA7F35" w14:paraId="08E23CD5" w14:textId="77777777">
            <w:pPr>
              <w:pStyle w:val="Level3"/>
              <w:widowControl/>
              <w:rPr>
                <w:i/>
                <w:iCs/>
              </w:rPr>
            </w:pPr>
            <w:r w:rsidRPr="00AF7FB8">
              <w:rPr>
                <w:b/>
                <w:bCs/>
                <w:i/>
                <w:iCs/>
              </w:rPr>
              <w:t>Annual manufacturing burden cost for label application</w:t>
            </w:r>
          </w:p>
        </w:tc>
        <w:tc>
          <w:tcPr>
            <w:tcW w:w="2322" w:type="dxa"/>
            <w:vAlign w:val="center"/>
          </w:tcPr>
          <w:p w:rsidR="006A55F7" w:rsidRPr="00E72E2D" w:rsidP="00CA7F35" w14:paraId="6A445F04" w14:textId="406FE11E">
            <w:pPr>
              <w:pStyle w:val="Level3"/>
              <w:widowControl/>
              <w:jc w:val="right"/>
              <w:rPr>
                <w:b/>
                <w:bCs/>
              </w:rPr>
            </w:pPr>
            <w:r>
              <w:rPr>
                <w:b/>
                <w:bCs/>
              </w:rPr>
              <w:t>$</w:t>
            </w:r>
            <w:r w:rsidR="006151C9">
              <w:rPr>
                <w:b/>
                <w:bCs/>
              </w:rPr>
              <w:t>7,</w:t>
            </w:r>
            <w:r w:rsidR="00156606">
              <w:rPr>
                <w:b/>
                <w:bCs/>
              </w:rPr>
              <w:t>30</w:t>
            </w:r>
            <w:r w:rsidR="00164EA2">
              <w:rPr>
                <w:b/>
                <w:bCs/>
              </w:rPr>
              <w:t>0</w:t>
            </w:r>
          </w:p>
        </w:tc>
      </w:tr>
    </w:tbl>
    <w:p w:rsidR="007972AE" w:rsidP="007972AE" w14:paraId="61F87CD1" w14:textId="77777777"/>
    <w:p w:rsidR="007972AE" w:rsidP="007972AE" w14:paraId="14D94687" w14:textId="1F1C1118">
      <w:pPr>
        <w:pStyle w:val="Heading3"/>
      </w:pPr>
      <w:r>
        <w:t>FMVSS No. 304, “Compressed natural gas fuel container integrity.”</w:t>
      </w:r>
    </w:p>
    <w:p w:rsidR="00E1500B" w:rsidP="00E1500B" w14:paraId="79700B38" w14:textId="77777777">
      <w:pPr>
        <w:rPr>
          <w:i/>
          <w:iCs/>
        </w:rPr>
      </w:pPr>
    </w:p>
    <w:p w:rsidR="00E1500B" w:rsidP="00E1500B" w14:paraId="1DC92989" w14:textId="0639FB72">
      <w:r>
        <w:rPr>
          <w:i/>
          <w:iCs/>
        </w:rPr>
        <w:t>Annual costs to produce CNG vehicle labels</w:t>
      </w:r>
      <w:r w:rsidRPr="006A5EF0">
        <w:rPr>
          <w:i/>
          <w:iCs/>
        </w:rPr>
        <w:t xml:space="preserve"> </w:t>
      </w:r>
    </w:p>
    <w:p w:rsidR="00E1500B" w:rsidP="00E1500B" w14:paraId="494B2F88" w14:textId="7AE25D74">
      <w:r>
        <w:t xml:space="preserve">For the purposes of this analysis, it will be necessary to estimate the total number of CNG </w:t>
      </w:r>
      <w:r w:rsidR="00FA027C">
        <w:t>container units</w:t>
      </w:r>
      <w:r>
        <w:t xml:space="preserve"> which are sold for the US vehicle market on an annual basis by manufacturers.  A point estimate of </w:t>
      </w:r>
      <w:r w:rsidR="00C7661B">
        <w:t>40,000</w:t>
      </w:r>
      <w:r>
        <w:t xml:space="preserve"> CNG </w:t>
      </w:r>
      <w:r w:rsidR="00FA027C">
        <w:t>containers</w:t>
      </w:r>
      <w:r>
        <w:t xml:space="preserve"> per year is used to estimate annualized costs.  </w:t>
      </w:r>
      <w:r w:rsidRPr="00416869">
        <w:t>NHTSA estimates</w:t>
      </w:r>
      <w:r>
        <w:t xml:space="preserve"> </w:t>
      </w:r>
      <w:r w:rsidR="00FF3862">
        <w:t xml:space="preserve">each applied label costs </w:t>
      </w:r>
      <w:r>
        <w:t xml:space="preserve">manufacturers </w:t>
      </w:r>
      <w:r w:rsidR="00FF3862">
        <w:t>$0.</w:t>
      </w:r>
      <w:r w:rsidR="00381D74">
        <w:t>73</w:t>
      </w:r>
      <w:r w:rsidR="00C7661B">
        <w:t>00</w:t>
      </w:r>
      <w:r w:rsidR="00920C11">
        <w:t xml:space="preserve"> to apply the label to a container</w:t>
      </w:r>
      <w:r>
        <w:t xml:space="preserve">.  The total annual cost to make and apply labels to the CNG </w:t>
      </w:r>
      <w:r w:rsidR="00FF3862">
        <w:t>containers</w:t>
      </w:r>
      <w:r>
        <w:t xml:space="preserve"> is $</w:t>
      </w:r>
      <w:r w:rsidR="00E64BC2">
        <w:t>29,206.35</w:t>
      </w:r>
      <w:r>
        <w:t xml:space="preserve"> (</w:t>
      </w:r>
      <w:r w:rsidR="00C7661B">
        <w:t>40,000</w:t>
      </w:r>
      <w:r>
        <w:t xml:space="preserve"> * $0.050).</w:t>
      </w:r>
      <w:r w:rsidR="006003D8">
        <w:t xml:space="preserve">  </w:t>
      </w:r>
      <w:r w:rsidRPr="00CE6DA5" w:rsidR="006003D8">
        <w:t xml:space="preserve">This cost also reflects the manufacturer's allocation of capital expenditures and equipment depreciation to the cost of each part.  </w:t>
      </w:r>
    </w:p>
    <w:p w:rsidR="00E1500B" w:rsidP="00E1500B" w14:paraId="02BCC30A" w14:textId="77777777"/>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92"/>
        <w:gridCol w:w="2274"/>
      </w:tblGrid>
      <w:tr w14:paraId="082E9A6A" w14:textId="77777777" w:rsidTr="002C6579">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638"/>
        </w:trPr>
        <w:tc>
          <w:tcPr>
            <w:tcW w:w="8892" w:type="dxa"/>
            <w:gridSpan w:val="2"/>
            <w:vAlign w:val="center"/>
          </w:tcPr>
          <w:p w:rsidR="00E1500B" w:rsidRPr="006A5EF0" w:rsidP="002C6579" w14:paraId="1E92FE33" w14:textId="430310B1">
            <w:pPr>
              <w:pStyle w:val="Level3"/>
              <w:widowControl/>
              <w:jc w:val="center"/>
              <w:rPr>
                <w:b/>
                <w:bCs/>
              </w:rPr>
            </w:pPr>
            <w:r>
              <w:rPr>
                <w:b/>
                <w:bCs/>
              </w:rPr>
              <w:t>Manufacturing Cost Burden from FMVSS No. 30</w:t>
            </w:r>
            <w:r w:rsidR="00FF3862">
              <w:rPr>
                <w:b/>
                <w:bCs/>
              </w:rPr>
              <w:t>4</w:t>
            </w:r>
            <w:r>
              <w:rPr>
                <w:b/>
                <w:bCs/>
              </w:rPr>
              <w:t xml:space="preserve"> </w:t>
            </w:r>
            <w:r w:rsidRPr="004C7D13">
              <w:rPr>
                <w:b/>
                <w:bCs/>
              </w:rPr>
              <w:t>Label</w:t>
            </w:r>
            <w:r>
              <w:rPr>
                <w:b/>
                <w:bCs/>
              </w:rPr>
              <w:t>ing Requirements</w:t>
            </w:r>
          </w:p>
        </w:tc>
      </w:tr>
      <w:tr w14:paraId="6B12F634" w14:textId="77777777" w:rsidTr="002C6579">
        <w:tblPrEx>
          <w:tblW w:w="0" w:type="auto"/>
          <w:tblInd w:w="108" w:type="dxa"/>
          <w:tblLook w:val="01E0"/>
        </w:tblPrEx>
        <w:trPr>
          <w:trHeight w:val="611"/>
        </w:trPr>
        <w:tc>
          <w:tcPr>
            <w:tcW w:w="8892" w:type="dxa"/>
            <w:gridSpan w:val="2"/>
            <w:vAlign w:val="bottom"/>
          </w:tcPr>
          <w:p w:rsidR="00E1500B" w:rsidP="002C6579" w14:paraId="7EE67B3E" w14:textId="0765B11C">
            <w:pPr>
              <w:pStyle w:val="Level3"/>
              <w:widowControl/>
            </w:pPr>
            <w:r w:rsidRPr="00DF2DF8">
              <w:rPr>
                <w:i/>
                <w:iCs/>
              </w:rPr>
              <w:t xml:space="preserve">Annual </w:t>
            </w:r>
            <w:r w:rsidR="003F1CCE">
              <w:rPr>
                <w:i/>
                <w:iCs/>
              </w:rPr>
              <w:t xml:space="preserve">Application costs for </w:t>
            </w:r>
            <w:r>
              <w:rPr>
                <w:i/>
                <w:iCs/>
              </w:rPr>
              <w:t xml:space="preserve">CNG </w:t>
            </w:r>
            <w:r w:rsidR="00FF3862">
              <w:rPr>
                <w:i/>
                <w:iCs/>
              </w:rPr>
              <w:t>Containers</w:t>
            </w:r>
          </w:p>
        </w:tc>
      </w:tr>
      <w:tr w14:paraId="31F39293" w14:textId="77777777" w:rsidTr="002C6579">
        <w:tblPrEx>
          <w:tblW w:w="0" w:type="auto"/>
          <w:tblInd w:w="108" w:type="dxa"/>
          <w:tblLook w:val="01E0"/>
        </w:tblPrEx>
        <w:trPr>
          <w:trHeight w:val="611"/>
        </w:trPr>
        <w:tc>
          <w:tcPr>
            <w:tcW w:w="6570" w:type="dxa"/>
            <w:vAlign w:val="center"/>
          </w:tcPr>
          <w:p w:rsidR="00E1500B" w:rsidP="002C6579" w14:paraId="517C0C52" w14:textId="77777777">
            <w:pPr>
              <w:pStyle w:val="Level3"/>
              <w:widowControl/>
            </w:pPr>
            <w:r>
              <w:t>Annual Number of CNG vehicle labels</w:t>
            </w:r>
          </w:p>
        </w:tc>
        <w:tc>
          <w:tcPr>
            <w:tcW w:w="2322" w:type="dxa"/>
            <w:vAlign w:val="center"/>
          </w:tcPr>
          <w:p w:rsidR="00E1500B" w:rsidP="002C6579" w14:paraId="1EF18121" w14:textId="1A332D4C">
            <w:pPr>
              <w:pStyle w:val="Level3"/>
              <w:widowControl/>
              <w:jc w:val="right"/>
            </w:pPr>
            <w:r>
              <w:t>40,000</w:t>
            </w:r>
          </w:p>
        </w:tc>
      </w:tr>
      <w:tr w14:paraId="6F081B84" w14:textId="77777777" w:rsidTr="002C6579">
        <w:tblPrEx>
          <w:tblW w:w="0" w:type="auto"/>
          <w:tblInd w:w="108" w:type="dxa"/>
          <w:tblLook w:val="01E0"/>
        </w:tblPrEx>
        <w:trPr>
          <w:trHeight w:val="611"/>
        </w:trPr>
        <w:tc>
          <w:tcPr>
            <w:tcW w:w="6570" w:type="dxa"/>
            <w:vAlign w:val="center"/>
          </w:tcPr>
          <w:p w:rsidR="00E1500B" w:rsidP="002C6579" w14:paraId="684AE518" w14:textId="77777777">
            <w:pPr>
              <w:pStyle w:val="Level3"/>
              <w:widowControl/>
            </w:pPr>
            <w:r>
              <w:t>No spare parts factor</w:t>
            </w:r>
          </w:p>
        </w:tc>
        <w:tc>
          <w:tcPr>
            <w:tcW w:w="2322" w:type="dxa"/>
            <w:vAlign w:val="center"/>
          </w:tcPr>
          <w:p w:rsidR="00E1500B" w:rsidP="002C6579" w14:paraId="1C43C5CD" w14:textId="77777777">
            <w:pPr>
              <w:pStyle w:val="Level3"/>
              <w:widowControl/>
              <w:jc w:val="right"/>
            </w:pPr>
            <w:r>
              <w:t>1.0</w:t>
            </w:r>
          </w:p>
        </w:tc>
      </w:tr>
      <w:tr w14:paraId="60E196D1" w14:textId="77777777" w:rsidTr="002C6579">
        <w:tblPrEx>
          <w:tblW w:w="0" w:type="auto"/>
          <w:tblInd w:w="108" w:type="dxa"/>
          <w:tblLook w:val="01E0"/>
        </w:tblPrEx>
        <w:trPr>
          <w:trHeight w:val="611"/>
        </w:trPr>
        <w:tc>
          <w:tcPr>
            <w:tcW w:w="6570" w:type="dxa"/>
            <w:vAlign w:val="center"/>
          </w:tcPr>
          <w:p w:rsidR="00E1500B" w:rsidP="002C6579" w14:paraId="25149330" w14:textId="77777777">
            <w:pPr>
              <w:pStyle w:val="Level3"/>
              <w:widowControl/>
            </w:pPr>
            <w:r>
              <w:t>Cost label application</w:t>
            </w:r>
          </w:p>
        </w:tc>
        <w:tc>
          <w:tcPr>
            <w:tcW w:w="2322" w:type="dxa"/>
            <w:vAlign w:val="center"/>
          </w:tcPr>
          <w:p w:rsidR="00E1500B" w:rsidP="002C6579" w14:paraId="215F5236" w14:textId="64058FF1">
            <w:pPr>
              <w:pStyle w:val="Level3"/>
              <w:widowControl/>
              <w:jc w:val="right"/>
            </w:pPr>
            <w:r>
              <w:t>$0.</w:t>
            </w:r>
            <w:r w:rsidR="00F93F93">
              <w:t>73</w:t>
            </w:r>
            <w:r w:rsidR="00D8383D">
              <w:t>0</w:t>
            </w:r>
            <w:r>
              <w:t>0</w:t>
            </w:r>
          </w:p>
        </w:tc>
      </w:tr>
      <w:tr w14:paraId="45B319BC" w14:textId="77777777" w:rsidTr="002C6579">
        <w:tblPrEx>
          <w:tblW w:w="0" w:type="auto"/>
          <w:tblInd w:w="108" w:type="dxa"/>
          <w:tblLook w:val="01E0"/>
        </w:tblPrEx>
        <w:trPr>
          <w:trHeight w:val="611"/>
        </w:trPr>
        <w:tc>
          <w:tcPr>
            <w:tcW w:w="6570" w:type="dxa"/>
            <w:vAlign w:val="center"/>
          </w:tcPr>
          <w:p w:rsidR="00E1500B" w:rsidRPr="00E72E2D" w:rsidP="002C6579" w14:paraId="4963A86A" w14:textId="77777777">
            <w:pPr>
              <w:pStyle w:val="Level3"/>
              <w:widowControl/>
              <w:rPr>
                <w:i/>
                <w:iCs/>
              </w:rPr>
            </w:pPr>
            <w:r w:rsidRPr="00AF7FB8">
              <w:rPr>
                <w:b/>
                <w:bCs/>
                <w:i/>
                <w:iCs/>
              </w:rPr>
              <w:t>Annual manufacturing burden cost for label application</w:t>
            </w:r>
          </w:p>
        </w:tc>
        <w:tc>
          <w:tcPr>
            <w:tcW w:w="2322" w:type="dxa"/>
            <w:vAlign w:val="center"/>
          </w:tcPr>
          <w:p w:rsidR="00E1500B" w:rsidRPr="00E72E2D" w:rsidP="002C6579" w14:paraId="0F40D835" w14:textId="0AC8B96D">
            <w:pPr>
              <w:pStyle w:val="Level3"/>
              <w:widowControl/>
              <w:jc w:val="right"/>
              <w:rPr>
                <w:b/>
                <w:bCs/>
              </w:rPr>
            </w:pPr>
            <w:r>
              <w:rPr>
                <w:b/>
                <w:bCs/>
              </w:rPr>
              <w:t>$</w:t>
            </w:r>
            <w:r w:rsidR="00E64BC2">
              <w:rPr>
                <w:b/>
                <w:bCs/>
              </w:rPr>
              <w:t>29,206</w:t>
            </w:r>
          </w:p>
        </w:tc>
      </w:tr>
    </w:tbl>
    <w:p w:rsidR="007972AE" w14:paraId="6B2C1515" w14:textId="1531AA70"/>
    <w:p w:rsidR="00374720" w14:paraId="49072525" w14:textId="77777777"/>
    <w:p w:rsidR="00374720" w:rsidP="00374720" w14:paraId="474D5297" w14:textId="782C6882">
      <w:pPr>
        <w:pStyle w:val="Heading3"/>
      </w:pPr>
      <w:r>
        <w:t>FMVSS No. 307, “</w:t>
      </w:r>
      <w:r w:rsidRPr="00456C68">
        <w:t>Fuel system integrity of hydrogen vehicles.</w:t>
      </w:r>
      <w:r>
        <w:t>”</w:t>
      </w:r>
    </w:p>
    <w:p w:rsidR="00374720" w:rsidP="00374720" w14:paraId="7C665879" w14:textId="77777777"/>
    <w:p w:rsidR="00374720" w:rsidP="00374720" w14:paraId="7D5D1031" w14:textId="77777777">
      <w:r>
        <w:rPr>
          <w:i/>
          <w:iCs/>
        </w:rPr>
        <w:t>Annual costs to produce hydrogen vehicle labels</w:t>
      </w:r>
      <w:r w:rsidRPr="006A5EF0">
        <w:rPr>
          <w:i/>
          <w:iCs/>
        </w:rPr>
        <w:t xml:space="preserve"> </w:t>
      </w:r>
    </w:p>
    <w:p w:rsidR="00374720" w:rsidRPr="00C75159" w:rsidP="00374720" w14:paraId="764319EA" w14:textId="4C3A13F7">
      <w:r>
        <w:t xml:space="preserve">For the purposes of this analysis, it will be necessary to estimate the total number of hydrogen vehicles which are sold for the US vehicle market on an annual basis by </w:t>
      </w:r>
      <w:r>
        <w:t xml:space="preserve">manufacturers.  A point estimate of </w:t>
      </w:r>
      <w:r w:rsidR="00412700">
        <w:t>3,239</w:t>
      </w:r>
      <w:r>
        <w:t xml:space="preserve"> hydrogen vehicles</w:t>
      </w:r>
      <w:r>
        <w:rPr>
          <w:rStyle w:val="FootnoteReference"/>
        </w:rPr>
        <w:footnoteReference w:id="40"/>
      </w:r>
      <w:r>
        <w:t xml:space="preserve"> per year is used to estimate annualized costs.  </w:t>
      </w:r>
      <w:r w:rsidRPr="00416869">
        <w:t>NHTSA estimates</w:t>
      </w:r>
      <w:r>
        <w:t xml:space="preserve"> manufacturers create and apply labels to hydrogen vehicles at a cost of $0.73</w:t>
      </w:r>
      <w:r w:rsidR="00A87420">
        <w:t>00</w:t>
      </w:r>
      <w:r>
        <w:t xml:space="preserve"> per label.  The total annual cost to make and apply labels to the hydrogen </w:t>
      </w:r>
      <w:r w:rsidRPr="00C75159">
        <w:t>vehicles is $</w:t>
      </w:r>
      <w:r w:rsidR="00412700">
        <w:t xml:space="preserve">2,364.47 </w:t>
      </w:r>
      <w:r w:rsidRPr="00C75159">
        <w:t>(</w:t>
      </w:r>
      <w:r w:rsidR="00965FC0">
        <w:t>3,239</w:t>
      </w:r>
      <w:r w:rsidRPr="00C75159">
        <w:t xml:space="preserve"> * $0.73</w:t>
      </w:r>
      <w:r w:rsidR="00A87420">
        <w:t>00</w:t>
      </w:r>
      <w:r w:rsidRPr="00C75159">
        <w:t>).</w:t>
      </w:r>
      <w:r w:rsidR="006003D8">
        <w:t xml:space="preserve">  </w:t>
      </w:r>
      <w:r w:rsidRPr="00CE6DA5" w:rsidR="006003D8">
        <w:t xml:space="preserve">This cost also reflects the manufacturer's allocation of capital expenditures and equipment depreciation to the cost of each part.  </w:t>
      </w:r>
    </w:p>
    <w:p w:rsidR="00374720" w:rsidRPr="00C75159" w:rsidP="00374720" w14:paraId="2723CF29" w14:textId="77777777"/>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92"/>
        <w:gridCol w:w="2274"/>
      </w:tblGrid>
      <w:tr w14:paraId="18B1FAFC" w14:textId="77777777">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638"/>
        </w:trPr>
        <w:tc>
          <w:tcPr>
            <w:tcW w:w="8892" w:type="dxa"/>
            <w:gridSpan w:val="2"/>
            <w:vAlign w:val="center"/>
          </w:tcPr>
          <w:p w:rsidR="00374720" w:rsidRPr="00C75159" w14:paraId="23CF2F43" w14:textId="77777777">
            <w:pPr>
              <w:pStyle w:val="Level3"/>
              <w:widowControl/>
              <w:jc w:val="center"/>
              <w:rPr>
                <w:b/>
                <w:bCs/>
              </w:rPr>
            </w:pPr>
            <w:r w:rsidRPr="00C75159">
              <w:rPr>
                <w:b/>
                <w:bCs/>
              </w:rPr>
              <w:t>Manufacturing Cost Burden from FMVSS No. 307 Labeling Requirements</w:t>
            </w:r>
          </w:p>
        </w:tc>
      </w:tr>
      <w:tr w14:paraId="48370A0B" w14:textId="77777777">
        <w:tblPrEx>
          <w:tblW w:w="0" w:type="auto"/>
          <w:tblInd w:w="108" w:type="dxa"/>
          <w:tblLook w:val="01E0"/>
        </w:tblPrEx>
        <w:trPr>
          <w:trHeight w:val="611"/>
        </w:trPr>
        <w:tc>
          <w:tcPr>
            <w:tcW w:w="8892" w:type="dxa"/>
            <w:gridSpan w:val="2"/>
            <w:vAlign w:val="bottom"/>
          </w:tcPr>
          <w:p w:rsidR="00374720" w:rsidRPr="00C75159" w14:paraId="7B6ABF17" w14:textId="77777777">
            <w:pPr>
              <w:pStyle w:val="Level3"/>
              <w:widowControl/>
            </w:pPr>
            <w:r w:rsidRPr="00C75159">
              <w:rPr>
                <w:i/>
                <w:iCs/>
              </w:rPr>
              <w:t>Annual Production of Hydrogen Vehicle Labels</w:t>
            </w:r>
          </w:p>
        </w:tc>
      </w:tr>
      <w:tr w14:paraId="67200E06" w14:textId="77777777">
        <w:tblPrEx>
          <w:tblW w:w="0" w:type="auto"/>
          <w:tblInd w:w="108" w:type="dxa"/>
          <w:tblLook w:val="01E0"/>
        </w:tblPrEx>
        <w:trPr>
          <w:trHeight w:val="611"/>
        </w:trPr>
        <w:tc>
          <w:tcPr>
            <w:tcW w:w="6570" w:type="dxa"/>
            <w:vAlign w:val="center"/>
          </w:tcPr>
          <w:p w:rsidR="00374720" w:rsidRPr="00C75159" w14:paraId="1442CA15" w14:textId="77777777">
            <w:pPr>
              <w:pStyle w:val="Level3"/>
              <w:widowControl/>
            </w:pPr>
            <w:r w:rsidRPr="00C75159">
              <w:t>Annual Number of hydrogen vehicle labels</w:t>
            </w:r>
          </w:p>
        </w:tc>
        <w:tc>
          <w:tcPr>
            <w:tcW w:w="2322" w:type="dxa"/>
            <w:vAlign w:val="center"/>
          </w:tcPr>
          <w:p w:rsidR="00374720" w:rsidRPr="00C75159" w14:paraId="614F5002" w14:textId="0F22F2AB">
            <w:pPr>
              <w:pStyle w:val="Level3"/>
              <w:widowControl/>
              <w:jc w:val="right"/>
            </w:pPr>
            <w:r>
              <w:t>3,239</w:t>
            </w:r>
          </w:p>
        </w:tc>
      </w:tr>
      <w:tr w14:paraId="66275CA8" w14:textId="77777777">
        <w:tblPrEx>
          <w:tblW w:w="0" w:type="auto"/>
          <w:tblInd w:w="108" w:type="dxa"/>
          <w:tblLook w:val="01E0"/>
        </w:tblPrEx>
        <w:trPr>
          <w:trHeight w:val="611"/>
        </w:trPr>
        <w:tc>
          <w:tcPr>
            <w:tcW w:w="6570" w:type="dxa"/>
            <w:vAlign w:val="center"/>
          </w:tcPr>
          <w:p w:rsidR="00374720" w14:paraId="0A8F4B92" w14:textId="77777777">
            <w:pPr>
              <w:pStyle w:val="Level3"/>
              <w:widowControl/>
            </w:pPr>
            <w:r>
              <w:t>No spare parts factor</w:t>
            </w:r>
          </w:p>
        </w:tc>
        <w:tc>
          <w:tcPr>
            <w:tcW w:w="2322" w:type="dxa"/>
            <w:vAlign w:val="center"/>
          </w:tcPr>
          <w:p w:rsidR="00374720" w14:paraId="3652E3B3" w14:textId="77777777">
            <w:pPr>
              <w:pStyle w:val="Level3"/>
              <w:widowControl/>
              <w:jc w:val="right"/>
            </w:pPr>
            <w:r>
              <w:t>1.0</w:t>
            </w:r>
          </w:p>
        </w:tc>
      </w:tr>
      <w:tr w14:paraId="6D035423" w14:textId="77777777">
        <w:tblPrEx>
          <w:tblW w:w="0" w:type="auto"/>
          <w:tblInd w:w="108" w:type="dxa"/>
          <w:tblLook w:val="01E0"/>
        </w:tblPrEx>
        <w:trPr>
          <w:trHeight w:val="611"/>
        </w:trPr>
        <w:tc>
          <w:tcPr>
            <w:tcW w:w="6570" w:type="dxa"/>
            <w:vAlign w:val="center"/>
          </w:tcPr>
          <w:p w:rsidR="00374720" w14:paraId="11EA6BE7" w14:textId="77777777">
            <w:pPr>
              <w:pStyle w:val="Level3"/>
              <w:widowControl/>
            </w:pPr>
            <w:r>
              <w:t>Cost label application</w:t>
            </w:r>
          </w:p>
        </w:tc>
        <w:tc>
          <w:tcPr>
            <w:tcW w:w="2322" w:type="dxa"/>
            <w:vAlign w:val="center"/>
          </w:tcPr>
          <w:p w:rsidR="00374720" w14:paraId="693A28F9" w14:textId="03002EEA">
            <w:pPr>
              <w:pStyle w:val="Level3"/>
              <w:widowControl/>
              <w:jc w:val="right"/>
            </w:pPr>
            <w:r>
              <w:t>$0.73</w:t>
            </w:r>
            <w:r w:rsidR="00A87420">
              <w:t>00</w:t>
            </w:r>
          </w:p>
        </w:tc>
      </w:tr>
      <w:tr w14:paraId="7754D10F" w14:textId="77777777">
        <w:tblPrEx>
          <w:tblW w:w="0" w:type="auto"/>
          <w:tblInd w:w="108" w:type="dxa"/>
          <w:tblLook w:val="01E0"/>
        </w:tblPrEx>
        <w:trPr>
          <w:trHeight w:val="611"/>
        </w:trPr>
        <w:tc>
          <w:tcPr>
            <w:tcW w:w="6570" w:type="dxa"/>
            <w:vAlign w:val="center"/>
          </w:tcPr>
          <w:p w:rsidR="00374720" w:rsidRPr="00C75159" w14:paraId="595F29FF" w14:textId="77777777">
            <w:pPr>
              <w:pStyle w:val="Level3"/>
              <w:widowControl/>
              <w:rPr>
                <w:i/>
                <w:iCs/>
              </w:rPr>
            </w:pPr>
            <w:r w:rsidRPr="00C75159">
              <w:rPr>
                <w:b/>
                <w:bCs/>
                <w:i/>
                <w:iCs/>
              </w:rPr>
              <w:t>Annual manufacturing burden cost for label application</w:t>
            </w:r>
          </w:p>
        </w:tc>
        <w:tc>
          <w:tcPr>
            <w:tcW w:w="2322" w:type="dxa"/>
            <w:vAlign w:val="center"/>
          </w:tcPr>
          <w:p w:rsidR="00374720" w:rsidRPr="00C75159" w14:paraId="32DB11A6" w14:textId="49D20DE2">
            <w:pPr>
              <w:pStyle w:val="Level3"/>
              <w:widowControl/>
              <w:jc w:val="right"/>
              <w:rPr>
                <w:b/>
                <w:bCs/>
              </w:rPr>
            </w:pPr>
            <w:r w:rsidRPr="00C75159">
              <w:rPr>
                <w:b/>
                <w:bCs/>
              </w:rPr>
              <w:t>$</w:t>
            </w:r>
            <w:r w:rsidR="00BB5844">
              <w:rPr>
                <w:b/>
                <w:bCs/>
              </w:rPr>
              <w:t>2,364</w:t>
            </w:r>
          </w:p>
        </w:tc>
      </w:tr>
    </w:tbl>
    <w:p w:rsidR="00374720" w:rsidRPr="00C75159" w:rsidP="00374720" w14:paraId="47DF2339" w14:textId="77777777"/>
    <w:p w:rsidR="00374720" w:rsidRPr="00C75159" w:rsidP="00374720" w14:paraId="5657200A" w14:textId="046FBDAC">
      <w:pPr>
        <w:pStyle w:val="Heading3"/>
      </w:pPr>
      <w:r>
        <w:t xml:space="preserve">FMVSS No. </w:t>
      </w:r>
      <w:r w:rsidRPr="00C75159">
        <w:t>308, “</w:t>
      </w:r>
      <w:r w:rsidRPr="00C75159">
        <w:rPr>
          <w:bCs/>
          <w:iCs/>
          <w:color w:val="000000"/>
        </w:rPr>
        <w:t>Compressed hydrogen storage system integrity</w:t>
      </w:r>
      <w:r w:rsidRPr="00C75159">
        <w:t>.”</w:t>
      </w:r>
    </w:p>
    <w:p w:rsidR="00374720" w:rsidRPr="00C75159" w:rsidP="00374720" w14:paraId="677513C5" w14:textId="77777777"/>
    <w:p w:rsidR="00374720" w:rsidRPr="00C75159" w:rsidP="00374720" w14:paraId="11845B3D" w14:textId="77777777">
      <w:r w:rsidRPr="00C75159">
        <w:rPr>
          <w:i/>
          <w:iCs/>
        </w:rPr>
        <w:t xml:space="preserve">Annual costs to produce hydrogen vehicle labels </w:t>
      </w:r>
    </w:p>
    <w:p w:rsidR="00374720" w:rsidP="00374720" w14:paraId="1DACF181" w14:textId="51863745">
      <w:r w:rsidRPr="00C75159">
        <w:t xml:space="preserve">For the purposes of this analysis, it will be necessary to estimate the total number of hydrogen container units which are sold for the US vehicle market on an annual basis by manufacturers.  A point estimate of </w:t>
      </w:r>
      <w:r w:rsidR="001E6711">
        <w:t>10,500</w:t>
      </w:r>
      <w:r w:rsidRPr="00C75159">
        <w:t xml:space="preserve"> hydrogen containers</w:t>
      </w:r>
      <w:r>
        <w:rPr>
          <w:rStyle w:val="FootnoteReference"/>
        </w:rPr>
        <w:footnoteReference w:id="41"/>
      </w:r>
      <w:r w:rsidRPr="00C75159">
        <w:t xml:space="preserve"> per year is used to estimate annualized costs.  NHTSA estimates each applied label costs manufacturers $0.73.  The total annual cost to make and apply labels to the hydrogen containers is $</w:t>
      </w:r>
      <w:r w:rsidR="00297C53">
        <w:t>7,655</w:t>
      </w:r>
      <w:r w:rsidR="001E6711">
        <w:t>.00</w:t>
      </w:r>
      <w:r w:rsidRPr="00C75159">
        <w:t xml:space="preserve"> (</w:t>
      </w:r>
      <w:r w:rsidR="00297C53">
        <w:t>10,500 * 1.0</w:t>
      </w:r>
      <w:r>
        <w:t xml:space="preserve"> * $0.73).</w:t>
      </w:r>
      <w:r w:rsidR="006003D8">
        <w:t xml:space="preserve">  </w:t>
      </w:r>
      <w:r w:rsidRPr="00CE6DA5" w:rsidR="006003D8">
        <w:t xml:space="preserve">This cost also reflects the manufacturer's allocation of capital expenditures and equipment depreciation to the cost of each part.  </w:t>
      </w:r>
    </w:p>
    <w:p w:rsidR="00374720" w:rsidP="00374720" w14:paraId="015AF401" w14:textId="77777777"/>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233"/>
        <w:gridCol w:w="2222"/>
      </w:tblGrid>
      <w:tr w14:paraId="15790F96" w14:textId="77777777" w:rsidTr="00567442">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638"/>
        </w:trPr>
        <w:tc>
          <w:tcPr>
            <w:tcW w:w="8455" w:type="dxa"/>
            <w:gridSpan w:val="2"/>
            <w:vAlign w:val="center"/>
          </w:tcPr>
          <w:p w:rsidR="00374720" w14:paraId="194F8230" w14:textId="77777777">
            <w:pPr>
              <w:pStyle w:val="Level3"/>
              <w:widowControl/>
              <w:jc w:val="center"/>
              <w:rPr>
                <w:b/>
                <w:bCs/>
              </w:rPr>
            </w:pPr>
            <w:r>
              <w:rPr>
                <w:b/>
                <w:bCs/>
              </w:rPr>
              <w:t>Manufacturing Cost Burden from FMVSS No. 308 Labeling Requirements</w:t>
            </w:r>
          </w:p>
        </w:tc>
      </w:tr>
      <w:tr w14:paraId="03D22F76" w14:textId="77777777" w:rsidTr="00567442">
        <w:tblPrEx>
          <w:tblW w:w="0" w:type="auto"/>
          <w:tblInd w:w="108" w:type="dxa"/>
          <w:tblLook w:val="01E0"/>
        </w:tblPrEx>
        <w:trPr>
          <w:trHeight w:val="611"/>
        </w:trPr>
        <w:tc>
          <w:tcPr>
            <w:tcW w:w="8455" w:type="dxa"/>
            <w:gridSpan w:val="2"/>
            <w:vAlign w:val="bottom"/>
          </w:tcPr>
          <w:p w:rsidR="00374720" w14:paraId="77831ED7" w14:textId="77777777">
            <w:pPr>
              <w:pStyle w:val="Level3"/>
              <w:widowControl/>
            </w:pPr>
            <w:r>
              <w:rPr>
                <w:i/>
                <w:iCs/>
              </w:rPr>
              <w:t>Annual Application costs for hydrogen Containers</w:t>
            </w:r>
          </w:p>
        </w:tc>
      </w:tr>
      <w:tr w14:paraId="233F4F29" w14:textId="77777777" w:rsidTr="00567442">
        <w:tblPrEx>
          <w:tblW w:w="0" w:type="auto"/>
          <w:tblInd w:w="108" w:type="dxa"/>
          <w:tblLook w:val="01E0"/>
        </w:tblPrEx>
        <w:trPr>
          <w:trHeight w:val="611"/>
        </w:trPr>
        <w:tc>
          <w:tcPr>
            <w:tcW w:w="6233" w:type="dxa"/>
            <w:vAlign w:val="center"/>
          </w:tcPr>
          <w:p w:rsidR="00374720" w14:paraId="33E4D5E2" w14:textId="77777777">
            <w:pPr>
              <w:pStyle w:val="Level3"/>
              <w:widowControl/>
            </w:pPr>
            <w:r>
              <w:t>Annual Number of hydrogen vehicle labels</w:t>
            </w:r>
          </w:p>
        </w:tc>
        <w:tc>
          <w:tcPr>
            <w:tcW w:w="2222" w:type="dxa"/>
            <w:vAlign w:val="center"/>
          </w:tcPr>
          <w:p w:rsidR="00374720" w14:paraId="6CEE08C1" w14:textId="5280C16F">
            <w:pPr>
              <w:pStyle w:val="Level3"/>
              <w:widowControl/>
              <w:jc w:val="right"/>
            </w:pPr>
            <w:r>
              <w:t>10,500</w:t>
            </w:r>
          </w:p>
        </w:tc>
      </w:tr>
      <w:tr w14:paraId="472EA7EB" w14:textId="77777777" w:rsidTr="00567442">
        <w:tblPrEx>
          <w:tblW w:w="0" w:type="auto"/>
          <w:tblInd w:w="108" w:type="dxa"/>
          <w:tblLook w:val="01E0"/>
        </w:tblPrEx>
        <w:trPr>
          <w:trHeight w:val="611"/>
        </w:trPr>
        <w:tc>
          <w:tcPr>
            <w:tcW w:w="6233" w:type="dxa"/>
            <w:vAlign w:val="center"/>
          </w:tcPr>
          <w:p w:rsidR="00374720" w14:paraId="6A95B6DC" w14:textId="77777777">
            <w:pPr>
              <w:pStyle w:val="Level3"/>
              <w:widowControl/>
            </w:pPr>
            <w:r>
              <w:t>No spare parts factor</w:t>
            </w:r>
          </w:p>
        </w:tc>
        <w:tc>
          <w:tcPr>
            <w:tcW w:w="2222" w:type="dxa"/>
            <w:vAlign w:val="center"/>
          </w:tcPr>
          <w:p w:rsidR="00374720" w14:paraId="0C951442" w14:textId="77777777">
            <w:pPr>
              <w:pStyle w:val="Level3"/>
              <w:widowControl/>
              <w:jc w:val="right"/>
            </w:pPr>
            <w:r>
              <w:t>1.0</w:t>
            </w:r>
          </w:p>
        </w:tc>
      </w:tr>
      <w:tr w14:paraId="6434C87F" w14:textId="77777777" w:rsidTr="00567442">
        <w:tblPrEx>
          <w:tblW w:w="0" w:type="auto"/>
          <w:tblInd w:w="108" w:type="dxa"/>
          <w:tblLook w:val="01E0"/>
        </w:tblPrEx>
        <w:trPr>
          <w:trHeight w:val="611"/>
        </w:trPr>
        <w:tc>
          <w:tcPr>
            <w:tcW w:w="6233" w:type="dxa"/>
            <w:vAlign w:val="center"/>
          </w:tcPr>
          <w:p w:rsidR="00374720" w14:paraId="28AAAD08" w14:textId="77777777">
            <w:pPr>
              <w:pStyle w:val="Level3"/>
              <w:widowControl/>
            </w:pPr>
            <w:r>
              <w:t>Cost label application</w:t>
            </w:r>
          </w:p>
        </w:tc>
        <w:tc>
          <w:tcPr>
            <w:tcW w:w="2222" w:type="dxa"/>
            <w:vAlign w:val="center"/>
          </w:tcPr>
          <w:p w:rsidR="00374720" w14:paraId="36BCD197" w14:textId="77777777">
            <w:pPr>
              <w:pStyle w:val="Level3"/>
              <w:widowControl/>
              <w:jc w:val="right"/>
            </w:pPr>
            <w:r>
              <w:t>$0.730</w:t>
            </w:r>
          </w:p>
        </w:tc>
      </w:tr>
      <w:tr w14:paraId="18578339" w14:textId="77777777" w:rsidTr="00567442">
        <w:tblPrEx>
          <w:tblW w:w="0" w:type="auto"/>
          <w:tblInd w:w="108" w:type="dxa"/>
          <w:tblLook w:val="01E0"/>
        </w:tblPrEx>
        <w:trPr>
          <w:trHeight w:val="611"/>
        </w:trPr>
        <w:tc>
          <w:tcPr>
            <w:tcW w:w="6233" w:type="dxa"/>
            <w:vAlign w:val="center"/>
          </w:tcPr>
          <w:p w:rsidR="00374720" w14:paraId="0A46AE41" w14:textId="77777777">
            <w:pPr>
              <w:pStyle w:val="Level3"/>
              <w:widowControl/>
              <w:rPr>
                <w:i/>
                <w:iCs/>
              </w:rPr>
            </w:pPr>
            <w:r>
              <w:rPr>
                <w:b/>
                <w:bCs/>
                <w:i/>
                <w:iCs/>
              </w:rPr>
              <w:t>Annual manufacturing burden cost for label application</w:t>
            </w:r>
          </w:p>
        </w:tc>
        <w:tc>
          <w:tcPr>
            <w:tcW w:w="2222" w:type="dxa"/>
            <w:vAlign w:val="center"/>
          </w:tcPr>
          <w:p w:rsidR="00374720" w14:paraId="5497A9C9" w14:textId="124742D2">
            <w:pPr>
              <w:pStyle w:val="Level3"/>
              <w:widowControl/>
              <w:jc w:val="right"/>
              <w:rPr>
                <w:b/>
                <w:bCs/>
              </w:rPr>
            </w:pPr>
            <w:r>
              <w:rPr>
                <w:b/>
                <w:bCs/>
              </w:rPr>
              <w:fldChar w:fldCharType="begin"/>
            </w:r>
            <w:r>
              <w:rPr>
                <w:b/>
                <w:bCs/>
              </w:rPr>
              <w:instrText xml:space="preserve"> =product(r3c2,r4c2,r5c2) \# "$#,##0;($#,##0)" </w:instrText>
            </w:r>
            <w:r>
              <w:rPr>
                <w:b/>
                <w:bCs/>
              </w:rPr>
              <w:fldChar w:fldCharType="separate"/>
            </w:r>
            <w:r>
              <w:rPr>
                <w:b/>
                <w:bCs/>
                <w:noProof/>
              </w:rPr>
              <w:t>$7,665</w:t>
            </w:r>
            <w:r>
              <w:rPr>
                <w:b/>
                <w:bCs/>
              </w:rPr>
              <w:fldChar w:fldCharType="end"/>
            </w:r>
          </w:p>
        </w:tc>
      </w:tr>
    </w:tbl>
    <w:p w:rsidR="00016FD2" w14:paraId="7BC6B4D1" w14:textId="77777777">
      <w:pPr>
        <w:rPr>
          <w:u w:val="single"/>
        </w:rPr>
      </w:pPr>
    </w:p>
    <w:p w:rsidR="003A6118" w:rsidP="003A6118" w14:paraId="2AC2201C" w14:textId="77777777">
      <w:pPr>
        <w:jc w:val="center"/>
        <w:rPr>
          <w:u w:val="single"/>
        </w:rPr>
      </w:pPr>
      <w:r>
        <w:rPr>
          <w:u w:val="single"/>
        </w:rPr>
        <w:t xml:space="preserve">Item 13 </w:t>
      </w:r>
      <w:r w:rsidRPr="002A4169">
        <w:rPr>
          <w:u w:val="single"/>
        </w:rPr>
        <w:t>Summary estimate of total annualized cost to respondents or recordkeepers</w:t>
      </w:r>
    </w:p>
    <w:p w:rsidR="00374720" w14:paraId="4659C730" w14:textId="74568A71"/>
    <w:tbl>
      <w:tblPr>
        <w:tblpPr w:leftFromText="180" w:rightFromText="180" w:vertAnchor="text" w:horzAnchor="page" w:tblpX="2409" w:tblpY="214"/>
        <w:tblW w:w="721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
      <w:tblGrid>
        <w:gridCol w:w="2222"/>
        <w:gridCol w:w="2520"/>
        <w:gridCol w:w="2474"/>
      </w:tblGrid>
      <w:tr w14:paraId="3636CB8D" w14:textId="77777777">
        <w:tblPrEx>
          <w:tblW w:w="721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Ex>
        <w:trPr>
          <w:trHeight w:val="652"/>
        </w:trPr>
        <w:tc>
          <w:tcPr>
            <w:tcW w:w="2222" w:type="dxa"/>
            <w:noWrap/>
          </w:tcPr>
          <w:p w:rsidR="00016FD2" w:rsidRPr="00DB741F" w14:paraId="390EB880" w14:textId="77777777">
            <w:pPr>
              <w:jc w:val="center"/>
              <w:rPr>
                <w:b/>
                <w:szCs w:val="24"/>
              </w:rPr>
            </w:pPr>
            <w:r>
              <w:rPr>
                <w:b/>
                <w:szCs w:val="24"/>
              </w:rPr>
              <w:t>FMVSS No.</w:t>
            </w:r>
          </w:p>
        </w:tc>
        <w:tc>
          <w:tcPr>
            <w:tcW w:w="2520" w:type="dxa"/>
          </w:tcPr>
          <w:p w:rsidR="00016FD2" w:rsidRPr="00DB741F" w14:paraId="04C8D6D4" w14:textId="77777777">
            <w:pPr>
              <w:jc w:val="center"/>
              <w:rPr>
                <w:b/>
                <w:szCs w:val="24"/>
              </w:rPr>
            </w:pPr>
            <w:r w:rsidRPr="00083DF5">
              <w:rPr>
                <w:b/>
                <w:bCs/>
                <w:color w:val="000000"/>
                <w:sz w:val="22"/>
                <w:szCs w:val="22"/>
              </w:rPr>
              <w:t>Brief Title</w:t>
            </w:r>
          </w:p>
        </w:tc>
        <w:tc>
          <w:tcPr>
            <w:tcW w:w="2474" w:type="dxa"/>
            <w:noWrap/>
          </w:tcPr>
          <w:p w:rsidR="00016FD2" w:rsidRPr="00DB741F" w14:paraId="27E62BB4" w14:textId="77777777">
            <w:pPr>
              <w:jc w:val="center"/>
              <w:rPr>
                <w:b/>
                <w:szCs w:val="24"/>
              </w:rPr>
            </w:pPr>
            <w:r w:rsidRPr="00DB741F">
              <w:rPr>
                <w:b/>
                <w:szCs w:val="24"/>
              </w:rPr>
              <w:t>Total Yearly</w:t>
            </w:r>
          </w:p>
          <w:p w:rsidR="00016FD2" w:rsidRPr="00DB741F" w14:paraId="44276411" w14:textId="77777777">
            <w:pPr>
              <w:jc w:val="center"/>
              <w:rPr>
                <w:b/>
                <w:szCs w:val="24"/>
              </w:rPr>
            </w:pPr>
            <w:r w:rsidRPr="00DB741F">
              <w:rPr>
                <w:b/>
                <w:szCs w:val="24"/>
              </w:rPr>
              <w:t>Cost</w:t>
            </w:r>
          </w:p>
        </w:tc>
      </w:tr>
      <w:tr w14:paraId="19618442" w14:textId="77777777" w:rsidTr="009C4DF3">
        <w:tblPrEx>
          <w:tblW w:w="7216" w:type="dxa"/>
          <w:tblLook w:val="0000"/>
        </w:tblPrEx>
        <w:trPr>
          <w:trHeight w:val="354"/>
        </w:trPr>
        <w:tc>
          <w:tcPr>
            <w:tcW w:w="2222" w:type="dxa"/>
            <w:noWrap/>
          </w:tcPr>
          <w:p w:rsidR="00016FD2" w:rsidRPr="00190618" w:rsidP="00295BC0" w14:paraId="6F2B9EDC" w14:textId="77777777">
            <w:pPr>
              <w:jc w:val="center"/>
              <w:rPr>
                <w:szCs w:val="24"/>
              </w:rPr>
            </w:pPr>
            <w:r w:rsidRPr="00190618">
              <w:rPr>
                <w:szCs w:val="24"/>
              </w:rPr>
              <w:t>1</w:t>
            </w:r>
            <w:r>
              <w:rPr>
                <w:szCs w:val="24"/>
              </w:rPr>
              <w:t>0</w:t>
            </w:r>
            <w:r w:rsidRPr="00190618">
              <w:rPr>
                <w:szCs w:val="24"/>
              </w:rPr>
              <w:t>5</w:t>
            </w:r>
          </w:p>
        </w:tc>
        <w:tc>
          <w:tcPr>
            <w:tcW w:w="2520" w:type="dxa"/>
          </w:tcPr>
          <w:p w:rsidR="00016FD2" w:rsidRPr="006961C7" w:rsidP="00295BC0" w14:paraId="777A586D" w14:textId="77777777">
            <w:pPr>
              <w:jc w:val="center"/>
              <w:rPr>
                <w:color w:val="000000"/>
                <w:szCs w:val="24"/>
              </w:rPr>
            </w:pPr>
            <w:r w:rsidRPr="00043478">
              <w:t>Hydraulic and electric brake systems</w:t>
            </w:r>
          </w:p>
        </w:tc>
        <w:tc>
          <w:tcPr>
            <w:tcW w:w="2474" w:type="dxa"/>
            <w:tcBorders>
              <w:top w:val="single" w:sz="8" w:space="0" w:color="auto"/>
              <w:left w:val="single" w:sz="4" w:space="0" w:color="auto"/>
              <w:bottom w:val="single" w:sz="4" w:space="0" w:color="auto"/>
              <w:right w:val="single" w:sz="4" w:space="0" w:color="auto"/>
            </w:tcBorders>
            <w:noWrap/>
          </w:tcPr>
          <w:p w:rsidR="00016FD2" w:rsidRPr="006814AE" w:rsidP="00295BC0" w14:paraId="2B9F4D34" w14:textId="7F448554">
            <w:pPr>
              <w:jc w:val="center"/>
              <w:rPr>
                <w:szCs w:val="24"/>
              </w:rPr>
            </w:pPr>
            <w:r w:rsidRPr="006961C7">
              <w:rPr>
                <w:color w:val="000000"/>
                <w:szCs w:val="24"/>
              </w:rPr>
              <w:t>$</w:t>
            </w:r>
            <w:r w:rsidR="001E3929">
              <w:rPr>
                <w:color w:val="000000"/>
                <w:szCs w:val="24"/>
              </w:rPr>
              <w:t>26,211</w:t>
            </w:r>
          </w:p>
        </w:tc>
      </w:tr>
      <w:tr w14:paraId="6EBE47E8" w14:textId="77777777" w:rsidTr="009C4DF3">
        <w:tblPrEx>
          <w:tblW w:w="7216" w:type="dxa"/>
          <w:tblLook w:val="0000"/>
        </w:tblPrEx>
        <w:trPr>
          <w:trHeight w:val="354"/>
        </w:trPr>
        <w:tc>
          <w:tcPr>
            <w:tcW w:w="2222" w:type="dxa"/>
            <w:noWrap/>
          </w:tcPr>
          <w:p w:rsidR="00016FD2" w:rsidRPr="00190618" w:rsidP="00295BC0" w14:paraId="4D1B8C93" w14:textId="02D7BA7A">
            <w:pPr>
              <w:jc w:val="center"/>
              <w:rPr>
                <w:szCs w:val="24"/>
              </w:rPr>
            </w:pPr>
            <w:r>
              <w:rPr>
                <w:szCs w:val="24"/>
              </w:rPr>
              <w:t>1</w:t>
            </w:r>
            <w:r w:rsidRPr="00190618">
              <w:rPr>
                <w:szCs w:val="24"/>
              </w:rPr>
              <w:t>35</w:t>
            </w:r>
          </w:p>
        </w:tc>
        <w:tc>
          <w:tcPr>
            <w:tcW w:w="2520" w:type="dxa"/>
          </w:tcPr>
          <w:p w:rsidR="00016FD2" w:rsidRPr="006961C7" w:rsidP="00295BC0" w14:paraId="34ECD0E0" w14:textId="77777777">
            <w:pPr>
              <w:jc w:val="center"/>
              <w:rPr>
                <w:color w:val="000000"/>
                <w:szCs w:val="24"/>
              </w:rPr>
            </w:pPr>
            <w:r w:rsidRPr="00043478">
              <w:t>Light vehicle brake systems</w:t>
            </w:r>
          </w:p>
        </w:tc>
        <w:tc>
          <w:tcPr>
            <w:tcW w:w="2474" w:type="dxa"/>
            <w:tcBorders>
              <w:top w:val="single" w:sz="4" w:space="0" w:color="auto"/>
              <w:left w:val="single" w:sz="4" w:space="0" w:color="auto"/>
              <w:bottom w:val="single" w:sz="4" w:space="0" w:color="auto"/>
              <w:right w:val="single" w:sz="4" w:space="0" w:color="auto"/>
            </w:tcBorders>
            <w:noWrap/>
          </w:tcPr>
          <w:p w:rsidR="00016FD2" w:rsidRPr="004B6858" w:rsidP="00295BC0" w14:paraId="7C15E34F" w14:textId="491B09DF">
            <w:pPr>
              <w:jc w:val="center"/>
              <w:rPr>
                <w:szCs w:val="24"/>
              </w:rPr>
            </w:pPr>
            <w:r w:rsidRPr="006961C7">
              <w:rPr>
                <w:color w:val="000000"/>
                <w:szCs w:val="24"/>
              </w:rPr>
              <w:t>$</w:t>
            </w:r>
            <w:r w:rsidR="002946E1">
              <w:rPr>
                <w:color w:val="000000"/>
                <w:szCs w:val="24"/>
              </w:rPr>
              <w:t>297,257</w:t>
            </w:r>
          </w:p>
        </w:tc>
      </w:tr>
      <w:tr w14:paraId="52B94603" w14:textId="77777777" w:rsidTr="009C4DF3">
        <w:tblPrEx>
          <w:tblW w:w="7216" w:type="dxa"/>
          <w:tblLook w:val="0000"/>
        </w:tblPrEx>
        <w:trPr>
          <w:trHeight w:val="354"/>
        </w:trPr>
        <w:tc>
          <w:tcPr>
            <w:tcW w:w="2222" w:type="dxa"/>
            <w:noWrap/>
          </w:tcPr>
          <w:p w:rsidR="00016FD2" w:rsidRPr="002A4169" w:rsidP="00295BC0" w14:paraId="14D97304" w14:textId="77777777">
            <w:pPr>
              <w:jc w:val="center"/>
              <w:rPr>
                <w:szCs w:val="24"/>
              </w:rPr>
            </w:pPr>
            <w:r w:rsidRPr="002A4169">
              <w:rPr>
                <w:szCs w:val="24"/>
              </w:rPr>
              <w:t>205</w:t>
            </w:r>
          </w:p>
        </w:tc>
        <w:tc>
          <w:tcPr>
            <w:tcW w:w="2520" w:type="dxa"/>
          </w:tcPr>
          <w:p w:rsidR="00016FD2" w:rsidRPr="006961C7" w:rsidP="00295BC0" w14:paraId="751E0AEF" w14:textId="77777777">
            <w:pPr>
              <w:jc w:val="center"/>
              <w:rPr>
                <w:color w:val="000000"/>
                <w:szCs w:val="24"/>
              </w:rPr>
            </w:pPr>
            <w:r w:rsidRPr="00043478">
              <w:t>Glazing Material</w:t>
            </w:r>
          </w:p>
        </w:tc>
        <w:tc>
          <w:tcPr>
            <w:tcW w:w="2474" w:type="dxa"/>
            <w:tcBorders>
              <w:top w:val="nil"/>
              <w:left w:val="single" w:sz="4" w:space="0" w:color="auto"/>
              <w:bottom w:val="single" w:sz="4" w:space="0" w:color="auto"/>
              <w:right w:val="single" w:sz="4" w:space="0" w:color="auto"/>
            </w:tcBorders>
            <w:noWrap/>
          </w:tcPr>
          <w:p w:rsidR="00016FD2" w:rsidRPr="006814AE" w:rsidP="00295BC0" w14:paraId="1C9672A8" w14:textId="3379EAF8">
            <w:pPr>
              <w:jc w:val="center"/>
              <w:rPr>
                <w:szCs w:val="24"/>
              </w:rPr>
            </w:pPr>
            <w:r w:rsidRPr="006961C7">
              <w:rPr>
                <w:color w:val="000000"/>
                <w:szCs w:val="24"/>
              </w:rPr>
              <w:t>$</w:t>
            </w:r>
            <w:r w:rsidR="002946E1">
              <w:rPr>
                <w:color w:val="000000"/>
                <w:szCs w:val="24"/>
              </w:rPr>
              <w:t>3,044,041</w:t>
            </w:r>
          </w:p>
        </w:tc>
      </w:tr>
      <w:tr w14:paraId="6A21F6B0" w14:textId="77777777" w:rsidTr="009C4DF3">
        <w:tblPrEx>
          <w:tblW w:w="7216" w:type="dxa"/>
          <w:tblLook w:val="0000"/>
        </w:tblPrEx>
        <w:trPr>
          <w:trHeight w:val="354"/>
        </w:trPr>
        <w:tc>
          <w:tcPr>
            <w:tcW w:w="2222" w:type="dxa"/>
            <w:noWrap/>
          </w:tcPr>
          <w:p w:rsidR="00016FD2" w:rsidRPr="002A4169" w:rsidP="00295BC0" w14:paraId="28BFB6A9" w14:textId="77777777">
            <w:pPr>
              <w:jc w:val="center"/>
              <w:rPr>
                <w:szCs w:val="24"/>
              </w:rPr>
            </w:pPr>
            <w:r>
              <w:rPr>
                <w:szCs w:val="24"/>
              </w:rPr>
              <w:t>208</w:t>
            </w:r>
          </w:p>
        </w:tc>
        <w:tc>
          <w:tcPr>
            <w:tcW w:w="2520" w:type="dxa"/>
          </w:tcPr>
          <w:p w:rsidR="00016FD2" w:rsidP="00295BC0" w14:paraId="5DCF3581" w14:textId="62CB6F00">
            <w:pPr>
              <w:jc w:val="center"/>
            </w:pPr>
            <w:r w:rsidRPr="00043478">
              <w:t>Occupant Crash Protection</w:t>
            </w:r>
          </w:p>
        </w:tc>
        <w:tc>
          <w:tcPr>
            <w:tcW w:w="2474" w:type="dxa"/>
            <w:tcBorders>
              <w:top w:val="nil"/>
              <w:left w:val="single" w:sz="4" w:space="0" w:color="auto"/>
              <w:bottom w:val="single" w:sz="4" w:space="0" w:color="auto"/>
              <w:right w:val="single" w:sz="4" w:space="0" w:color="auto"/>
            </w:tcBorders>
            <w:noWrap/>
          </w:tcPr>
          <w:p w:rsidR="00016FD2" w:rsidRPr="0050299C" w:rsidP="00295BC0" w14:paraId="714473F8" w14:textId="06454437">
            <w:pPr>
              <w:jc w:val="center"/>
              <w:rPr>
                <w:szCs w:val="24"/>
              </w:rPr>
            </w:pPr>
            <w:r>
              <w:t>$</w:t>
            </w:r>
            <w:r w:rsidR="002946E1">
              <w:t>15,517,</w:t>
            </w:r>
            <w:r w:rsidR="00607EA5">
              <w:t>429</w:t>
            </w:r>
          </w:p>
        </w:tc>
      </w:tr>
      <w:tr w14:paraId="3E28C484" w14:textId="77777777" w:rsidTr="009C4DF3">
        <w:tblPrEx>
          <w:tblW w:w="7216" w:type="dxa"/>
          <w:tblLook w:val="0000"/>
        </w:tblPrEx>
        <w:trPr>
          <w:trHeight w:val="354"/>
        </w:trPr>
        <w:tc>
          <w:tcPr>
            <w:tcW w:w="2222" w:type="dxa"/>
            <w:noWrap/>
          </w:tcPr>
          <w:p w:rsidR="00016FD2" w:rsidRPr="00993192" w:rsidP="00295BC0" w14:paraId="3401B90C" w14:textId="77777777">
            <w:pPr>
              <w:jc w:val="center"/>
              <w:rPr>
                <w:szCs w:val="24"/>
              </w:rPr>
            </w:pPr>
            <w:r w:rsidRPr="00993192">
              <w:rPr>
                <w:szCs w:val="24"/>
              </w:rPr>
              <w:t>209</w:t>
            </w:r>
          </w:p>
        </w:tc>
        <w:tc>
          <w:tcPr>
            <w:tcW w:w="2520" w:type="dxa"/>
          </w:tcPr>
          <w:p w:rsidR="00016FD2" w:rsidRPr="006961C7" w:rsidP="00295BC0" w14:paraId="4124C58B" w14:textId="63268D93">
            <w:pPr>
              <w:jc w:val="center"/>
              <w:rPr>
                <w:color w:val="000000"/>
                <w:szCs w:val="24"/>
              </w:rPr>
            </w:pPr>
            <w:r w:rsidRPr="00043478">
              <w:t>Seat Belt Assemblies</w:t>
            </w:r>
          </w:p>
        </w:tc>
        <w:tc>
          <w:tcPr>
            <w:tcW w:w="2474" w:type="dxa"/>
            <w:tcBorders>
              <w:top w:val="nil"/>
              <w:left w:val="single" w:sz="4" w:space="0" w:color="auto"/>
              <w:bottom w:val="single" w:sz="4" w:space="0" w:color="auto"/>
              <w:right w:val="single" w:sz="4" w:space="0" w:color="auto"/>
            </w:tcBorders>
            <w:noWrap/>
          </w:tcPr>
          <w:p w:rsidR="00016FD2" w:rsidRPr="006814AE" w:rsidP="00295BC0" w14:paraId="3ABB4A93" w14:textId="52C4E09E">
            <w:pPr>
              <w:jc w:val="center"/>
              <w:rPr>
                <w:szCs w:val="24"/>
              </w:rPr>
            </w:pPr>
            <w:r w:rsidRPr="006961C7">
              <w:rPr>
                <w:color w:val="000000"/>
                <w:szCs w:val="24"/>
              </w:rPr>
              <w:t>$</w:t>
            </w:r>
            <w:r w:rsidR="0059256B">
              <w:rPr>
                <w:color w:val="000000"/>
                <w:szCs w:val="24"/>
              </w:rPr>
              <w:t>4,676,</w:t>
            </w:r>
            <w:r w:rsidR="00AD639D">
              <w:rPr>
                <w:color w:val="000000"/>
                <w:szCs w:val="24"/>
              </w:rPr>
              <w:t>748</w:t>
            </w:r>
          </w:p>
        </w:tc>
      </w:tr>
      <w:tr w14:paraId="0D97F3AB" w14:textId="77777777" w:rsidTr="009C4DF3">
        <w:tblPrEx>
          <w:tblW w:w="7216" w:type="dxa"/>
          <w:tblLook w:val="0000"/>
        </w:tblPrEx>
        <w:trPr>
          <w:trHeight w:val="354"/>
        </w:trPr>
        <w:tc>
          <w:tcPr>
            <w:tcW w:w="2222" w:type="dxa"/>
            <w:noWrap/>
          </w:tcPr>
          <w:p w:rsidR="00016FD2" w:rsidRPr="00993192" w:rsidP="00295BC0" w14:paraId="3D07D0FF" w14:textId="77777777">
            <w:pPr>
              <w:jc w:val="center"/>
              <w:rPr>
                <w:szCs w:val="24"/>
              </w:rPr>
            </w:pPr>
            <w:r>
              <w:rPr>
                <w:szCs w:val="24"/>
              </w:rPr>
              <w:t>303</w:t>
            </w:r>
          </w:p>
        </w:tc>
        <w:tc>
          <w:tcPr>
            <w:tcW w:w="2520" w:type="dxa"/>
          </w:tcPr>
          <w:p w:rsidR="00016FD2" w:rsidRPr="006961C7" w:rsidP="00295BC0" w14:paraId="6FE9A6B1" w14:textId="3C4D5744">
            <w:pPr>
              <w:jc w:val="center"/>
              <w:rPr>
                <w:color w:val="000000"/>
                <w:szCs w:val="24"/>
              </w:rPr>
            </w:pPr>
            <w:r w:rsidRPr="00043478">
              <w:t>CNG Vehicles</w:t>
            </w:r>
          </w:p>
        </w:tc>
        <w:tc>
          <w:tcPr>
            <w:tcW w:w="2474" w:type="dxa"/>
            <w:tcBorders>
              <w:top w:val="nil"/>
              <w:left w:val="single" w:sz="4" w:space="0" w:color="auto"/>
              <w:bottom w:val="single" w:sz="4" w:space="0" w:color="auto"/>
              <w:right w:val="single" w:sz="4" w:space="0" w:color="auto"/>
            </w:tcBorders>
            <w:noWrap/>
          </w:tcPr>
          <w:p w:rsidR="00016FD2" w:rsidRPr="004B6858" w:rsidP="00295BC0" w14:paraId="71ACCF41" w14:textId="0394F33F">
            <w:pPr>
              <w:jc w:val="center"/>
              <w:rPr>
                <w:szCs w:val="24"/>
              </w:rPr>
            </w:pPr>
            <w:r w:rsidRPr="006961C7">
              <w:rPr>
                <w:color w:val="000000"/>
                <w:szCs w:val="24"/>
              </w:rPr>
              <w:t>$</w:t>
            </w:r>
            <w:r w:rsidR="00EC325C">
              <w:rPr>
                <w:color w:val="000000"/>
                <w:szCs w:val="24"/>
              </w:rPr>
              <w:t>7,300</w:t>
            </w:r>
          </w:p>
        </w:tc>
      </w:tr>
      <w:tr w14:paraId="7510488C" w14:textId="77777777" w:rsidTr="009C4DF3">
        <w:tblPrEx>
          <w:tblW w:w="7216" w:type="dxa"/>
          <w:tblLook w:val="0000"/>
        </w:tblPrEx>
        <w:trPr>
          <w:trHeight w:val="354"/>
        </w:trPr>
        <w:tc>
          <w:tcPr>
            <w:tcW w:w="2222" w:type="dxa"/>
            <w:noWrap/>
          </w:tcPr>
          <w:p w:rsidR="00016FD2" w:rsidRPr="00993192" w:rsidP="00295BC0" w14:paraId="196B8EC3" w14:textId="77777777">
            <w:pPr>
              <w:jc w:val="center"/>
              <w:rPr>
                <w:szCs w:val="24"/>
              </w:rPr>
            </w:pPr>
            <w:r>
              <w:rPr>
                <w:szCs w:val="24"/>
              </w:rPr>
              <w:t>304</w:t>
            </w:r>
          </w:p>
        </w:tc>
        <w:tc>
          <w:tcPr>
            <w:tcW w:w="2520" w:type="dxa"/>
          </w:tcPr>
          <w:p w:rsidR="00016FD2" w:rsidRPr="00DB5AC8" w:rsidP="00295BC0" w14:paraId="4E5085B0" w14:textId="0C89BF16">
            <w:pPr>
              <w:jc w:val="center"/>
              <w:rPr>
                <w:color w:val="000000"/>
              </w:rPr>
            </w:pPr>
            <w:r w:rsidRPr="00043478">
              <w:t>CNG Fuel Containers</w:t>
            </w:r>
          </w:p>
        </w:tc>
        <w:tc>
          <w:tcPr>
            <w:tcW w:w="2474" w:type="dxa"/>
            <w:tcBorders>
              <w:top w:val="nil"/>
              <w:left w:val="single" w:sz="4" w:space="0" w:color="auto"/>
              <w:bottom w:val="single" w:sz="8" w:space="0" w:color="auto"/>
              <w:right w:val="single" w:sz="4" w:space="0" w:color="auto"/>
            </w:tcBorders>
            <w:noWrap/>
          </w:tcPr>
          <w:p w:rsidR="00016FD2" w:rsidRPr="00DB5AC8" w:rsidP="00295BC0" w14:paraId="02258948" w14:textId="3DB5E117">
            <w:pPr>
              <w:jc w:val="center"/>
              <w:rPr>
                <w:color w:val="000000"/>
              </w:rPr>
            </w:pPr>
            <w:r w:rsidRPr="00DB5AC8">
              <w:rPr>
                <w:color w:val="000000"/>
              </w:rPr>
              <w:t>$</w:t>
            </w:r>
            <w:r w:rsidR="00AD639D">
              <w:rPr>
                <w:color w:val="000000"/>
              </w:rPr>
              <w:t>29,</w:t>
            </w:r>
            <w:r w:rsidR="004A65C4">
              <w:rPr>
                <w:color w:val="000000"/>
              </w:rPr>
              <w:t>206</w:t>
            </w:r>
          </w:p>
        </w:tc>
      </w:tr>
      <w:tr w14:paraId="5CBD558A" w14:textId="77777777" w:rsidTr="009C4DF3">
        <w:tblPrEx>
          <w:tblW w:w="7216" w:type="dxa"/>
          <w:tblLook w:val="0000"/>
        </w:tblPrEx>
        <w:trPr>
          <w:trHeight w:val="354"/>
        </w:trPr>
        <w:tc>
          <w:tcPr>
            <w:tcW w:w="2222" w:type="dxa"/>
            <w:noWrap/>
          </w:tcPr>
          <w:p w:rsidR="00016FD2" w:rsidP="00295BC0" w14:paraId="0CBC2850" w14:textId="77777777">
            <w:pPr>
              <w:jc w:val="center"/>
              <w:rPr>
                <w:szCs w:val="24"/>
              </w:rPr>
            </w:pPr>
            <w:r>
              <w:rPr>
                <w:szCs w:val="24"/>
              </w:rPr>
              <w:t>307</w:t>
            </w:r>
          </w:p>
        </w:tc>
        <w:tc>
          <w:tcPr>
            <w:tcW w:w="2520" w:type="dxa"/>
          </w:tcPr>
          <w:p w:rsidR="00016FD2" w:rsidRPr="00DB5AC8" w:rsidP="00295BC0" w14:paraId="29633C70" w14:textId="7E2147A9">
            <w:pPr>
              <w:jc w:val="center"/>
              <w:rPr>
                <w:color w:val="000000"/>
              </w:rPr>
            </w:pPr>
            <w:r w:rsidRPr="00043478">
              <w:t>Hydrogen Vehicles</w:t>
            </w:r>
          </w:p>
        </w:tc>
        <w:tc>
          <w:tcPr>
            <w:tcW w:w="2474" w:type="dxa"/>
            <w:tcBorders>
              <w:top w:val="nil"/>
              <w:left w:val="single" w:sz="4" w:space="0" w:color="auto"/>
              <w:bottom w:val="single" w:sz="8" w:space="0" w:color="auto"/>
              <w:right w:val="single" w:sz="4" w:space="0" w:color="auto"/>
            </w:tcBorders>
            <w:noWrap/>
          </w:tcPr>
          <w:p w:rsidR="00016FD2" w:rsidRPr="00DB5AC8" w:rsidP="00295BC0" w14:paraId="5F125114" w14:textId="4C67946A">
            <w:pPr>
              <w:jc w:val="center"/>
              <w:rPr>
                <w:color w:val="000000"/>
              </w:rPr>
            </w:pPr>
            <w:r>
              <w:rPr>
                <w:color w:val="000000"/>
              </w:rPr>
              <w:t>$</w:t>
            </w:r>
            <w:r w:rsidR="00EC325C">
              <w:rPr>
                <w:color w:val="000000"/>
              </w:rPr>
              <w:t>2,364</w:t>
            </w:r>
          </w:p>
        </w:tc>
      </w:tr>
      <w:tr w14:paraId="2C5CB5E8" w14:textId="77777777" w:rsidTr="009C4DF3">
        <w:tblPrEx>
          <w:tblW w:w="7216" w:type="dxa"/>
          <w:tblLook w:val="0000"/>
        </w:tblPrEx>
        <w:trPr>
          <w:trHeight w:val="354"/>
        </w:trPr>
        <w:tc>
          <w:tcPr>
            <w:tcW w:w="2222" w:type="dxa"/>
            <w:noWrap/>
          </w:tcPr>
          <w:p w:rsidR="00016FD2" w:rsidP="00295BC0" w14:paraId="668770D6" w14:textId="77777777">
            <w:pPr>
              <w:jc w:val="center"/>
              <w:rPr>
                <w:szCs w:val="24"/>
              </w:rPr>
            </w:pPr>
            <w:r>
              <w:rPr>
                <w:szCs w:val="24"/>
              </w:rPr>
              <w:t>308</w:t>
            </w:r>
          </w:p>
        </w:tc>
        <w:tc>
          <w:tcPr>
            <w:tcW w:w="2520" w:type="dxa"/>
          </w:tcPr>
          <w:p w:rsidR="00016FD2" w:rsidRPr="00DB5AC8" w:rsidP="00295BC0" w14:paraId="7500BC8C" w14:textId="53FE4292">
            <w:pPr>
              <w:jc w:val="center"/>
              <w:rPr>
                <w:color w:val="000000"/>
              </w:rPr>
            </w:pPr>
            <w:r w:rsidRPr="00C8162C">
              <w:rPr>
                <w:color w:val="000000"/>
              </w:rPr>
              <w:t>Hydrogen Storage System</w:t>
            </w:r>
          </w:p>
        </w:tc>
        <w:tc>
          <w:tcPr>
            <w:tcW w:w="2474" w:type="dxa"/>
            <w:tcBorders>
              <w:top w:val="nil"/>
              <w:left w:val="single" w:sz="4" w:space="0" w:color="auto"/>
              <w:bottom w:val="single" w:sz="8" w:space="0" w:color="auto"/>
              <w:right w:val="single" w:sz="4" w:space="0" w:color="auto"/>
            </w:tcBorders>
            <w:noWrap/>
          </w:tcPr>
          <w:p w:rsidR="00016FD2" w:rsidRPr="00DB5AC8" w:rsidP="00295BC0" w14:paraId="384E3BE6" w14:textId="2C7099C7">
            <w:pPr>
              <w:jc w:val="center"/>
              <w:rPr>
                <w:color w:val="000000"/>
              </w:rPr>
            </w:pPr>
            <w:r>
              <w:rPr>
                <w:color w:val="000000"/>
              </w:rPr>
              <w:t>$</w:t>
            </w:r>
            <w:r w:rsidR="00DB6A14">
              <w:rPr>
                <w:color w:val="000000"/>
              </w:rPr>
              <w:t>7,665</w:t>
            </w:r>
          </w:p>
        </w:tc>
      </w:tr>
      <w:tr w14:paraId="40A31C5E" w14:textId="77777777" w:rsidTr="009C4DF3">
        <w:tblPrEx>
          <w:tblW w:w="7216" w:type="dxa"/>
          <w:tblLook w:val="0000"/>
        </w:tblPrEx>
        <w:trPr>
          <w:trHeight w:val="492"/>
        </w:trPr>
        <w:tc>
          <w:tcPr>
            <w:tcW w:w="2222" w:type="dxa"/>
            <w:noWrap/>
          </w:tcPr>
          <w:p w:rsidR="00016FD2" w:rsidRPr="006961C7" w:rsidP="00295BC0" w14:paraId="7BBB4677" w14:textId="77777777">
            <w:pPr>
              <w:jc w:val="center"/>
              <w:rPr>
                <w:b/>
                <w:bCs/>
                <w:szCs w:val="24"/>
              </w:rPr>
            </w:pPr>
            <w:r w:rsidRPr="006961C7">
              <w:rPr>
                <w:b/>
                <w:bCs/>
                <w:szCs w:val="24"/>
              </w:rPr>
              <w:t>Total</w:t>
            </w:r>
          </w:p>
        </w:tc>
        <w:tc>
          <w:tcPr>
            <w:tcW w:w="2520" w:type="dxa"/>
          </w:tcPr>
          <w:p w:rsidR="00016FD2" w:rsidRPr="00DB5AC8" w:rsidP="00295BC0" w14:paraId="5A8B447B" w14:textId="77777777">
            <w:pPr>
              <w:jc w:val="center"/>
              <w:rPr>
                <w:b/>
                <w:color w:val="000000"/>
              </w:rPr>
            </w:pPr>
          </w:p>
        </w:tc>
        <w:tc>
          <w:tcPr>
            <w:tcW w:w="2474" w:type="dxa"/>
            <w:tcBorders>
              <w:top w:val="nil"/>
              <w:left w:val="single" w:sz="8" w:space="0" w:color="auto"/>
              <w:bottom w:val="single" w:sz="8" w:space="0" w:color="auto"/>
              <w:right w:val="single" w:sz="8" w:space="0" w:color="auto"/>
            </w:tcBorders>
            <w:noWrap/>
          </w:tcPr>
          <w:p w:rsidR="00016FD2" w:rsidRPr="00F47201" w:rsidP="00295BC0" w14:paraId="2BCF0943" w14:textId="38785A11">
            <w:pPr>
              <w:jc w:val="center"/>
              <w:rPr>
                <w:highlight w:val="yellow"/>
              </w:rPr>
            </w:pPr>
            <w:r>
              <w:rPr>
                <w:b/>
                <w:color w:val="000000"/>
              </w:rPr>
              <w:fldChar w:fldCharType="begin"/>
            </w:r>
            <w:r>
              <w:rPr>
                <w:b/>
                <w:color w:val="000000"/>
              </w:rPr>
              <w:instrText xml:space="preserve"> =SUM(r2c3,r3c3,r4c3,r5c3,r6c3,r7c3,r8c3,r9c3,r10c3) \# "$#,##0;($#,##0)" </w:instrText>
            </w:r>
            <w:r>
              <w:rPr>
                <w:b/>
                <w:color w:val="000000"/>
              </w:rPr>
              <w:fldChar w:fldCharType="separate"/>
            </w:r>
            <w:r w:rsidR="00183DA4">
              <w:rPr>
                <w:b/>
                <w:noProof/>
                <w:color w:val="000000"/>
              </w:rPr>
              <w:t>$23,608,221</w:t>
            </w:r>
            <w:r>
              <w:rPr>
                <w:b/>
                <w:color w:val="000000"/>
              </w:rPr>
              <w:fldChar w:fldCharType="end"/>
            </w:r>
          </w:p>
        </w:tc>
      </w:tr>
    </w:tbl>
    <w:p w:rsidR="00374720" w14:paraId="5DFC277E" w14:textId="77777777"/>
    <w:p w:rsidR="007972AE" w14:paraId="2D643C11" w14:textId="634838A4"/>
    <w:p w:rsidR="003F1CCE" w:rsidRPr="00190618" w14:paraId="64B1D1A1" w14:textId="77777777"/>
    <w:p w:rsidR="009F56CD" w:rsidP="00D533FC" w14:paraId="78CAF172" w14:textId="59DD874E">
      <w:pPr>
        <w:jc w:val="center"/>
        <w:rPr>
          <w:u w:val="single"/>
        </w:rPr>
      </w:pPr>
      <w:r w:rsidRPr="002A4169">
        <w:rPr>
          <w:u w:val="single"/>
        </w:rPr>
        <w:t xml:space="preserve"> </w:t>
      </w:r>
    </w:p>
    <w:p w:rsidR="003A6118" w:rsidRPr="002A4169" w:rsidP="00D533FC" w14:paraId="17E6BCF3" w14:textId="77777777">
      <w:pPr>
        <w:jc w:val="center"/>
      </w:pPr>
    </w:p>
    <w:p w:rsidR="00D533FC" w:rsidP="006961C7" w14:paraId="1C9DAB3C" w14:textId="5C775AB5">
      <w:pPr>
        <w:jc w:val="center"/>
      </w:pPr>
    </w:p>
    <w:p w:rsidR="00016FD2" w:rsidRPr="002A4169" w:rsidP="006961C7" w14:paraId="1F68C2EB" w14:textId="77777777">
      <w:pPr>
        <w:jc w:val="center"/>
      </w:pPr>
    </w:p>
    <w:p w:rsidR="009F56CD" w14:paraId="04AE91D4" w14:textId="4F3586AE"/>
    <w:p w:rsidR="00FD1876" w14:paraId="537C98F3" w14:textId="317CEA9C">
      <w:r>
        <w:br w:type="page"/>
      </w:r>
    </w:p>
    <w:p w:rsidR="006E465E" w14:paraId="20412B48" w14:textId="77777777"/>
    <w:p w:rsidR="009F56CD" w:rsidRPr="004A2246" w:rsidP="00A620A2" w14:paraId="381D183B" w14:textId="0B892256">
      <w:pPr>
        <w:pStyle w:val="Heading-2"/>
      </w:pPr>
      <w:r w:rsidRPr="004A2246">
        <w:t>14.</w:t>
      </w:r>
      <w:r w:rsidR="004A2246">
        <w:t xml:space="preserve">  </w:t>
      </w:r>
      <w:r w:rsidRPr="004A2246">
        <w:t>Provide estimates of annualized cost to the Federal Government.</w:t>
      </w:r>
      <w:r w:rsidRPr="004C5E39" w:rsidR="004C5E39">
        <w:t xml:space="preserve"> Also, provide a description of the method used to estimate cost, which should include quantification of hours, operational expenses (such as equipment, overhead, printing, and support staff), and any other expense that would not have been incurred without this collection of information. </w:t>
      </w:r>
    </w:p>
    <w:p w:rsidR="009F56CD" w14:paraId="4F375B56" w14:textId="77777777">
      <w:pPr>
        <w:rPr>
          <w:u w:val="single"/>
        </w:rPr>
      </w:pPr>
    </w:p>
    <w:p w:rsidR="00EA14FF" w:rsidP="00CE584E" w14:paraId="35034D02" w14:textId="12C88D5A">
      <w:pPr>
        <w:pStyle w:val="Heading3"/>
      </w:pPr>
      <w:r>
        <w:t xml:space="preserve">FMVSS No. </w:t>
      </w:r>
      <w:r w:rsidR="009F56CD">
        <w:t>105, “Hydraulic and electric brake systems”</w:t>
      </w:r>
    </w:p>
    <w:p w:rsidR="000F2A8A" w:rsidP="000F2A8A" w14:paraId="1DCED4FE" w14:textId="77777777"/>
    <w:p w:rsidR="000F2A8A" w:rsidP="000F2A8A" w14:paraId="22CDE6EC" w14:textId="4992DCB1">
      <w:r>
        <w:t>There is no</w:t>
      </w:r>
      <w:r w:rsidR="006338D5">
        <w:t xml:space="preserve"> historical</w:t>
      </w:r>
      <w:r>
        <w:t xml:space="preserve"> annualized cost to the Federal government as the manufacturers certify that the labels meet the requirements for this regulation.  There is no exchange of correspondence, tabulation of data</w:t>
      </w:r>
      <w:r w:rsidR="00DB2ADD">
        <w:t>,</w:t>
      </w:r>
      <w:r>
        <w:t xml:space="preserve"> or response necessary.</w:t>
      </w:r>
    </w:p>
    <w:p w:rsidR="000F2A8A" w:rsidRPr="002737D9" w:rsidP="00874F48" w14:paraId="107FD5C0" w14:textId="77777777"/>
    <w:p w:rsidR="009F56CD" w:rsidP="00CE584E" w14:paraId="19B7CC29" w14:textId="32E3820C">
      <w:pPr>
        <w:pStyle w:val="Heading3"/>
      </w:pPr>
      <w:r>
        <w:t>FMVSS No. 135, “</w:t>
      </w:r>
      <w:r w:rsidR="001C234F">
        <w:t>Light vehicle</w:t>
      </w:r>
      <w:r>
        <w:t xml:space="preserve"> brake systems”</w:t>
      </w:r>
    </w:p>
    <w:p w:rsidR="009F56CD" w14:paraId="3B1FF32C" w14:textId="77777777"/>
    <w:p w:rsidR="00107F20" w14:paraId="622AD09C" w14:textId="062CF020">
      <w:r>
        <w:t xml:space="preserve">NHTSA </w:t>
      </w:r>
      <w:r w:rsidR="002B1D7E">
        <w:t xml:space="preserve">performs 7 tests on average each year </w:t>
      </w:r>
      <w:r w:rsidR="00680C63">
        <w:t xml:space="preserve">to evaluate brake systems </w:t>
      </w:r>
      <w:r w:rsidR="002B1D7E">
        <w:t>and estimate</w:t>
      </w:r>
      <w:r w:rsidR="00803D03">
        <w:t>s</w:t>
      </w:r>
      <w:r w:rsidR="002B1D7E">
        <w:t xml:space="preserve"> 0.25 labor hours </w:t>
      </w:r>
      <w:r w:rsidR="009E3DA4">
        <w:t xml:space="preserve">are necessary </w:t>
      </w:r>
      <w:r w:rsidR="002B1D7E">
        <w:t>to collect</w:t>
      </w:r>
      <w:r w:rsidR="006D37AC">
        <w:t xml:space="preserve"> and record</w:t>
      </w:r>
      <w:r w:rsidR="002B1D7E">
        <w:t xml:space="preserve"> the information </w:t>
      </w:r>
      <w:r w:rsidR="00B61FC3">
        <w:t xml:space="preserve">relevant to this </w:t>
      </w:r>
      <w:r w:rsidR="00914E41">
        <w:t>st</w:t>
      </w:r>
      <w:r w:rsidR="00154C68">
        <w:t>a</w:t>
      </w:r>
      <w:r w:rsidR="00914E41">
        <w:t>ndard</w:t>
      </w:r>
      <w:r w:rsidR="006338D5">
        <w:t xml:space="preserve"> for each test</w:t>
      </w:r>
      <w:r w:rsidR="00B61FC3">
        <w:t xml:space="preserve">. </w:t>
      </w:r>
      <w:r w:rsidR="00481A1A">
        <w:t xml:space="preserve"> </w:t>
      </w:r>
      <w:r w:rsidRPr="00A17733" w:rsidR="00481A1A">
        <w:t xml:space="preserve">For </w:t>
      </w:r>
      <w:r w:rsidR="009E3DA4">
        <w:t>test information</w:t>
      </w:r>
      <w:r w:rsidR="008B13D0">
        <w:t xml:space="preserve"> gathering</w:t>
      </w:r>
      <w:r w:rsidRPr="00A17733" w:rsidR="00481A1A">
        <w:t>, NHTSA uses the</w:t>
      </w:r>
      <w:r w:rsidR="00481A1A">
        <w:t xml:space="preserve"> $</w:t>
      </w:r>
      <w:r w:rsidR="005A3CC5">
        <w:t>32.69</w:t>
      </w:r>
      <w:r w:rsidRPr="00A17733" w:rsidR="00481A1A">
        <w:t xml:space="preserve"> mean hourly wage for “Mechanical </w:t>
      </w:r>
      <w:r w:rsidRPr="0035212A" w:rsidR="0035212A">
        <w:t>Engineering Technologists and Technicians</w:t>
      </w:r>
      <w:r w:rsidRPr="00A17733" w:rsidR="00481A1A">
        <w:t>” (occupational code 17-30</w:t>
      </w:r>
      <w:r w:rsidR="006E3EB6">
        <w:t>27</w:t>
      </w:r>
      <w:r w:rsidRPr="00A17733" w:rsidR="00481A1A">
        <w:t>) to estimate this burden costs</w:t>
      </w:r>
      <w:r>
        <w:rPr>
          <w:rStyle w:val="FootnoteReference"/>
        </w:rPr>
        <w:footnoteReference w:id="42"/>
      </w:r>
      <w:r w:rsidRPr="00A17733" w:rsidR="00481A1A">
        <w:t xml:space="preserve">.  </w:t>
      </w:r>
      <w:r w:rsidRPr="00BC08A7" w:rsidR="00481A1A">
        <w:t xml:space="preserve">BLS estimates that hourly wages represent approximately </w:t>
      </w:r>
      <w:r w:rsidR="008D0406">
        <w:t>70.3</w:t>
      </w:r>
      <w:r w:rsidRPr="00BC08A7" w:rsidR="00481A1A">
        <w:t>% of total compensation for private industry workers</w:t>
      </w:r>
      <w:r>
        <w:rPr>
          <w:rStyle w:val="FootnoteReference"/>
        </w:rPr>
        <w:footnoteReference w:id="43"/>
      </w:r>
      <w:r w:rsidR="00945293">
        <w:t xml:space="preserve"> for a total hourly wage estimate of $</w:t>
      </w:r>
      <w:r w:rsidR="00295A41">
        <w:t>46.50</w:t>
      </w:r>
      <w:r w:rsidRPr="00BC08A7" w:rsidR="00481A1A">
        <w:t>.</w:t>
      </w:r>
    </w:p>
    <w:p w:rsidR="005D602E" w14:paraId="47FA5847" w14:textId="77777777"/>
    <w:p w:rsidR="005D602E" w14:paraId="6CD9C3FF" w14:textId="55759FEC">
      <w:r w:rsidRPr="00A17733">
        <w:t xml:space="preserve">The estimated yearly burden for the </w:t>
      </w:r>
      <w:r>
        <w:t>Federal government</w:t>
      </w:r>
      <w:r w:rsidRPr="00A17733">
        <w:t xml:space="preserve"> to </w:t>
      </w:r>
      <w:r w:rsidR="001C66E1">
        <w:t>verify</w:t>
      </w:r>
      <w:r w:rsidRPr="00A17733">
        <w:t xml:space="preserve"> </w:t>
      </w:r>
      <w:r w:rsidR="008874E0">
        <w:t xml:space="preserve">this </w:t>
      </w:r>
      <w:r w:rsidR="008C63EA">
        <w:t>label information is</w:t>
      </w:r>
      <w:r w:rsidR="00297A85">
        <w:t xml:space="preserve"> $</w:t>
      </w:r>
      <w:r w:rsidR="00C11699">
        <w:t>81.38</w:t>
      </w:r>
      <w:r w:rsidR="00297A85">
        <w:t xml:space="preserve"> </w:t>
      </w:r>
      <w:r w:rsidR="00956E0C">
        <w:t>(7</w:t>
      </w:r>
      <w:r w:rsidR="002B710E">
        <w:t xml:space="preserve"> </w:t>
      </w:r>
      <w:r w:rsidR="00297A85">
        <w:t>tests</w:t>
      </w:r>
      <w:r w:rsidR="002B710E">
        <w:t xml:space="preserve"> * 0.25</w:t>
      </w:r>
      <w:r>
        <w:t xml:space="preserve"> hours</w:t>
      </w:r>
      <w:r w:rsidR="00BD5873">
        <w:t xml:space="preserve"> per test</w:t>
      </w:r>
      <w:r>
        <w:t xml:space="preserve"> </w:t>
      </w:r>
      <w:r w:rsidR="002B710E">
        <w:t>*</w:t>
      </w:r>
      <w:r w:rsidRPr="00A17733">
        <w:t xml:space="preserve"> $</w:t>
      </w:r>
      <w:r w:rsidR="00295A41">
        <w:t>46.50</w:t>
      </w:r>
      <w:r w:rsidRPr="00A17733">
        <w:t xml:space="preserve"> per hour).</w:t>
      </w:r>
    </w:p>
    <w:p w:rsidR="00107F20" w14:paraId="39DBB531" w14:textId="7777777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tblPr>
      <w:tblGrid>
        <w:gridCol w:w="7665"/>
        <w:gridCol w:w="1119"/>
      </w:tblGrid>
      <w:tr w14:paraId="00181526" w14:textId="77777777" w:rsidTr="00FC2C8A">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tblPrEx>
        <w:trPr>
          <w:trHeight w:val="360"/>
        </w:trPr>
        <w:tc>
          <w:tcPr>
            <w:tcW w:w="7665" w:type="dxa"/>
            <w:vAlign w:val="center"/>
          </w:tcPr>
          <w:p w:rsidR="004E1B8B" w:rsidP="00FC2C8A" w14:paraId="2AC560D3" w14:textId="5E9369D8">
            <w:r>
              <w:t>Estimated annual number of tests NHTSA performs annually</w:t>
            </w:r>
          </w:p>
        </w:tc>
        <w:tc>
          <w:tcPr>
            <w:tcW w:w="1119" w:type="dxa"/>
            <w:vAlign w:val="center"/>
          </w:tcPr>
          <w:p w:rsidR="004E1B8B" w:rsidP="00FC2C8A" w14:paraId="712052DE" w14:textId="6EEF7B17">
            <w:pPr>
              <w:jc w:val="center"/>
            </w:pPr>
            <w:r>
              <w:t>7</w:t>
            </w:r>
          </w:p>
        </w:tc>
      </w:tr>
      <w:tr w14:paraId="1B3E9E6C" w14:textId="77777777" w:rsidTr="00FC2C8A">
        <w:tblPrEx>
          <w:tblW w:w="0" w:type="auto"/>
          <w:tblLayout w:type="fixed"/>
          <w:tblLook w:val="06A0"/>
        </w:tblPrEx>
        <w:trPr>
          <w:trHeight w:val="360"/>
        </w:trPr>
        <w:tc>
          <w:tcPr>
            <w:tcW w:w="7665" w:type="dxa"/>
            <w:vAlign w:val="center"/>
          </w:tcPr>
          <w:p w:rsidR="004E1B8B" w:rsidP="00FC2C8A" w14:paraId="36F00814" w14:textId="7AAD25D7">
            <w:r>
              <w:t>Approximate estimated for time spent collecting information during tests</w:t>
            </w:r>
          </w:p>
        </w:tc>
        <w:tc>
          <w:tcPr>
            <w:tcW w:w="1119" w:type="dxa"/>
            <w:vAlign w:val="center"/>
          </w:tcPr>
          <w:p w:rsidR="004E1B8B" w:rsidP="00FC2C8A" w14:paraId="3172C6BA" w14:textId="6B545E86">
            <w:pPr>
              <w:jc w:val="center"/>
            </w:pPr>
            <w:r>
              <w:t>0.</w:t>
            </w:r>
            <w:r w:rsidR="003A3EFD">
              <w:t>25</w:t>
            </w:r>
          </w:p>
        </w:tc>
      </w:tr>
      <w:tr w14:paraId="30512161" w14:textId="77777777" w:rsidTr="00FC2C8A">
        <w:tblPrEx>
          <w:tblW w:w="0" w:type="auto"/>
          <w:tblLayout w:type="fixed"/>
          <w:tblLook w:val="06A0"/>
        </w:tblPrEx>
        <w:trPr>
          <w:trHeight w:val="360"/>
        </w:trPr>
        <w:tc>
          <w:tcPr>
            <w:tcW w:w="7665" w:type="dxa"/>
            <w:vAlign w:val="center"/>
          </w:tcPr>
          <w:p w:rsidR="004E1B8B" w:rsidP="00FC2C8A" w14:paraId="24C695E8" w14:textId="58F49B6D">
            <w:r>
              <w:t>Estimated labor hours cost, based on $</w:t>
            </w:r>
            <w:r w:rsidR="00AA129E">
              <w:t>30.47</w:t>
            </w:r>
            <w:r>
              <w:t xml:space="preserve"> per labor hour rate</w:t>
            </w:r>
          </w:p>
        </w:tc>
        <w:tc>
          <w:tcPr>
            <w:tcW w:w="1119" w:type="dxa"/>
            <w:vAlign w:val="center"/>
          </w:tcPr>
          <w:p w:rsidR="004E1B8B" w:rsidP="00FC2C8A" w14:paraId="7171A844" w14:textId="1C85000C">
            <w:pPr>
              <w:jc w:val="center"/>
            </w:pPr>
            <w:r>
              <w:t>$</w:t>
            </w:r>
            <w:r w:rsidR="00295A41">
              <w:t>46.50</w:t>
            </w:r>
          </w:p>
        </w:tc>
      </w:tr>
      <w:tr w14:paraId="661CA25A" w14:textId="77777777" w:rsidTr="00FC2C8A">
        <w:tblPrEx>
          <w:tblW w:w="0" w:type="auto"/>
          <w:tblLayout w:type="fixed"/>
          <w:tblLook w:val="06A0"/>
        </w:tblPrEx>
        <w:trPr>
          <w:trHeight w:val="365"/>
        </w:trPr>
        <w:tc>
          <w:tcPr>
            <w:tcW w:w="7665" w:type="dxa"/>
            <w:vAlign w:val="center"/>
          </w:tcPr>
          <w:p w:rsidR="004E1B8B" w:rsidRPr="00A9652A" w:rsidP="00FC2C8A" w14:paraId="337A56A3" w14:textId="6A48DF37">
            <w:pPr>
              <w:rPr>
                <w:b/>
                <w:bCs/>
              </w:rPr>
            </w:pPr>
            <w:r w:rsidRPr="00A9652A">
              <w:rPr>
                <w:b/>
                <w:bCs/>
              </w:rPr>
              <w:t>Estimated total annualized costs to Federal Government</w:t>
            </w:r>
          </w:p>
        </w:tc>
        <w:tc>
          <w:tcPr>
            <w:tcW w:w="1119" w:type="dxa"/>
            <w:vAlign w:val="center"/>
          </w:tcPr>
          <w:p w:rsidR="004E1B8B" w:rsidRPr="00A9652A" w:rsidP="00FC2C8A" w14:paraId="775A813B" w14:textId="2BFD0350">
            <w:pPr>
              <w:jc w:val="center"/>
              <w:rPr>
                <w:b/>
                <w:bCs/>
              </w:rPr>
            </w:pPr>
            <w:r>
              <w:rPr>
                <w:b/>
                <w:bCs/>
              </w:rPr>
              <w:fldChar w:fldCharType="begin"/>
            </w:r>
            <w:r>
              <w:rPr>
                <w:b/>
                <w:bCs/>
              </w:rPr>
              <w:instrText xml:space="preserve"> =PRODUCT(ABOVE) </w:instrText>
            </w:r>
            <w:r>
              <w:rPr>
                <w:b/>
                <w:bCs/>
              </w:rPr>
              <w:fldChar w:fldCharType="separate"/>
            </w:r>
            <w:r>
              <w:rPr>
                <w:b/>
                <w:bCs/>
                <w:noProof/>
              </w:rPr>
              <w:t>$81.38</w:t>
            </w:r>
            <w:r>
              <w:rPr>
                <w:b/>
                <w:bCs/>
              </w:rPr>
              <w:fldChar w:fldCharType="end"/>
            </w:r>
          </w:p>
        </w:tc>
      </w:tr>
    </w:tbl>
    <w:p w:rsidR="00875A85" w14:paraId="333A96D2" w14:textId="77777777"/>
    <w:p w:rsidR="009F56CD" w:rsidP="00CE584E" w14:paraId="1E3F3637" w14:textId="2474D746">
      <w:pPr>
        <w:pStyle w:val="Heading3"/>
      </w:pPr>
      <w:r>
        <w:t>FMVSS No. 205, “Glazing materials”</w:t>
      </w:r>
    </w:p>
    <w:p w:rsidR="009F56CD" w14:paraId="7A0F9359" w14:textId="77777777"/>
    <w:p w:rsidR="00871019" w14:paraId="4294C673" w14:textId="77777777">
      <w:r>
        <w:t xml:space="preserve">1.  </w:t>
      </w:r>
      <w:r w:rsidRPr="00871019">
        <w:rPr>
          <w:u w:val="single"/>
        </w:rPr>
        <w:t>Request for Identification Number</w:t>
      </w:r>
    </w:p>
    <w:p w:rsidR="00871019" w:rsidP="00871019" w14:paraId="608E1333" w14:textId="73F4BA8D">
      <w:r>
        <w:t xml:space="preserve">The cost to the Federal Government associated with assigning the DOT code numbers is absorbed by the Office of Vehicle Safety Compliance staff members along with their other duties.  Collecting, telephoning, processing, and analyzing the letters is not a significant burden for the staff.  We estimate </w:t>
      </w:r>
      <w:r w:rsidR="008F1601">
        <w:t xml:space="preserve">the staff need </w:t>
      </w:r>
      <w:r w:rsidR="005F4D05">
        <w:t>4</w:t>
      </w:r>
      <w:r w:rsidR="008F1601">
        <w:t xml:space="preserve"> hours </w:t>
      </w:r>
      <w:r w:rsidR="0012349C">
        <w:t>for</w:t>
      </w:r>
      <w:r w:rsidR="008F1601">
        <w:t xml:space="preserve"> </w:t>
      </w:r>
      <w:r w:rsidR="006027B5">
        <w:t xml:space="preserve">each of the 22 </w:t>
      </w:r>
      <w:r w:rsidR="0012349C">
        <w:t xml:space="preserve">average </w:t>
      </w:r>
      <w:r w:rsidR="006027B5">
        <w:t xml:space="preserve">annual </w:t>
      </w:r>
      <w:r w:rsidR="0012349C">
        <w:t>requests</w:t>
      </w:r>
      <w:r w:rsidR="006027B5">
        <w:t xml:space="preserve"> for a DOT </w:t>
      </w:r>
      <w:r w:rsidR="0012349C">
        <w:t xml:space="preserve">code number. </w:t>
      </w:r>
      <w:r w:rsidR="006027B5">
        <w:t xml:space="preserve"> </w:t>
      </w:r>
      <w:r w:rsidRPr="00BC08A7" w:rsidR="005E7662">
        <w:t xml:space="preserve">NHTSA uses </w:t>
      </w:r>
      <w:r w:rsidR="005E7662">
        <w:t xml:space="preserve">a Federal </w:t>
      </w:r>
      <w:r w:rsidRPr="00BC08A7" w:rsidR="005E7662">
        <w:t>hourly wage</w:t>
      </w:r>
      <w:r w:rsidR="005E7662">
        <w:t xml:space="preserve"> </w:t>
      </w:r>
      <w:r w:rsidRPr="00BC08A7" w:rsidR="005E7662">
        <w:t>of $</w:t>
      </w:r>
      <w:r w:rsidR="005E7662">
        <w:t>53.45</w:t>
      </w:r>
      <w:r>
        <w:rPr>
          <w:rStyle w:val="FootnoteReference"/>
        </w:rPr>
        <w:footnoteReference w:id="44"/>
      </w:r>
      <w:r w:rsidR="005E7662">
        <w:t xml:space="preserve"> </w:t>
      </w:r>
      <w:r w:rsidR="008D44E2">
        <w:t xml:space="preserve">to estimate support </w:t>
      </w:r>
      <w:r w:rsidR="00A23AA4">
        <w:t xml:space="preserve">for these requests.  Further, </w:t>
      </w:r>
      <w:r w:rsidRPr="00BC08A7" w:rsidR="00A23AA4">
        <w:t xml:space="preserve">BLS estimates that hourly wages represent approximately </w:t>
      </w:r>
      <w:r w:rsidR="00A23AA4">
        <w:t>70.3</w:t>
      </w:r>
      <w:r w:rsidRPr="00BC08A7" w:rsidR="00A23AA4">
        <w:t>% of total compensation</w:t>
      </w:r>
      <w:r>
        <w:rPr>
          <w:rStyle w:val="FootnoteReference"/>
        </w:rPr>
        <w:footnoteReference w:id="45"/>
      </w:r>
      <w:r w:rsidRPr="00BC08A7" w:rsidR="00A23AA4">
        <w:t xml:space="preserve">.  </w:t>
      </w:r>
      <w:r w:rsidR="007916D2">
        <w:t xml:space="preserve">The </w:t>
      </w:r>
      <w:r w:rsidR="007F357D">
        <w:t>resulting</w:t>
      </w:r>
      <w:r w:rsidR="007916D2">
        <w:t xml:space="preserve"> </w:t>
      </w:r>
      <w:r w:rsidR="00A119A9">
        <w:t>per</w:t>
      </w:r>
      <w:r w:rsidR="007916D2">
        <w:t xml:space="preserve"> hourly </w:t>
      </w:r>
      <w:r w:rsidR="00A119A9">
        <w:t xml:space="preserve">labor cost </w:t>
      </w:r>
      <w:r w:rsidR="007F357D">
        <w:t>is $76.03 ($53.45/</w:t>
      </w:r>
      <w:r w:rsidR="00EF4696">
        <w:t xml:space="preserve">70.3%). </w:t>
      </w:r>
      <w:r w:rsidR="007916D2">
        <w:t xml:space="preserve"> </w:t>
      </w:r>
      <w:r w:rsidR="00911B73">
        <w:t xml:space="preserve">Based </w:t>
      </w:r>
      <w:r w:rsidR="00152DC3">
        <w:t>on</w:t>
      </w:r>
      <w:r w:rsidR="00911B73">
        <w:t xml:space="preserve"> </w:t>
      </w:r>
      <w:r w:rsidR="00FC2C55">
        <w:t>an</w:t>
      </w:r>
      <w:r w:rsidR="00372693">
        <w:t xml:space="preserve"> </w:t>
      </w:r>
      <w:r w:rsidR="005849AF">
        <w:t xml:space="preserve">hourly </w:t>
      </w:r>
      <w:r w:rsidR="00EF4696">
        <w:t>labor cost</w:t>
      </w:r>
      <w:r w:rsidR="005849AF">
        <w:t xml:space="preserve"> of </w:t>
      </w:r>
      <w:r w:rsidR="00056353">
        <w:t>$</w:t>
      </w:r>
      <w:r w:rsidR="00F2265A">
        <w:t>76.03</w:t>
      </w:r>
      <w:r w:rsidR="00FC2C55">
        <w:t xml:space="preserve">, </w:t>
      </w:r>
      <w:r w:rsidR="006E2B43">
        <w:t>it is</w:t>
      </w:r>
      <w:r w:rsidR="00946E3B">
        <w:t xml:space="preserve"> </w:t>
      </w:r>
      <w:r w:rsidR="008F1601">
        <w:t>estimated</w:t>
      </w:r>
      <w:r w:rsidR="00946E3B">
        <w:t xml:space="preserve"> </w:t>
      </w:r>
      <w:r w:rsidR="00831D8D">
        <w:t xml:space="preserve">to cost the </w:t>
      </w:r>
      <w:r>
        <w:t>Federal Government</w:t>
      </w:r>
      <w:r w:rsidR="00D32D31">
        <w:t xml:space="preserve"> </w:t>
      </w:r>
      <w:r w:rsidR="008238B4">
        <w:t>$</w:t>
      </w:r>
      <w:r w:rsidR="00AE3FDA">
        <w:t>6,691</w:t>
      </w:r>
      <w:r w:rsidR="005F4D05">
        <w:t xml:space="preserve"> annually</w:t>
      </w:r>
      <w:r w:rsidR="00173278">
        <w:t xml:space="preserve"> to process the DOT </w:t>
      </w:r>
      <w:r w:rsidR="004063DF">
        <w:t>code number requests</w:t>
      </w:r>
      <w:r w:rsidR="00CA5F39">
        <w:t xml:space="preserve"> (</w:t>
      </w:r>
      <w:r w:rsidR="00EC4565">
        <w:t>$</w:t>
      </w:r>
      <w:r w:rsidR="00E45FD3">
        <w:t>76.03</w:t>
      </w:r>
      <w:r w:rsidR="00D33FBE">
        <w:t>/</w:t>
      </w:r>
      <w:r w:rsidR="00EC4565">
        <w:t xml:space="preserve">hour </w:t>
      </w:r>
      <w:r w:rsidR="00D33FBE">
        <w:t xml:space="preserve">* </w:t>
      </w:r>
      <w:r w:rsidR="00617021">
        <w:t>4 hours/request * 22 requests = $</w:t>
      </w:r>
      <w:r w:rsidR="00AE3FDA">
        <w:t>6,691</w:t>
      </w:r>
      <w:r w:rsidR="00E45FD3">
        <w:t>).</w:t>
      </w:r>
      <w:r>
        <w:t xml:space="preserve">  This includes record keeping, maintenance of </w:t>
      </w:r>
      <w:r w:rsidR="002E5D39">
        <w:t>logbooks</w:t>
      </w:r>
      <w:r>
        <w:t>, mail services, and maintenance of a computerized data base of all glazing manufacturers.</w:t>
      </w:r>
    </w:p>
    <w:p w:rsidR="0035775D" w14:paraId="45837B2C" w14:textId="77777777"/>
    <w:p w:rsidR="00871019" w14:paraId="6019132F" w14:textId="77777777">
      <w:r>
        <w:t xml:space="preserve">2.  </w:t>
      </w:r>
      <w:r w:rsidRPr="003258FD">
        <w:rPr>
          <w:u w:val="single"/>
        </w:rPr>
        <w:t>Labeling for Glazing Materials</w:t>
      </w:r>
    </w:p>
    <w:p w:rsidR="009F56CD" w14:paraId="3D01E7DD" w14:textId="27767545">
      <w:r>
        <w:t xml:space="preserve">For the Federal government, there are virtually no annual costs discernible in support of the labeling requirements, other than the maintenance of contact with persons outside the agency to obtain views on the labeling requirements.  </w:t>
      </w:r>
      <w:r w:rsidR="009C68FD">
        <w:t>The</w:t>
      </w:r>
      <w:r>
        <w:t xml:space="preserve"> corresponding annualized cost estimated are developed below.</w:t>
      </w:r>
    </w:p>
    <w:p w:rsidR="009F7AC7" w14:paraId="643E0F79" w14:textId="77777777"/>
    <w:p w:rsidR="00EB2726" w14:paraId="48AC0377" w14:textId="68D98148">
      <w:r w:rsidRPr="00BC08A7">
        <w:t xml:space="preserve">For the </w:t>
      </w:r>
      <w:r w:rsidR="009F7AC7">
        <w:t>HOTLINE supporting labor hours</w:t>
      </w:r>
      <w:r w:rsidRPr="00BC08A7">
        <w:t xml:space="preserve">, NHTSA uses </w:t>
      </w:r>
      <w:r w:rsidR="00390D3E">
        <w:t xml:space="preserve">a </w:t>
      </w:r>
      <w:r w:rsidR="00434B38">
        <w:t xml:space="preserve">Federal </w:t>
      </w:r>
      <w:r w:rsidRPr="00BC08A7">
        <w:t>hourly wage</w:t>
      </w:r>
      <w:r w:rsidR="00801C1D">
        <w:t xml:space="preserve"> </w:t>
      </w:r>
      <w:r w:rsidRPr="00BC08A7">
        <w:t>of $</w:t>
      </w:r>
      <w:r w:rsidR="00434B38">
        <w:t>53.45</w:t>
      </w:r>
      <w:r>
        <w:rPr>
          <w:rStyle w:val="FootnoteReference"/>
        </w:rPr>
        <w:footnoteReference w:id="46"/>
      </w:r>
      <w:r w:rsidRPr="00BC08A7">
        <w:t xml:space="preserve">.  BLS estimates that hourly wages represent approximately </w:t>
      </w:r>
      <w:r>
        <w:t>70.3</w:t>
      </w:r>
      <w:r w:rsidRPr="00BC08A7">
        <w:t>% of total compensation</w:t>
      </w:r>
      <w:r>
        <w:rPr>
          <w:rStyle w:val="FootnoteReference"/>
        </w:rPr>
        <w:footnoteReference w:id="47"/>
      </w:r>
      <w:r w:rsidRPr="00BC08A7">
        <w:t xml:space="preserve">.  Therefore, NHTSA estimates the </w:t>
      </w:r>
      <w:r>
        <w:t xml:space="preserve">total hourly </w:t>
      </w:r>
      <w:r w:rsidRPr="00BC08A7">
        <w:t xml:space="preserve">labor cost associated with </w:t>
      </w:r>
      <w:r w:rsidR="002D09FD">
        <w:t>HOTLINE support</w:t>
      </w:r>
      <w:r w:rsidRPr="00BC08A7">
        <w:t xml:space="preserve"> to be $</w:t>
      </w:r>
      <w:r w:rsidR="008D4D5A">
        <w:t>76</w:t>
      </w:r>
      <w:r w:rsidR="000F66C5">
        <w:t>.03</w:t>
      </w:r>
      <w:r w:rsidRPr="00BC08A7">
        <w:t xml:space="preserve"> </w:t>
      </w:r>
      <w:r>
        <w:t>($</w:t>
      </w:r>
      <w:r w:rsidR="00314E53">
        <w:t>53.45</w:t>
      </w:r>
      <w:r>
        <w:t xml:space="preserve">/0.703) </w:t>
      </w:r>
      <w:r w:rsidRPr="00BC08A7">
        <w:t>per hour.</w:t>
      </w:r>
    </w:p>
    <w:p w:rsidR="009F56CD" w14:paraId="0D28D172" w14:textId="77777777"/>
    <w:p w:rsidR="006814AE" w:rsidP="006814AE" w14:paraId="50526E85" w14:textId="77777777">
      <w:pPr>
        <w:tabs>
          <w:tab w:val="left" w:pos="1080"/>
        </w:tabs>
        <w:jc w:val="center"/>
      </w:pPr>
      <w:r>
        <w:t>Pro rata share of HOTLINE discussion dealing with requirements</w:t>
      </w:r>
    </w:p>
    <w:p w:rsidR="009F56CD" w:rsidP="00874F48" w14:paraId="71F7B2D1" w14:textId="0EB852F0">
      <w:pPr>
        <w:tabs>
          <w:tab w:val="left" w:pos="1080"/>
        </w:tabs>
        <w:jc w:val="center"/>
      </w:pPr>
      <w:r>
        <w:t xml:space="preserve"> for automotive glazing labeling: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tblPr>
      <w:tblGrid>
        <w:gridCol w:w="7665"/>
        <w:gridCol w:w="1119"/>
      </w:tblGrid>
      <w:tr w14:paraId="7884F820" w14:textId="77777777" w:rsidTr="001516D6">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tblPrEx>
        <w:tc>
          <w:tcPr>
            <w:tcW w:w="7665" w:type="dxa"/>
          </w:tcPr>
          <w:p w:rsidR="24317974" w:rsidP="004B6858" w14:paraId="5E224F08" w14:textId="0117A4E9">
            <w:r>
              <w:t>Estimated annual number of HOTLINE calls dealing with labeling</w:t>
            </w:r>
          </w:p>
        </w:tc>
        <w:tc>
          <w:tcPr>
            <w:tcW w:w="1119" w:type="dxa"/>
          </w:tcPr>
          <w:p w:rsidR="24317974" w:rsidP="00874F48" w14:paraId="5E3B801A" w14:textId="12C9F252">
            <w:pPr>
              <w:jc w:val="center"/>
            </w:pPr>
            <w:r>
              <w:t>12</w:t>
            </w:r>
          </w:p>
        </w:tc>
      </w:tr>
      <w:tr w14:paraId="6709BAFC" w14:textId="77777777" w:rsidTr="001516D6">
        <w:tblPrEx>
          <w:tblW w:w="0" w:type="auto"/>
          <w:tblLayout w:type="fixed"/>
          <w:tblLook w:val="06A0"/>
        </w:tblPrEx>
        <w:tc>
          <w:tcPr>
            <w:tcW w:w="7665" w:type="dxa"/>
          </w:tcPr>
          <w:p w:rsidR="24317974" w:rsidP="170BF3BC" w14:paraId="34CBF2FE" w14:textId="30795FAE">
            <w:r>
              <w:t>Approximate estimated duration of call (hours)</w:t>
            </w:r>
          </w:p>
        </w:tc>
        <w:tc>
          <w:tcPr>
            <w:tcW w:w="1119" w:type="dxa"/>
          </w:tcPr>
          <w:p w:rsidR="24317974" w:rsidP="00874F48" w14:paraId="33D7E826" w14:textId="6A21A743">
            <w:pPr>
              <w:jc w:val="center"/>
            </w:pPr>
            <w:r>
              <w:t>0.1</w:t>
            </w:r>
          </w:p>
        </w:tc>
      </w:tr>
      <w:tr w14:paraId="2DADE966" w14:textId="77777777" w:rsidTr="001516D6">
        <w:tblPrEx>
          <w:tblW w:w="0" w:type="auto"/>
          <w:tblLayout w:type="fixed"/>
          <w:tblLook w:val="06A0"/>
        </w:tblPrEx>
        <w:tc>
          <w:tcPr>
            <w:tcW w:w="7665" w:type="dxa"/>
          </w:tcPr>
          <w:p w:rsidR="24317974" w:rsidP="001516D6" w14:paraId="076C2316" w14:textId="39B5FFAF">
            <w:pPr>
              <w:spacing w:line="259" w:lineRule="auto"/>
            </w:pPr>
            <w:r>
              <w:t>Approximate additional administrative or technical time per call (hours)</w:t>
            </w:r>
          </w:p>
        </w:tc>
        <w:tc>
          <w:tcPr>
            <w:tcW w:w="1119" w:type="dxa"/>
          </w:tcPr>
          <w:p w:rsidR="24317974" w:rsidP="00874F48" w14:paraId="6F9A19C5" w14:textId="0F108E22">
            <w:pPr>
              <w:spacing w:line="259" w:lineRule="auto"/>
              <w:jc w:val="center"/>
            </w:pPr>
            <w:r>
              <w:t>0.5</w:t>
            </w:r>
          </w:p>
        </w:tc>
      </w:tr>
      <w:tr w14:paraId="3A5EBFE7" w14:textId="77777777" w:rsidTr="001516D6">
        <w:tblPrEx>
          <w:tblW w:w="0" w:type="auto"/>
          <w:tblLayout w:type="fixed"/>
          <w:tblLook w:val="06A0"/>
        </w:tblPrEx>
        <w:tc>
          <w:tcPr>
            <w:tcW w:w="7665" w:type="dxa"/>
          </w:tcPr>
          <w:p w:rsidR="24317974" w:rsidP="170BF3BC" w14:paraId="0EDAFF37" w14:textId="031E351F">
            <w:r>
              <w:t xml:space="preserve">Total estimated </w:t>
            </w:r>
            <w:r w:rsidR="00F87A8F">
              <w:t>labor hours</w:t>
            </w:r>
            <w:r>
              <w:t xml:space="preserve"> to complete each call (sum of the above two)</w:t>
            </w:r>
          </w:p>
        </w:tc>
        <w:tc>
          <w:tcPr>
            <w:tcW w:w="1119" w:type="dxa"/>
          </w:tcPr>
          <w:p w:rsidR="24317974" w:rsidP="00874F48" w14:paraId="546177D0" w14:textId="74D84DBD">
            <w:pPr>
              <w:jc w:val="center"/>
            </w:pPr>
            <w:r>
              <w:t>0.6</w:t>
            </w:r>
          </w:p>
        </w:tc>
      </w:tr>
      <w:tr w14:paraId="6F6AD836" w14:textId="77777777" w:rsidTr="001516D6">
        <w:tblPrEx>
          <w:tblW w:w="0" w:type="auto"/>
          <w:tblLayout w:type="fixed"/>
          <w:tblLook w:val="06A0"/>
        </w:tblPrEx>
        <w:tc>
          <w:tcPr>
            <w:tcW w:w="7665" w:type="dxa"/>
          </w:tcPr>
          <w:p w:rsidR="24317974" w:rsidP="170BF3BC" w14:paraId="5536671E" w14:textId="318A2882">
            <w:r>
              <w:t>Estimated labor hours, HOTLINE support</w:t>
            </w:r>
          </w:p>
        </w:tc>
        <w:tc>
          <w:tcPr>
            <w:tcW w:w="1119" w:type="dxa"/>
          </w:tcPr>
          <w:p w:rsidR="24317974" w:rsidP="00874F48" w14:paraId="551F92B8" w14:textId="2B4CA26A">
            <w:pPr>
              <w:jc w:val="center"/>
            </w:pPr>
            <w:r>
              <w:t>7.2</w:t>
            </w:r>
          </w:p>
        </w:tc>
      </w:tr>
      <w:tr w14:paraId="1BE24D3D" w14:textId="77777777" w:rsidTr="001516D6">
        <w:tblPrEx>
          <w:tblW w:w="0" w:type="auto"/>
          <w:tblLayout w:type="fixed"/>
          <w:tblLook w:val="06A0"/>
        </w:tblPrEx>
        <w:tc>
          <w:tcPr>
            <w:tcW w:w="7665" w:type="dxa"/>
          </w:tcPr>
          <w:p w:rsidR="24317974" w:rsidP="170BF3BC" w14:paraId="43980899" w14:textId="58E27AE9">
            <w:r>
              <w:t>Estimated labor hours cost, based on $</w:t>
            </w:r>
            <w:r w:rsidR="000F66C5">
              <w:t>53.45</w:t>
            </w:r>
            <w:r>
              <w:t xml:space="preserve"> per labor hour rate</w:t>
            </w:r>
          </w:p>
        </w:tc>
        <w:tc>
          <w:tcPr>
            <w:tcW w:w="1119" w:type="dxa"/>
          </w:tcPr>
          <w:p w:rsidR="24317974" w:rsidP="00874F48" w14:paraId="74EA5F13" w14:textId="37AF0235">
            <w:pPr>
              <w:jc w:val="center"/>
            </w:pPr>
            <w:r>
              <w:t>$</w:t>
            </w:r>
            <w:r w:rsidR="00E437EA">
              <w:t>76.03</w:t>
            </w:r>
          </w:p>
        </w:tc>
      </w:tr>
      <w:tr w14:paraId="759E3496" w14:textId="77777777" w:rsidTr="001516D6">
        <w:tblPrEx>
          <w:tblW w:w="0" w:type="auto"/>
          <w:tblLayout w:type="fixed"/>
          <w:tblLook w:val="06A0"/>
        </w:tblPrEx>
        <w:tc>
          <w:tcPr>
            <w:tcW w:w="7665" w:type="dxa"/>
          </w:tcPr>
          <w:p w:rsidR="24317974" w:rsidP="170BF3BC" w14:paraId="3FB41026" w14:textId="361D70BF">
            <w:r>
              <w:t xml:space="preserve">Estimated total annualized costs to Federal Government (glazing labeling) (Note: Costs of preparation of material and publishing lists of current DOT code number assignments in Federal Register not included because these costs are </w:t>
            </w:r>
            <w:r w:rsidR="00AF3BB5">
              <w:t>accrued</w:t>
            </w:r>
            <w:r>
              <w:t xml:space="preserve"> in accordance with OMB 2127-0038</w:t>
            </w:r>
            <w:r w:rsidR="00AF3BB5">
              <w:t>.</w:t>
            </w:r>
          </w:p>
        </w:tc>
        <w:tc>
          <w:tcPr>
            <w:tcW w:w="1119" w:type="dxa"/>
          </w:tcPr>
          <w:p w:rsidR="24317974" w:rsidP="00874F48" w14:paraId="4B385806" w14:textId="152DE269">
            <w:pPr>
              <w:jc w:val="center"/>
            </w:pPr>
            <w:r>
              <w:fldChar w:fldCharType="begin"/>
            </w:r>
            <w:r>
              <w:instrText xml:space="preserve"> =product(r5c2,r6c2) \# "$#,##0;($#,##0)" </w:instrText>
            </w:r>
            <w:r>
              <w:fldChar w:fldCharType="separate"/>
            </w:r>
            <w:r>
              <w:rPr>
                <w:noProof/>
              </w:rPr>
              <w:t>$547</w:t>
            </w:r>
            <w:r>
              <w:fldChar w:fldCharType="end"/>
            </w:r>
          </w:p>
        </w:tc>
      </w:tr>
    </w:tbl>
    <w:p w:rsidR="00493074" w:rsidP="00BA5DEA" w14:paraId="6922694E" w14:textId="4CAB5CFA">
      <w:pPr>
        <w:pStyle w:val="Level1"/>
        <w:widowControl/>
      </w:pPr>
    </w:p>
    <w:p w:rsidR="006D2698" w:rsidP="00BA5DEA" w14:paraId="6DED925A" w14:textId="77777777">
      <w:pPr>
        <w:pStyle w:val="Level1"/>
        <w:widowControl/>
      </w:pPr>
    </w:p>
    <w:p w:rsidR="006D2698" w:rsidP="00BA5DEA" w14:paraId="04FDD1EE" w14:textId="77777777">
      <w:pPr>
        <w:pStyle w:val="Level1"/>
        <w:widowControl/>
      </w:pPr>
    </w:p>
    <w:p w:rsidR="00493074" w:rsidP="00463E5E" w14:paraId="651AB803" w14:textId="44538E35">
      <w:pPr>
        <w:pStyle w:val="Heading3"/>
      </w:pPr>
      <w:r>
        <w:t>FMVSS No. 208, “Occupant Crash Protection”</w:t>
      </w:r>
    </w:p>
    <w:p w:rsidR="00493074" w:rsidP="00BA5DEA" w14:paraId="7214A5F4" w14:textId="2DDF0C9F">
      <w:pPr>
        <w:pStyle w:val="Level1"/>
        <w:widowControl/>
      </w:pPr>
    </w:p>
    <w:p w:rsidR="00956E0C" w:rsidP="00956E0C" w14:paraId="2618A96E" w14:textId="186B3AFB">
      <w:r>
        <w:t xml:space="preserve">NHTSA performs </w:t>
      </w:r>
      <w:r w:rsidR="005229C5">
        <w:t>12</w:t>
      </w:r>
      <w:r>
        <w:t xml:space="preserve"> tests on average each year to evaluate </w:t>
      </w:r>
      <w:r w:rsidR="00075F98">
        <w:t>occupant protection during frontal c</w:t>
      </w:r>
      <w:r w:rsidR="00DA7F19">
        <w:t>r</w:t>
      </w:r>
      <w:r w:rsidR="00075F98">
        <w:t>ashes</w:t>
      </w:r>
      <w:r>
        <w:t xml:space="preserve"> and estimates 0.2</w:t>
      </w:r>
      <w:r w:rsidR="00F736CE">
        <w:t>5</w:t>
      </w:r>
      <w:r>
        <w:t xml:space="preserve"> labor hours are necessary to collect and record the information </w:t>
      </w:r>
      <w:r w:rsidR="00B17FC5">
        <w:t xml:space="preserve">label </w:t>
      </w:r>
      <w:r>
        <w:t xml:space="preserve">relevant to this </w:t>
      </w:r>
      <w:r w:rsidR="003F53EB">
        <w:t>standard</w:t>
      </w:r>
      <w:r>
        <w:t xml:space="preserve"> for each test.  </w:t>
      </w:r>
      <w:r w:rsidRPr="00A17733">
        <w:t xml:space="preserve">For </w:t>
      </w:r>
      <w:r>
        <w:t>test information</w:t>
      </w:r>
      <w:r w:rsidRPr="008B13D0" w:rsidR="008B13D0">
        <w:t xml:space="preserve"> </w:t>
      </w:r>
      <w:r w:rsidR="008B13D0">
        <w:t>gathering</w:t>
      </w:r>
      <w:r w:rsidRPr="00A17733">
        <w:t>, NHTSA uses the</w:t>
      </w:r>
      <w:r>
        <w:t xml:space="preserve"> $</w:t>
      </w:r>
      <w:r w:rsidR="00F736CE">
        <w:t xml:space="preserve">32.69 </w:t>
      </w:r>
      <w:r w:rsidRPr="00A17733">
        <w:t xml:space="preserve">mean hourly wage for “Mechanical </w:t>
      </w:r>
      <w:r w:rsidRPr="0035212A">
        <w:t>Engineering Technologists and Technicians</w:t>
      </w:r>
      <w:r w:rsidRPr="00A17733">
        <w:t>” (occupational code 17-30</w:t>
      </w:r>
      <w:r>
        <w:t>27</w:t>
      </w:r>
      <w:r w:rsidRPr="00A17733">
        <w:t>) to estimate this burden costs</w:t>
      </w:r>
      <w:r>
        <w:rPr>
          <w:rStyle w:val="FootnoteReference"/>
        </w:rPr>
        <w:footnoteReference w:id="48"/>
      </w:r>
      <w:r w:rsidRPr="00A17733">
        <w:t xml:space="preserve">.  </w:t>
      </w:r>
      <w:r w:rsidRPr="00BC08A7">
        <w:t xml:space="preserve">BLS estimates that hourly wages represent approximately </w:t>
      </w:r>
      <w:r w:rsidR="008F7468">
        <w:t>70.3</w:t>
      </w:r>
      <w:r w:rsidRPr="00BC08A7">
        <w:t>% of total compensation for private industry workers</w:t>
      </w:r>
      <w:r>
        <w:rPr>
          <w:rStyle w:val="FootnoteReference"/>
        </w:rPr>
        <w:footnoteReference w:id="49"/>
      </w:r>
      <w:r w:rsidR="00020F3F">
        <w:t>.</w:t>
      </w:r>
      <w:r w:rsidRPr="008F7468" w:rsidR="008F7468">
        <w:t xml:space="preserve"> </w:t>
      </w:r>
      <w:r w:rsidR="006D2698">
        <w:t xml:space="preserve"> </w:t>
      </w:r>
      <w:r w:rsidR="00020F3F">
        <w:t>Total wage estimate for this type of employee is $46.50</w:t>
      </w:r>
      <w:r w:rsidRPr="00BC08A7">
        <w:t>.</w:t>
      </w:r>
    </w:p>
    <w:p w:rsidR="00956E0C" w:rsidP="00956E0C" w14:paraId="1B28B7BB" w14:textId="77777777"/>
    <w:p w:rsidR="00956E0C" w:rsidP="00956E0C" w14:paraId="041D4173" w14:textId="681AA1DF">
      <w:r w:rsidRPr="00A17733">
        <w:t xml:space="preserve">The estimated yearly burden for the </w:t>
      </w:r>
      <w:r>
        <w:t>Federal government</w:t>
      </w:r>
      <w:r w:rsidRPr="00A17733">
        <w:t xml:space="preserve"> to </w:t>
      </w:r>
      <w:r>
        <w:t>verify</w:t>
      </w:r>
      <w:r w:rsidR="002870DB">
        <w:t xml:space="preserve"> this</w:t>
      </w:r>
      <w:r w:rsidRPr="00A17733">
        <w:t xml:space="preserve"> </w:t>
      </w:r>
      <w:r>
        <w:t>label information is $</w:t>
      </w:r>
      <w:r w:rsidR="00502562">
        <w:t>1</w:t>
      </w:r>
      <w:r w:rsidR="00216366">
        <w:t>39</w:t>
      </w:r>
      <w:r w:rsidR="009966DF">
        <w:t>.5</w:t>
      </w:r>
      <w:r>
        <w:t xml:space="preserve"> (</w:t>
      </w:r>
      <w:r w:rsidR="003F53EB">
        <w:t>12</w:t>
      </w:r>
      <w:r>
        <w:t xml:space="preserve"> tests * 0.2</w:t>
      </w:r>
      <w:r w:rsidR="00216366">
        <w:t>5</w:t>
      </w:r>
      <w:r>
        <w:t xml:space="preserve"> hours per test *</w:t>
      </w:r>
      <w:r w:rsidRPr="00A17733">
        <w:t xml:space="preserve"> $(</w:t>
      </w:r>
      <w:r>
        <w:t>30.47/0.</w:t>
      </w:r>
      <w:r w:rsidR="0011104C">
        <w:t>703</w:t>
      </w:r>
      <w:r w:rsidRPr="00A17733">
        <w:t>) per hour).</w:t>
      </w:r>
    </w:p>
    <w:p w:rsidR="00902086" w:rsidP="00902086" w14:paraId="1A395B01" w14:textId="7777777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tblPr>
      <w:tblGrid>
        <w:gridCol w:w="7665"/>
        <w:gridCol w:w="1119"/>
      </w:tblGrid>
      <w:tr w14:paraId="2925C863" w14:textId="77777777" w:rsidTr="00115779">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tblPrEx>
        <w:trPr>
          <w:trHeight w:val="360"/>
        </w:trPr>
        <w:tc>
          <w:tcPr>
            <w:tcW w:w="7665" w:type="dxa"/>
            <w:vAlign w:val="center"/>
          </w:tcPr>
          <w:p w:rsidR="00902086" w:rsidP="00E415FB" w14:paraId="2564EA6A" w14:textId="77777777">
            <w:r>
              <w:t>Estimated annual number of tests NHTSA performs annually</w:t>
            </w:r>
          </w:p>
        </w:tc>
        <w:tc>
          <w:tcPr>
            <w:tcW w:w="1119" w:type="dxa"/>
            <w:vAlign w:val="center"/>
          </w:tcPr>
          <w:p w:rsidR="00902086" w:rsidP="00E415FB" w14:paraId="2B81AF10" w14:textId="7B4ECF9E">
            <w:pPr>
              <w:jc w:val="center"/>
            </w:pPr>
            <w:r>
              <w:t>1</w:t>
            </w:r>
            <w:r w:rsidR="00BC2520">
              <w:t>2</w:t>
            </w:r>
          </w:p>
        </w:tc>
      </w:tr>
      <w:tr w14:paraId="604AE515" w14:textId="77777777" w:rsidTr="00115779">
        <w:tblPrEx>
          <w:tblW w:w="0" w:type="auto"/>
          <w:tblLayout w:type="fixed"/>
          <w:tblLook w:val="06A0"/>
        </w:tblPrEx>
        <w:trPr>
          <w:trHeight w:val="360"/>
        </w:trPr>
        <w:tc>
          <w:tcPr>
            <w:tcW w:w="7665" w:type="dxa"/>
            <w:vAlign w:val="center"/>
          </w:tcPr>
          <w:p w:rsidR="00902086" w:rsidP="00E415FB" w14:paraId="2985540F" w14:textId="77777777">
            <w:r>
              <w:t>Approximate estimated for time spent collecting information during tests</w:t>
            </w:r>
          </w:p>
        </w:tc>
        <w:tc>
          <w:tcPr>
            <w:tcW w:w="1119" w:type="dxa"/>
            <w:vAlign w:val="center"/>
          </w:tcPr>
          <w:p w:rsidR="00902086" w:rsidP="00E415FB" w14:paraId="7AF691F9" w14:textId="0CF9DD53">
            <w:pPr>
              <w:jc w:val="center"/>
            </w:pPr>
            <w:r>
              <w:t>0.</w:t>
            </w:r>
            <w:r w:rsidR="00B34B11">
              <w:t>25</w:t>
            </w:r>
          </w:p>
        </w:tc>
      </w:tr>
      <w:tr w14:paraId="009ADF4A" w14:textId="77777777" w:rsidTr="00115779">
        <w:tblPrEx>
          <w:tblW w:w="0" w:type="auto"/>
          <w:tblLayout w:type="fixed"/>
          <w:tblLook w:val="06A0"/>
        </w:tblPrEx>
        <w:trPr>
          <w:trHeight w:val="360"/>
        </w:trPr>
        <w:tc>
          <w:tcPr>
            <w:tcW w:w="7665" w:type="dxa"/>
            <w:vAlign w:val="center"/>
          </w:tcPr>
          <w:p w:rsidR="00902086" w:rsidP="00E415FB" w14:paraId="34433890" w14:textId="085F9C8D">
            <w:r>
              <w:t xml:space="preserve">Estimated </w:t>
            </w:r>
            <w:r w:rsidR="00963F6E">
              <w:t>hourly labor rate</w:t>
            </w:r>
            <w:r w:rsidR="00384453">
              <w:t>, based on $30.47 per labor hour rate</w:t>
            </w:r>
          </w:p>
        </w:tc>
        <w:tc>
          <w:tcPr>
            <w:tcW w:w="1119" w:type="dxa"/>
            <w:vAlign w:val="center"/>
          </w:tcPr>
          <w:p w:rsidR="00902086" w:rsidP="00E415FB" w14:paraId="11DDAF4D" w14:textId="68AC7E62">
            <w:pPr>
              <w:jc w:val="center"/>
            </w:pPr>
            <w:r>
              <w:t>$</w:t>
            </w:r>
            <w:r w:rsidR="008F7468">
              <w:t>46.50</w:t>
            </w:r>
          </w:p>
        </w:tc>
      </w:tr>
      <w:tr w14:paraId="0BDC3976" w14:textId="77777777" w:rsidTr="00115779">
        <w:tblPrEx>
          <w:tblW w:w="0" w:type="auto"/>
          <w:tblLayout w:type="fixed"/>
          <w:tblLook w:val="06A0"/>
        </w:tblPrEx>
        <w:trPr>
          <w:trHeight w:val="360"/>
        </w:trPr>
        <w:tc>
          <w:tcPr>
            <w:tcW w:w="7665" w:type="dxa"/>
            <w:vAlign w:val="center"/>
          </w:tcPr>
          <w:p w:rsidR="00902086" w:rsidRPr="00115779" w:rsidP="00E415FB" w14:paraId="5074C3D8" w14:textId="77777777">
            <w:pPr>
              <w:rPr>
                <w:b/>
                <w:bCs/>
              </w:rPr>
            </w:pPr>
            <w:r w:rsidRPr="00115779">
              <w:rPr>
                <w:b/>
                <w:bCs/>
              </w:rPr>
              <w:t>Estimated total annualized costs to Federal Government</w:t>
            </w:r>
          </w:p>
        </w:tc>
        <w:tc>
          <w:tcPr>
            <w:tcW w:w="1119" w:type="dxa"/>
            <w:vAlign w:val="center"/>
          </w:tcPr>
          <w:p w:rsidR="00902086" w:rsidRPr="00115779" w:rsidP="00E415FB" w14:paraId="2A8A0485" w14:textId="38C262CD">
            <w:pPr>
              <w:jc w:val="center"/>
              <w:rPr>
                <w:b/>
                <w:bCs/>
              </w:rPr>
            </w:pPr>
            <w:r>
              <w:rPr>
                <w:b/>
                <w:bCs/>
              </w:rPr>
              <w:fldChar w:fldCharType="begin"/>
            </w:r>
            <w:r>
              <w:rPr>
                <w:b/>
                <w:bCs/>
              </w:rPr>
              <w:instrText xml:space="preserve"> =PRODUCT(ABOVE) \# "$#,##0.00;($#,##0.00)" </w:instrText>
            </w:r>
            <w:r>
              <w:rPr>
                <w:b/>
                <w:bCs/>
              </w:rPr>
              <w:fldChar w:fldCharType="separate"/>
            </w:r>
            <w:r>
              <w:rPr>
                <w:b/>
                <w:bCs/>
                <w:noProof/>
              </w:rPr>
              <w:t>$ 139.50</w:t>
            </w:r>
            <w:r>
              <w:rPr>
                <w:b/>
                <w:bCs/>
              </w:rPr>
              <w:fldChar w:fldCharType="end"/>
            </w:r>
          </w:p>
        </w:tc>
      </w:tr>
    </w:tbl>
    <w:p w:rsidR="00493074" w:rsidP="00BA5DEA" w14:paraId="4F24CD58" w14:textId="77777777">
      <w:pPr>
        <w:pStyle w:val="Level1"/>
        <w:widowControl/>
      </w:pPr>
    </w:p>
    <w:p w:rsidR="009F56CD" w:rsidP="00493074" w14:paraId="6A9D94C8" w14:textId="14552798">
      <w:pPr>
        <w:pStyle w:val="Heading3"/>
      </w:pPr>
      <w:r>
        <w:t>FMVSS No. 209, “Seat belt assemblies”</w:t>
      </w:r>
    </w:p>
    <w:p w:rsidR="009F56CD" w14:paraId="3A61B032" w14:textId="77777777"/>
    <w:p w:rsidR="00E75E91" w:rsidP="00E75E91" w14:paraId="22F690DB" w14:textId="21DCB2E2">
      <w:r>
        <w:t xml:space="preserve">NHTSA performs </w:t>
      </w:r>
      <w:r w:rsidR="009762B4">
        <w:t>18</w:t>
      </w:r>
      <w:r>
        <w:t xml:space="preserve"> tests on average each year to evaluate </w:t>
      </w:r>
      <w:r w:rsidR="00087B58">
        <w:t>seat belt assemblies</w:t>
      </w:r>
      <w:r>
        <w:t xml:space="preserve"> </w:t>
      </w:r>
      <w:r w:rsidR="00087B58">
        <w:t>and estimates</w:t>
      </w:r>
      <w:r>
        <w:t xml:space="preserve"> 0.25 labor hours are necessary to collect and record the information relevant to this standard for each test.  </w:t>
      </w:r>
      <w:r w:rsidRPr="00A17733">
        <w:t xml:space="preserve">For </w:t>
      </w:r>
      <w:r>
        <w:t>test information gathering</w:t>
      </w:r>
      <w:r w:rsidRPr="00A17733">
        <w:t>, NHTSA uses the</w:t>
      </w:r>
      <w:r>
        <w:t xml:space="preserve"> $</w:t>
      </w:r>
      <w:r w:rsidR="00B50854">
        <w:t>32.69</w:t>
      </w:r>
      <w:r w:rsidRPr="00A17733">
        <w:t xml:space="preserve"> mean hourly wage for “Mechanical </w:t>
      </w:r>
      <w:r w:rsidRPr="0035212A">
        <w:t>Engineering Technologists and Technicians</w:t>
      </w:r>
      <w:r w:rsidRPr="00A17733">
        <w:t>” (occupational code 17-30</w:t>
      </w:r>
      <w:r>
        <w:t>27</w:t>
      </w:r>
      <w:r w:rsidRPr="00A17733">
        <w:t>) to estimate this burden costs</w:t>
      </w:r>
      <w:r>
        <w:rPr>
          <w:rStyle w:val="FootnoteReference"/>
        </w:rPr>
        <w:footnoteReference w:id="50"/>
      </w:r>
      <w:r w:rsidRPr="00A17733">
        <w:t xml:space="preserve">.  </w:t>
      </w:r>
      <w:r w:rsidRPr="00BC08A7">
        <w:t xml:space="preserve">BLS estimates that hourly wages represent approximately </w:t>
      </w:r>
      <w:r>
        <w:t>70.3</w:t>
      </w:r>
      <w:r w:rsidRPr="00BC08A7">
        <w:t>% of total compensation for private industry workers</w:t>
      </w:r>
      <w:r>
        <w:rPr>
          <w:rStyle w:val="FootnoteReference"/>
        </w:rPr>
        <w:footnoteReference w:id="51"/>
      </w:r>
      <w:r w:rsidRPr="00BC08A7">
        <w:t>.</w:t>
      </w:r>
      <w:r w:rsidR="00B50854">
        <w:t xml:space="preserve">  Total wage estimate for this </w:t>
      </w:r>
      <w:r w:rsidR="00020F3F">
        <w:t>type of</w:t>
      </w:r>
      <w:r w:rsidR="00B50854">
        <w:t xml:space="preserve"> employee is $46.50.</w:t>
      </w:r>
    </w:p>
    <w:p w:rsidR="00E75E91" w:rsidP="00E75E91" w14:paraId="681FE225" w14:textId="77777777"/>
    <w:p w:rsidR="008C7B2A" w:rsidP="008C7B2A" w14:paraId="630762A5" w14:textId="1A2A961D">
      <w:r w:rsidRPr="00A17733">
        <w:t xml:space="preserve">The estimated yearly burden for the </w:t>
      </w:r>
      <w:r>
        <w:t>Federal government</w:t>
      </w:r>
      <w:r w:rsidRPr="00A17733">
        <w:t xml:space="preserve"> to </w:t>
      </w:r>
      <w:r>
        <w:t>verify</w:t>
      </w:r>
      <w:r w:rsidR="002870DB">
        <w:t xml:space="preserve"> this</w:t>
      </w:r>
      <w:r w:rsidRPr="00A17733">
        <w:t xml:space="preserve"> </w:t>
      </w:r>
      <w:r>
        <w:t>label information is $</w:t>
      </w:r>
      <w:r w:rsidR="002E2597">
        <w:t>209.25</w:t>
      </w:r>
      <w:r>
        <w:t xml:space="preserve"> (</w:t>
      </w:r>
      <w:r w:rsidR="003A0A94">
        <w:t>18</w:t>
      </w:r>
      <w:r>
        <w:t xml:space="preserve"> tests * 0.25 hours per test *</w:t>
      </w:r>
      <w:r w:rsidRPr="00A17733">
        <w:t xml:space="preserve"> $(</w:t>
      </w:r>
      <w:r w:rsidR="00FD3031">
        <w:t>32.69</w:t>
      </w:r>
      <w:r>
        <w:t>/0.703</w:t>
      </w:r>
      <w:r w:rsidRPr="00A17733">
        <w:t>) per hour).</w:t>
      </w:r>
    </w:p>
    <w:p w:rsidR="008C7B2A" w14:paraId="47FA2918" w14:textId="77777777"/>
    <w:p w:rsidR="006D2698" w14:paraId="10DF789A" w14:textId="77777777"/>
    <w:p w:rsidR="006D2698" w14:paraId="0D3FDB0B" w14:textId="7777777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tblPr>
      <w:tblGrid>
        <w:gridCol w:w="7665"/>
        <w:gridCol w:w="1119"/>
      </w:tblGrid>
      <w:tr w14:paraId="2C9AF7D9" w14:textId="77777777" w:rsidTr="51CBBC80">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tblPrEx>
        <w:tc>
          <w:tcPr>
            <w:tcW w:w="7665" w:type="dxa"/>
          </w:tcPr>
          <w:p w:rsidR="008A04DA" w:rsidP="002C6579" w14:paraId="4CBEFC9E" w14:textId="77777777">
            <w:r>
              <w:t>Estimated annual number of tests NHTSA performs annually</w:t>
            </w:r>
          </w:p>
        </w:tc>
        <w:tc>
          <w:tcPr>
            <w:tcW w:w="1119" w:type="dxa"/>
          </w:tcPr>
          <w:p w:rsidR="008A04DA" w:rsidP="002C6579" w14:paraId="55EE28AA" w14:textId="7A051DEA">
            <w:pPr>
              <w:jc w:val="center"/>
            </w:pPr>
            <w:r>
              <w:t>18</w:t>
            </w:r>
          </w:p>
        </w:tc>
      </w:tr>
      <w:tr w14:paraId="37402A08" w14:textId="77777777" w:rsidTr="51CBBC80">
        <w:tblPrEx>
          <w:tblW w:w="0" w:type="auto"/>
          <w:tblLayout w:type="fixed"/>
          <w:tblLook w:val="06A0"/>
        </w:tblPrEx>
        <w:tc>
          <w:tcPr>
            <w:tcW w:w="7665" w:type="dxa"/>
          </w:tcPr>
          <w:p w:rsidR="008A04DA" w:rsidP="002C6579" w14:paraId="5022FD7F" w14:textId="77777777">
            <w:r>
              <w:t>Approximate estimated for time spent collecting information during tests</w:t>
            </w:r>
          </w:p>
        </w:tc>
        <w:tc>
          <w:tcPr>
            <w:tcW w:w="1119" w:type="dxa"/>
          </w:tcPr>
          <w:p w:rsidR="008A04DA" w:rsidP="002C6579" w14:paraId="6963DDC8" w14:textId="77777777">
            <w:pPr>
              <w:jc w:val="center"/>
            </w:pPr>
            <w:r>
              <w:t>0.25</w:t>
            </w:r>
          </w:p>
        </w:tc>
      </w:tr>
      <w:tr w14:paraId="1D6AC46B" w14:textId="77777777" w:rsidTr="51CBBC80">
        <w:tblPrEx>
          <w:tblW w:w="0" w:type="auto"/>
          <w:tblLayout w:type="fixed"/>
          <w:tblLook w:val="06A0"/>
        </w:tblPrEx>
        <w:tc>
          <w:tcPr>
            <w:tcW w:w="7665" w:type="dxa"/>
          </w:tcPr>
          <w:p w:rsidR="008A04DA" w:rsidP="002C6579" w14:paraId="33994FB8" w14:textId="69080A94">
            <w:r>
              <w:t>Estimated labor hours cost, based on $</w:t>
            </w:r>
            <w:r w:rsidR="00A66384">
              <w:t>30.47</w:t>
            </w:r>
            <w:r>
              <w:t xml:space="preserve"> per labor hour rate</w:t>
            </w:r>
          </w:p>
        </w:tc>
        <w:tc>
          <w:tcPr>
            <w:tcW w:w="1119" w:type="dxa"/>
          </w:tcPr>
          <w:p w:rsidR="008A04DA" w:rsidP="002C6579" w14:paraId="1B942561" w14:textId="3C9DDC64">
            <w:pPr>
              <w:jc w:val="center"/>
            </w:pPr>
            <w:r>
              <w:t>$46.50</w:t>
            </w:r>
          </w:p>
        </w:tc>
      </w:tr>
      <w:tr w14:paraId="6A21859C" w14:textId="77777777" w:rsidTr="51CBBC80">
        <w:tblPrEx>
          <w:tblW w:w="0" w:type="auto"/>
          <w:tblLayout w:type="fixed"/>
          <w:tblLook w:val="06A0"/>
        </w:tblPrEx>
        <w:tc>
          <w:tcPr>
            <w:tcW w:w="7665" w:type="dxa"/>
          </w:tcPr>
          <w:p w:rsidR="008A04DA" w:rsidRPr="00115779" w:rsidP="002C6579" w14:paraId="23FE0FF8" w14:textId="77777777">
            <w:pPr>
              <w:rPr>
                <w:b/>
                <w:bCs/>
              </w:rPr>
            </w:pPr>
            <w:r w:rsidRPr="00115779">
              <w:rPr>
                <w:b/>
                <w:bCs/>
              </w:rPr>
              <w:t>Estimated total annualized costs to Federal Government</w:t>
            </w:r>
          </w:p>
        </w:tc>
        <w:tc>
          <w:tcPr>
            <w:tcW w:w="1119" w:type="dxa"/>
          </w:tcPr>
          <w:p w:rsidR="008A04DA" w:rsidRPr="00115779" w:rsidP="002C6579" w14:paraId="64B7616D" w14:textId="579A1253">
            <w:pPr>
              <w:jc w:val="center"/>
              <w:rPr>
                <w:b/>
                <w:bCs/>
              </w:rPr>
            </w:pPr>
            <w:r>
              <w:rPr>
                <w:b/>
                <w:bCs/>
              </w:rPr>
              <w:fldChar w:fldCharType="begin"/>
            </w:r>
            <w:r>
              <w:rPr>
                <w:b/>
                <w:bCs/>
              </w:rPr>
              <w:instrText xml:space="preserve"> =product(ABOVE) \# "$#,##0.00;($#,##0.00)" </w:instrText>
            </w:r>
            <w:r>
              <w:rPr>
                <w:b/>
                <w:bCs/>
              </w:rPr>
              <w:fldChar w:fldCharType="separate"/>
            </w:r>
            <w:r>
              <w:rPr>
                <w:b/>
                <w:bCs/>
                <w:noProof/>
              </w:rPr>
              <w:t>$ 209.25</w:t>
            </w:r>
            <w:r>
              <w:rPr>
                <w:b/>
                <w:bCs/>
              </w:rPr>
              <w:fldChar w:fldCharType="end"/>
            </w:r>
          </w:p>
        </w:tc>
      </w:tr>
    </w:tbl>
    <w:p w:rsidR="007972AE" w14:paraId="5DF88639" w14:textId="22422A86">
      <w:pPr>
        <w:rPr>
          <w:u w:val="single"/>
        </w:rPr>
      </w:pPr>
    </w:p>
    <w:p w:rsidR="007972AE" w:rsidP="007972AE" w14:paraId="6DDED5CE" w14:textId="4CBDF1D0">
      <w:pPr>
        <w:pStyle w:val="Heading3"/>
      </w:pPr>
      <w:r>
        <w:t>FMVSS No. 303, “Fuel system integrity of compressed natural gas vehicles.”</w:t>
      </w:r>
    </w:p>
    <w:p w:rsidR="007972AE" w:rsidP="007972AE" w14:paraId="18BD3939" w14:textId="77777777"/>
    <w:p w:rsidR="00463E5E" w:rsidP="00463E5E" w14:paraId="156E2659" w14:textId="1890EDA3">
      <w:r>
        <w:t>There is no</w:t>
      </w:r>
      <w:r w:rsidR="00C8396C">
        <w:t xml:space="preserve"> historical</w:t>
      </w:r>
      <w:r>
        <w:t xml:space="preserve"> annualized cost to the Federal government as the manufacturers certify that the labels meet the requirements for this regulation.  There is no exchange of correspondence, tabulation of data, or response necessary.</w:t>
      </w:r>
    </w:p>
    <w:p w:rsidR="00463E5E" w:rsidP="007972AE" w14:paraId="09D6EDD1" w14:textId="77777777"/>
    <w:p w:rsidR="007972AE" w:rsidP="007972AE" w14:paraId="412192AD" w14:textId="2DF2957A">
      <w:pPr>
        <w:pStyle w:val="Heading3"/>
      </w:pPr>
      <w:r>
        <w:t>FMVSS No. 304, “Compressed natural gas fuel container integrity.”</w:t>
      </w:r>
    </w:p>
    <w:p w:rsidR="007972AE" w14:paraId="5F662D25" w14:textId="4004C958">
      <w:pPr>
        <w:rPr>
          <w:u w:val="single"/>
        </w:rPr>
      </w:pPr>
    </w:p>
    <w:p w:rsidR="0062701F" w:rsidP="0062701F" w14:paraId="05AB504B" w14:textId="446867ED">
      <w:r>
        <w:t xml:space="preserve">NHTSA performs 12 tests on average each year to evaluate </w:t>
      </w:r>
      <w:r w:rsidR="008A2C30">
        <w:t>c</w:t>
      </w:r>
      <w:r w:rsidRPr="000A2BF1" w:rsidR="000A2BF1">
        <w:t>ompressed natural gas fuel container</w:t>
      </w:r>
      <w:r w:rsidR="008A2C30">
        <w:t>s</w:t>
      </w:r>
      <w:r w:rsidRPr="000A2BF1" w:rsidR="000A2BF1">
        <w:t xml:space="preserve"> </w:t>
      </w:r>
      <w:r>
        <w:t>and estimates 0.</w:t>
      </w:r>
      <w:r w:rsidR="0063705C">
        <w:t xml:space="preserve">25 </w:t>
      </w:r>
      <w:r>
        <w:t xml:space="preserve">labor hours are necessary to collect and record the information relevant to this standard for each test.  </w:t>
      </w:r>
      <w:r w:rsidRPr="00A17733">
        <w:t xml:space="preserve">For </w:t>
      </w:r>
      <w:r>
        <w:t>test information gathering</w:t>
      </w:r>
      <w:r w:rsidRPr="00A17733">
        <w:t>, NHTSA uses the</w:t>
      </w:r>
      <w:r>
        <w:t xml:space="preserve"> $</w:t>
      </w:r>
      <w:r w:rsidR="00015544">
        <w:t>32.69</w:t>
      </w:r>
      <w:r w:rsidRPr="00A17733">
        <w:t xml:space="preserve"> mean hourly wage for “Mechanical </w:t>
      </w:r>
      <w:r w:rsidRPr="0035212A">
        <w:t>Engineering Technologists and Technicians</w:t>
      </w:r>
      <w:r w:rsidRPr="00A17733">
        <w:t>” (occupational code 17-30</w:t>
      </w:r>
      <w:r>
        <w:t>27</w:t>
      </w:r>
      <w:r w:rsidRPr="00A17733">
        <w:t>) to estimate this burden costs</w:t>
      </w:r>
      <w:r>
        <w:rPr>
          <w:rStyle w:val="FootnoteReference"/>
        </w:rPr>
        <w:footnoteReference w:id="52"/>
      </w:r>
      <w:r w:rsidRPr="00A17733">
        <w:t xml:space="preserve">.  </w:t>
      </w:r>
      <w:r w:rsidRPr="00BC08A7">
        <w:t xml:space="preserve">BLS estimates that hourly wages represent approximately </w:t>
      </w:r>
      <w:r>
        <w:t>70.3</w:t>
      </w:r>
      <w:r w:rsidRPr="00BC08A7">
        <w:t>% of total compensation for private industry workers</w:t>
      </w:r>
      <w:r>
        <w:rPr>
          <w:rStyle w:val="FootnoteReference"/>
        </w:rPr>
        <w:footnoteReference w:id="53"/>
      </w:r>
      <w:r w:rsidRPr="00BC08A7">
        <w:t>.</w:t>
      </w:r>
      <w:r w:rsidR="00015544">
        <w:t xml:space="preserve">  Total wage estimate </w:t>
      </w:r>
      <w:r w:rsidR="00EB1C84">
        <w:t xml:space="preserve">for this </w:t>
      </w:r>
      <w:r w:rsidR="0063705C">
        <w:t>type of</w:t>
      </w:r>
      <w:r w:rsidR="00EB1C84">
        <w:t xml:space="preserve"> employee is $46.50.</w:t>
      </w:r>
    </w:p>
    <w:p w:rsidR="008A2C30" w:rsidP="0062701F" w14:paraId="539B2F38" w14:textId="77777777"/>
    <w:p w:rsidR="008A2C30" w:rsidP="008A2C30" w14:paraId="11DC2411" w14:textId="3315F6CE">
      <w:r w:rsidRPr="00A17733">
        <w:t xml:space="preserve">The estimated yearly burden for the </w:t>
      </w:r>
      <w:r>
        <w:t>Federal government</w:t>
      </w:r>
      <w:r w:rsidRPr="00A17733">
        <w:t xml:space="preserve"> to </w:t>
      </w:r>
      <w:r>
        <w:t>verify</w:t>
      </w:r>
      <w:r w:rsidRPr="00A17733">
        <w:t xml:space="preserve"> </w:t>
      </w:r>
      <w:r>
        <w:t>this label information is $</w:t>
      </w:r>
      <w:r w:rsidR="009E222B">
        <w:t>88.41</w:t>
      </w:r>
      <w:r>
        <w:t xml:space="preserve"> (</w:t>
      </w:r>
      <w:r w:rsidR="00722A35">
        <w:t>12</w:t>
      </w:r>
      <w:r>
        <w:t xml:space="preserve"> tests * 0.</w:t>
      </w:r>
      <w:r w:rsidR="00A977CF">
        <w:t xml:space="preserve">25 </w:t>
      </w:r>
      <w:r>
        <w:t>hours per test *</w:t>
      </w:r>
      <w:r w:rsidRPr="00A17733">
        <w:t xml:space="preserve"> $</w:t>
      </w:r>
      <w:r w:rsidR="00EB1C84">
        <w:t>46.50</w:t>
      </w:r>
      <w:r w:rsidRPr="00A17733">
        <w:t xml:space="preserve"> per hour).</w:t>
      </w:r>
    </w:p>
    <w:p w:rsidR="007972AE" w14:paraId="12AD0E49" w14:textId="1409CDC8">
      <w:pPr>
        <w:rPr>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tblPr>
      <w:tblGrid>
        <w:gridCol w:w="7665"/>
        <w:gridCol w:w="1119"/>
      </w:tblGrid>
      <w:tr w14:paraId="41D5DA4F"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tblPrEx>
        <w:tc>
          <w:tcPr>
            <w:tcW w:w="7665" w:type="dxa"/>
          </w:tcPr>
          <w:p w:rsidR="000D3C0B" w14:paraId="487E8E1C" w14:textId="77777777">
            <w:r>
              <w:t>Estimated annual number of tests NHTSA performs annually</w:t>
            </w:r>
          </w:p>
        </w:tc>
        <w:tc>
          <w:tcPr>
            <w:tcW w:w="1119" w:type="dxa"/>
          </w:tcPr>
          <w:p w:rsidR="000D3C0B" w14:paraId="3A1E920D" w14:textId="76AC6DBD">
            <w:pPr>
              <w:jc w:val="center"/>
            </w:pPr>
            <w:r>
              <w:t>12</w:t>
            </w:r>
          </w:p>
        </w:tc>
      </w:tr>
      <w:tr w14:paraId="6C92968C" w14:textId="77777777">
        <w:tblPrEx>
          <w:tblW w:w="0" w:type="auto"/>
          <w:tblLayout w:type="fixed"/>
          <w:tblLook w:val="06A0"/>
        </w:tblPrEx>
        <w:tc>
          <w:tcPr>
            <w:tcW w:w="7665" w:type="dxa"/>
          </w:tcPr>
          <w:p w:rsidR="000D3C0B" w14:paraId="4424DD85" w14:textId="77777777">
            <w:r>
              <w:t>Approximate estimated for time spent collecting information during tests</w:t>
            </w:r>
          </w:p>
        </w:tc>
        <w:tc>
          <w:tcPr>
            <w:tcW w:w="1119" w:type="dxa"/>
          </w:tcPr>
          <w:p w:rsidR="000D3C0B" w14:paraId="55530278" w14:textId="77777777">
            <w:pPr>
              <w:jc w:val="center"/>
            </w:pPr>
            <w:r>
              <w:t>0.25</w:t>
            </w:r>
          </w:p>
        </w:tc>
      </w:tr>
      <w:tr w14:paraId="1AEA63E7" w14:textId="77777777">
        <w:tblPrEx>
          <w:tblW w:w="0" w:type="auto"/>
          <w:tblLayout w:type="fixed"/>
          <w:tblLook w:val="06A0"/>
        </w:tblPrEx>
        <w:tc>
          <w:tcPr>
            <w:tcW w:w="7665" w:type="dxa"/>
          </w:tcPr>
          <w:p w:rsidR="000D3C0B" w14:paraId="4EA67AB6" w14:textId="0E2D1BF1">
            <w:r>
              <w:t>Estimated labor hours cost, based on $</w:t>
            </w:r>
            <w:r w:rsidR="00277971">
              <w:t>32.69</w:t>
            </w:r>
            <w:r>
              <w:t xml:space="preserve"> per labor hour rate</w:t>
            </w:r>
          </w:p>
        </w:tc>
        <w:tc>
          <w:tcPr>
            <w:tcW w:w="1119" w:type="dxa"/>
          </w:tcPr>
          <w:p w:rsidR="000D3C0B" w14:paraId="63BE69B6" w14:textId="77777777">
            <w:pPr>
              <w:jc w:val="center"/>
            </w:pPr>
            <w:r>
              <w:t>$46.50</w:t>
            </w:r>
          </w:p>
        </w:tc>
      </w:tr>
      <w:tr w14:paraId="06AC6022" w14:textId="77777777">
        <w:tblPrEx>
          <w:tblW w:w="0" w:type="auto"/>
          <w:tblLayout w:type="fixed"/>
          <w:tblLook w:val="06A0"/>
        </w:tblPrEx>
        <w:tc>
          <w:tcPr>
            <w:tcW w:w="7665" w:type="dxa"/>
          </w:tcPr>
          <w:p w:rsidR="000D3C0B" w:rsidRPr="00115779" w14:paraId="2D076744" w14:textId="77777777">
            <w:pPr>
              <w:rPr>
                <w:b/>
                <w:bCs/>
              </w:rPr>
            </w:pPr>
            <w:r w:rsidRPr="00115779">
              <w:rPr>
                <w:b/>
                <w:bCs/>
              </w:rPr>
              <w:t>Estimated total annualized costs to Federal Government</w:t>
            </w:r>
          </w:p>
        </w:tc>
        <w:tc>
          <w:tcPr>
            <w:tcW w:w="1119" w:type="dxa"/>
          </w:tcPr>
          <w:p w:rsidR="000D3C0B" w:rsidRPr="00115779" w14:paraId="10116716" w14:textId="0458DB9B">
            <w:pPr>
              <w:jc w:val="center"/>
              <w:rPr>
                <w:b/>
                <w:bCs/>
              </w:rPr>
            </w:pPr>
            <w:r>
              <w:rPr>
                <w:b/>
                <w:bCs/>
              </w:rPr>
              <w:fldChar w:fldCharType="begin"/>
            </w:r>
            <w:r>
              <w:rPr>
                <w:b/>
                <w:bCs/>
              </w:rPr>
              <w:instrText xml:space="preserve"> =product(ABOVE) </w:instrText>
            </w:r>
            <w:r>
              <w:rPr>
                <w:b/>
                <w:bCs/>
              </w:rPr>
              <w:fldChar w:fldCharType="separate"/>
            </w:r>
            <w:r>
              <w:rPr>
                <w:b/>
                <w:bCs/>
                <w:noProof/>
              </w:rPr>
              <w:t>$139.50</w:t>
            </w:r>
            <w:r>
              <w:rPr>
                <w:b/>
                <w:bCs/>
              </w:rPr>
              <w:fldChar w:fldCharType="end"/>
            </w:r>
          </w:p>
        </w:tc>
      </w:tr>
    </w:tbl>
    <w:p w:rsidR="007972AE" w14:paraId="57281B2A" w14:textId="77777777">
      <w:pPr>
        <w:rPr>
          <w:u w:val="single"/>
        </w:rPr>
      </w:pPr>
    </w:p>
    <w:p w:rsidR="00F40389" w:rsidRPr="00F40389" w:rsidP="003553BA" w14:paraId="29750C4B" w14:textId="24D21552">
      <w:pPr>
        <w:pStyle w:val="Heading3"/>
      </w:pPr>
      <w:r>
        <w:t xml:space="preserve">FMVSS No. </w:t>
      </w:r>
      <w:r w:rsidRPr="00F40389">
        <w:t>307, “Fuel system integrity of hydrogen vehicles.”</w:t>
      </w:r>
    </w:p>
    <w:p w:rsidR="00F40389" w:rsidRPr="00F40389" w:rsidP="00F40389" w14:paraId="0A655903" w14:textId="77777777">
      <w:pPr>
        <w:rPr>
          <w:u w:val="single"/>
        </w:rPr>
      </w:pPr>
    </w:p>
    <w:p w:rsidR="00F40389" w:rsidRPr="00176705" w:rsidP="00F40389" w14:paraId="6D1491AB" w14:textId="77777777">
      <w:r w:rsidRPr="00176705">
        <w:t xml:space="preserve">There is no historical annualized cost to the Federal government as the manufacturers certify that the labels meet the requirements for this regulation.  There is no exchange of correspondence, tabulation of data, or response necessary. </w:t>
      </w:r>
    </w:p>
    <w:p w:rsidR="00F40389" w:rsidRPr="00F40389" w:rsidP="00F40389" w14:paraId="3376A48B" w14:textId="77777777">
      <w:pPr>
        <w:rPr>
          <w:u w:val="single"/>
        </w:rPr>
      </w:pPr>
    </w:p>
    <w:p w:rsidR="00F40389" w:rsidRPr="00F40389" w:rsidP="003553BA" w14:paraId="6993391E" w14:textId="576B7A05">
      <w:pPr>
        <w:pStyle w:val="Heading3"/>
      </w:pPr>
      <w:r>
        <w:t xml:space="preserve">FMVSS No. </w:t>
      </w:r>
      <w:r w:rsidRPr="00F40389">
        <w:t>308, “Compressed hydrogen storage system integrity.”</w:t>
      </w:r>
    </w:p>
    <w:p w:rsidR="00F40389" w:rsidRPr="00F40389" w:rsidP="00F40389" w14:paraId="50031ED2" w14:textId="77777777">
      <w:pPr>
        <w:rPr>
          <w:u w:val="single"/>
        </w:rPr>
      </w:pPr>
    </w:p>
    <w:p w:rsidR="00F40389" w:rsidRPr="006D2698" w14:paraId="1B5088BD" w14:textId="65C2EA1E">
      <w:r w:rsidRPr="00C470BD">
        <w:t>There is no historical annualized cost to the Federal government as the manufacturers certify that the labels meet the requirements for this regulation.  There is no exchange of correspondence, tabulation of data, or response necessary.</w:t>
      </w:r>
    </w:p>
    <w:p w:rsidR="009F56CD" w:rsidP="00F25C8D" w14:paraId="2194D9A2" w14:textId="77777777">
      <w:pPr>
        <w:jc w:val="center"/>
      </w:pPr>
      <w:r>
        <w:rPr>
          <w:u w:val="single"/>
        </w:rPr>
        <w:t xml:space="preserve">Summary estimate of annualized cost to </w:t>
      </w:r>
      <w:r w:rsidR="0019004C">
        <w:rPr>
          <w:u w:val="single"/>
        </w:rPr>
        <w:t>the F</w:t>
      </w:r>
      <w:r>
        <w:rPr>
          <w:u w:val="single"/>
        </w:rPr>
        <w:t>ederal government</w:t>
      </w:r>
    </w:p>
    <w:p w:rsidR="009F56CD" w14:paraId="666DD4F2" w14:textId="77777777"/>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tblPr>
      <w:tblGrid>
        <w:gridCol w:w="2050"/>
        <w:gridCol w:w="3800"/>
      </w:tblGrid>
      <w:tr w14:paraId="29D06355" w14:textId="77777777" w:rsidTr="00115779">
        <w:tblPrEx>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tblPrEx>
        <w:trPr>
          <w:trHeight w:val="576"/>
        </w:trPr>
        <w:tc>
          <w:tcPr>
            <w:tcW w:w="2050" w:type="dxa"/>
            <w:vAlign w:val="center"/>
          </w:tcPr>
          <w:p w:rsidR="00CE5592" w:rsidP="0082680E" w14:paraId="4082120A" w14:textId="54DCBAD0">
            <w:pPr>
              <w:jc w:val="center"/>
            </w:pPr>
            <w:r>
              <w:t>FMVSS No.</w:t>
            </w:r>
          </w:p>
        </w:tc>
        <w:tc>
          <w:tcPr>
            <w:tcW w:w="3800" w:type="dxa"/>
            <w:vAlign w:val="center"/>
          </w:tcPr>
          <w:p w:rsidR="00CE5592" w:rsidP="00CC362B" w14:paraId="58FAD529" w14:textId="127DE04F">
            <w:pPr>
              <w:jc w:val="center"/>
            </w:pPr>
            <w:r>
              <w:t>Cost</w:t>
            </w:r>
          </w:p>
        </w:tc>
      </w:tr>
      <w:tr w14:paraId="17EEBF74" w14:textId="77777777" w:rsidTr="00115779">
        <w:tblPrEx>
          <w:tblW w:w="0" w:type="auto"/>
          <w:tblInd w:w="1548" w:type="dxa"/>
          <w:tblLayout w:type="fixed"/>
          <w:tblLook w:val="06A0"/>
        </w:tblPrEx>
        <w:trPr>
          <w:trHeight w:val="576"/>
        </w:trPr>
        <w:tc>
          <w:tcPr>
            <w:tcW w:w="2050" w:type="dxa"/>
            <w:vAlign w:val="center"/>
          </w:tcPr>
          <w:p w:rsidR="7F644CCB" w:rsidP="0082680E" w14:paraId="0AF2DA6F" w14:textId="5A8EC7BF">
            <w:pPr>
              <w:jc w:val="center"/>
            </w:pPr>
            <w:r>
              <w:t>105</w:t>
            </w:r>
          </w:p>
        </w:tc>
        <w:tc>
          <w:tcPr>
            <w:tcW w:w="3800" w:type="dxa"/>
            <w:vAlign w:val="center"/>
          </w:tcPr>
          <w:p w:rsidR="7F644CCB" w:rsidP="00CC362B" w14:paraId="041E765A" w14:textId="6CAA08A9">
            <w:pPr>
              <w:jc w:val="center"/>
            </w:pPr>
            <w:r>
              <w:t>$0</w:t>
            </w:r>
          </w:p>
        </w:tc>
      </w:tr>
      <w:tr w14:paraId="11802EE0" w14:textId="77777777" w:rsidTr="00115779">
        <w:tblPrEx>
          <w:tblW w:w="0" w:type="auto"/>
          <w:tblInd w:w="1548" w:type="dxa"/>
          <w:tblLayout w:type="fixed"/>
          <w:tblLook w:val="06A0"/>
        </w:tblPrEx>
        <w:trPr>
          <w:trHeight w:val="576"/>
        </w:trPr>
        <w:tc>
          <w:tcPr>
            <w:tcW w:w="2050" w:type="dxa"/>
            <w:vAlign w:val="center"/>
          </w:tcPr>
          <w:p w:rsidR="00CE5592" w:rsidP="0082680E" w14:paraId="75796E64" w14:textId="4FC50B00">
            <w:pPr>
              <w:jc w:val="center"/>
            </w:pPr>
            <w:r>
              <w:t>135</w:t>
            </w:r>
          </w:p>
        </w:tc>
        <w:tc>
          <w:tcPr>
            <w:tcW w:w="3800" w:type="dxa"/>
            <w:vAlign w:val="center"/>
          </w:tcPr>
          <w:p w:rsidR="00CE5592" w:rsidP="00CC362B" w14:paraId="4E8CFAD9" w14:textId="521B34B4">
            <w:pPr>
              <w:jc w:val="center"/>
            </w:pPr>
            <w:r>
              <w:t>$</w:t>
            </w:r>
            <w:r w:rsidR="005A5C1C">
              <w:t>81</w:t>
            </w:r>
          </w:p>
        </w:tc>
      </w:tr>
      <w:tr w14:paraId="67BE2752" w14:textId="77777777" w:rsidTr="00115779">
        <w:tblPrEx>
          <w:tblW w:w="0" w:type="auto"/>
          <w:tblInd w:w="1548" w:type="dxa"/>
          <w:tblLayout w:type="fixed"/>
          <w:tblLook w:val="06A0"/>
        </w:tblPrEx>
        <w:trPr>
          <w:trHeight w:val="576"/>
        </w:trPr>
        <w:tc>
          <w:tcPr>
            <w:tcW w:w="2050" w:type="dxa"/>
            <w:vAlign w:val="center"/>
          </w:tcPr>
          <w:p w:rsidR="7F644CCB" w:rsidP="0082680E" w14:paraId="0EDAE942" w14:textId="56FB4E0D">
            <w:pPr>
              <w:jc w:val="center"/>
            </w:pPr>
            <w:r>
              <w:t>205</w:t>
            </w:r>
          </w:p>
        </w:tc>
        <w:tc>
          <w:tcPr>
            <w:tcW w:w="3800" w:type="dxa"/>
            <w:vAlign w:val="center"/>
          </w:tcPr>
          <w:p w:rsidR="7F644CCB" w:rsidP="00F25C8D" w14:paraId="08A4424C" w14:textId="08C0C1CF">
            <w:pPr>
              <w:jc w:val="center"/>
            </w:pPr>
            <w:r>
              <w:t>$</w:t>
            </w:r>
            <w:r w:rsidR="00CF44E9">
              <w:t>7,238</w:t>
            </w:r>
          </w:p>
        </w:tc>
      </w:tr>
      <w:tr w14:paraId="0391B3B4" w14:textId="77777777" w:rsidTr="00115779">
        <w:tblPrEx>
          <w:tblW w:w="0" w:type="auto"/>
          <w:tblInd w:w="1548" w:type="dxa"/>
          <w:tblLayout w:type="fixed"/>
          <w:tblLook w:val="06A0"/>
        </w:tblPrEx>
        <w:trPr>
          <w:trHeight w:val="576"/>
        </w:trPr>
        <w:tc>
          <w:tcPr>
            <w:tcW w:w="2050" w:type="dxa"/>
            <w:vAlign w:val="center"/>
          </w:tcPr>
          <w:p w:rsidR="00E82F94" w:rsidP="0082680E" w14:paraId="14BBB2E0" w14:textId="374FC8E7">
            <w:pPr>
              <w:jc w:val="center"/>
            </w:pPr>
            <w:r>
              <w:t>208</w:t>
            </w:r>
          </w:p>
        </w:tc>
        <w:tc>
          <w:tcPr>
            <w:tcW w:w="3800" w:type="dxa"/>
            <w:vAlign w:val="center"/>
          </w:tcPr>
          <w:p w:rsidR="00E82F94" w:rsidP="00F25C8D" w14:paraId="7FCA00E8" w14:textId="3B121EEF">
            <w:pPr>
              <w:jc w:val="center"/>
            </w:pPr>
            <w:r>
              <w:t>$</w:t>
            </w:r>
            <w:r w:rsidR="00015544">
              <w:t>1</w:t>
            </w:r>
            <w:r w:rsidR="00696B35">
              <w:t>40</w:t>
            </w:r>
          </w:p>
        </w:tc>
      </w:tr>
      <w:tr w14:paraId="3A3318D3" w14:textId="77777777" w:rsidTr="00115779">
        <w:tblPrEx>
          <w:tblW w:w="0" w:type="auto"/>
          <w:tblInd w:w="1548" w:type="dxa"/>
          <w:tblLayout w:type="fixed"/>
          <w:tblLook w:val="06A0"/>
        </w:tblPrEx>
        <w:trPr>
          <w:trHeight w:val="576"/>
        </w:trPr>
        <w:tc>
          <w:tcPr>
            <w:tcW w:w="2050" w:type="dxa"/>
            <w:vAlign w:val="center"/>
          </w:tcPr>
          <w:p w:rsidR="7F644CCB" w:rsidP="0082680E" w14:paraId="135E5AAE" w14:textId="20C153A2">
            <w:pPr>
              <w:jc w:val="center"/>
            </w:pPr>
            <w:r>
              <w:t>209</w:t>
            </w:r>
          </w:p>
        </w:tc>
        <w:tc>
          <w:tcPr>
            <w:tcW w:w="3800" w:type="dxa"/>
            <w:vAlign w:val="center"/>
          </w:tcPr>
          <w:p w:rsidR="7F644CCB" w:rsidP="00F25C8D" w14:paraId="504E7184" w14:textId="19C21D69">
            <w:pPr>
              <w:jc w:val="center"/>
            </w:pPr>
            <w:r>
              <w:t>$</w:t>
            </w:r>
            <w:r w:rsidR="00696B35">
              <w:t>209</w:t>
            </w:r>
          </w:p>
        </w:tc>
      </w:tr>
      <w:tr w14:paraId="6D083820" w14:textId="77777777" w:rsidTr="00115779">
        <w:tblPrEx>
          <w:tblW w:w="0" w:type="auto"/>
          <w:tblInd w:w="1548" w:type="dxa"/>
          <w:tblLayout w:type="fixed"/>
          <w:tblLook w:val="06A0"/>
        </w:tblPrEx>
        <w:trPr>
          <w:trHeight w:val="576"/>
        </w:trPr>
        <w:tc>
          <w:tcPr>
            <w:tcW w:w="2050" w:type="dxa"/>
            <w:vAlign w:val="center"/>
          </w:tcPr>
          <w:p w:rsidR="00E82F94" w:rsidP="0082680E" w14:paraId="173B2E7F" w14:textId="3299422E">
            <w:pPr>
              <w:jc w:val="center"/>
            </w:pPr>
            <w:r>
              <w:t>303</w:t>
            </w:r>
          </w:p>
        </w:tc>
        <w:tc>
          <w:tcPr>
            <w:tcW w:w="3800" w:type="dxa"/>
            <w:vAlign w:val="center"/>
          </w:tcPr>
          <w:p w:rsidR="00E82F94" w:rsidP="00F25C8D" w14:paraId="5473797B" w14:textId="46EEFF4A">
            <w:pPr>
              <w:jc w:val="center"/>
            </w:pPr>
            <w:r>
              <w:t>$0</w:t>
            </w:r>
            <w:r w:rsidR="00A977CF">
              <w:t>.</w:t>
            </w:r>
          </w:p>
        </w:tc>
      </w:tr>
      <w:tr w14:paraId="4A5B8B3E" w14:textId="77777777" w:rsidTr="00115779">
        <w:tblPrEx>
          <w:tblW w:w="0" w:type="auto"/>
          <w:tblInd w:w="1548" w:type="dxa"/>
          <w:tblLayout w:type="fixed"/>
          <w:tblLook w:val="06A0"/>
        </w:tblPrEx>
        <w:trPr>
          <w:trHeight w:val="576"/>
        </w:trPr>
        <w:tc>
          <w:tcPr>
            <w:tcW w:w="2050" w:type="dxa"/>
            <w:vAlign w:val="center"/>
          </w:tcPr>
          <w:p w:rsidR="00E82F94" w:rsidP="0082680E" w14:paraId="7768506E" w14:textId="0433B1B5">
            <w:pPr>
              <w:jc w:val="center"/>
            </w:pPr>
            <w:r>
              <w:t>304</w:t>
            </w:r>
          </w:p>
        </w:tc>
        <w:tc>
          <w:tcPr>
            <w:tcW w:w="3800" w:type="dxa"/>
            <w:vAlign w:val="center"/>
          </w:tcPr>
          <w:p w:rsidR="00E82F94" w:rsidP="00F25C8D" w14:paraId="77E2942D" w14:textId="59C491EC">
            <w:pPr>
              <w:jc w:val="center"/>
            </w:pPr>
            <w:r>
              <w:t>$</w:t>
            </w:r>
            <w:r w:rsidR="00B34B11">
              <w:t>1</w:t>
            </w:r>
            <w:r w:rsidR="00112F87">
              <w:t>40</w:t>
            </w:r>
          </w:p>
        </w:tc>
      </w:tr>
      <w:tr w14:paraId="1C9197FA" w14:textId="77777777" w:rsidTr="00115779">
        <w:tblPrEx>
          <w:tblW w:w="0" w:type="auto"/>
          <w:tblInd w:w="1548" w:type="dxa"/>
          <w:tblLayout w:type="fixed"/>
          <w:tblLook w:val="06A0"/>
        </w:tblPrEx>
        <w:trPr>
          <w:trHeight w:val="576"/>
        </w:trPr>
        <w:tc>
          <w:tcPr>
            <w:tcW w:w="2050" w:type="dxa"/>
            <w:vAlign w:val="center"/>
          </w:tcPr>
          <w:p w:rsidR="00F40389" w:rsidP="0082680E" w14:paraId="2882265B" w14:textId="215FEA7A">
            <w:pPr>
              <w:jc w:val="center"/>
            </w:pPr>
            <w:r>
              <w:t>307</w:t>
            </w:r>
          </w:p>
        </w:tc>
        <w:tc>
          <w:tcPr>
            <w:tcW w:w="3800" w:type="dxa"/>
            <w:vAlign w:val="center"/>
          </w:tcPr>
          <w:p w:rsidR="00F40389" w:rsidP="00F25C8D" w14:paraId="240630F9" w14:textId="651EF4FB">
            <w:pPr>
              <w:jc w:val="center"/>
            </w:pPr>
            <w:r>
              <w:t>$0</w:t>
            </w:r>
            <w:r w:rsidR="00A977CF">
              <w:t>.</w:t>
            </w:r>
          </w:p>
        </w:tc>
      </w:tr>
      <w:tr w14:paraId="7BF6E8CC" w14:textId="77777777" w:rsidTr="00115779">
        <w:tblPrEx>
          <w:tblW w:w="0" w:type="auto"/>
          <w:tblInd w:w="1548" w:type="dxa"/>
          <w:tblLayout w:type="fixed"/>
          <w:tblLook w:val="06A0"/>
        </w:tblPrEx>
        <w:trPr>
          <w:trHeight w:val="576"/>
        </w:trPr>
        <w:tc>
          <w:tcPr>
            <w:tcW w:w="2050" w:type="dxa"/>
            <w:vAlign w:val="center"/>
          </w:tcPr>
          <w:p w:rsidR="00F40389" w:rsidP="0082680E" w14:paraId="18800B4B" w14:textId="34D9CA95">
            <w:pPr>
              <w:jc w:val="center"/>
            </w:pPr>
            <w:r>
              <w:t>308</w:t>
            </w:r>
          </w:p>
        </w:tc>
        <w:tc>
          <w:tcPr>
            <w:tcW w:w="3800" w:type="dxa"/>
            <w:vAlign w:val="center"/>
          </w:tcPr>
          <w:p w:rsidR="00F40389" w:rsidP="00F25C8D" w14:paraId="033DFBF0" w14:textId="6FA930C0">
            <w:pPr>
              <w:jc w:val="center"/>
            </w:pPr>
            <w:r>
              <w:t>$0</w:t>
            </w:r>
            <w:r w:rsidR="00A977CF">
              <w:t>.</w:t>
            </w:r>
          </w:p>
        </w:tc>
      </w:tr>
      <w:tr w14:paraId="0A521F71" w14:textId="77777777" w:rsidTr="00115779">
        <w:tblPrEx>
          <w:tblW w:w="0" w:type="auto"/>
          <w:tblInd w:w="1548" w:type="dxa"/>
          <w:tblLayout w:type="fixed"/>
          <w:tblLook w:val="06A0"/>
        </w:tblPrEx>
        <w:trPr>
          <w:trHeight w:val="576"/>
        </w:trPr>
        <w:tc>
          <w:tcPr>
            <w:tcW w:w="2050" w:type="dxa"/>
            <w:vAlign w:val="center"/>
          </w:tcPr>
          <w:p w:rsidR="7F644CCB" w:rsidRPr="00F25C8D" w:rsidP="0082680E" w14:paraId="75B8C28D" w14:textId="3DD6EA6C">
            <w:pPr>
              <w:jc w:val="center"/>
              <w:rPr>
                <w:b/>
                <w:bCs/>
              </w:rPr>
            </w:pPr>
            <w:r w:rsidRPr="00F25C8D">
              <w:rPr>
                <w:b/>
                <w:bCs/>
              </w:rPr>
              <w:t>Total</w:t>
            </w:r>
          </w:p>
        </w:tc>
        <w:tc>
          <w:tcPr>
            <w:tcW w:w="3800" w:type="dxa"/>
            <w:vAlign w:val="center"/>
          </w:tcPr>
          <w:p w:rsidR="7F644CCB" w:rsidRPr="00F25C8D" w:rsidP="00F25C8D" w14:paraId="3CB6D5CF" w14:textId="195E93E6">
            <w:pPr>
              <w:jc w:val="center"/>
              <w:rPr>
                <w:b/>
                <w:bCs/>
              </w:rPr>
            </w:pPr>
            <w:r>
              <w:rPr>
                <w:b/>
                <w:bCs/>
              </w:rPr>
              <w:fldChar w:fldCharType="begin"/>
            </w:r>
            <w:r>
              <w:rPr>
                <w:b/>
                <w:bCs/>
              </w:rPr>
              <w:instrText xml:space="preserve"> =SUM(r2c2,r3c2,r4c2,r5c2,r6c2,r7c2,r8c2,r9c2,r10c2) \# "$#,##0;($#,##0)" </w:instrText>
            </w:r>
            <w:r>
              <w:rPr>
                <w:b/>
                <w:bCs/>
              </w:rPr>
              <w:fldChar w:fldCharType="separate"/>
            </w:r>
            <w:r w:rsidR="00CF44E9">
              <w:rPr>
                <w:b/>
                <w:bCs/>
                <w:noProof/>
              </w:rPr>
              <w:t>$7,808</w:t>
            </w:r>
            <w:r>
              <w:rPr>
                <w:b/>
                <w:bCs/>
              </w:rPr>
              <w:fldChar w:fldCharType="end"/>
            </w:r>
          </w:p>
        </w:tc>
      </w:tr>
    </w:tbl>
    <w:p w:rsidR="00A35806" w:rsidP="00F25C8D" w14:paraId="4E2A1CD6" w14:textId="77777777"/>
    <w:p w:rsidR="009F56CD" w:rsidRPr="004A2246" w:rsidP="00A620A2" w14:paraId="4A3D9B41" w14:textId="6AD28278">
      <w:pPr>
        <w:pStyle w:val="Heading-2"/>
      </w:pPr>
      <w:r w:rsidRPr="004A2246">
        <w:t>15.</w:t>
      </w:r>
      <w:r w:rsidR="004A2246">
        <w:t xml:space="preserve">  </w:t>
      </w:r>
      <w:r w:rsidRPr="004A2246">
        <w:t xml:space="preserve">Explain the reasons for </w:t>
      </w:r>
      <w:r w:rsidRPr="006A50E1" w:rsidR="006A50E1">
        <w:t xml:space="preserve">any </w:t>
      </w:r>
      <w:r w:rsidRPr="004A2246">
        <w:t xml:space="preserve">program changes or adjustments reported </w:t>
      </w:r>
      <w:r w:rsidR="00C06A21">
        <w:t xml:space="preserve">on the burden </w:t>
      </w:r>
      <w:r w:rsidR="00033575">
        <w:t>worksheet.</w:t>
      </w:r>
      <w:r w:rsidRPr="006A50E1" w:rsidR="006A50E1">
        <w:t xml:space="preserve"> </w:t>
      </w:r>
      <w:r w:rsidR="006D2698">
        <w:t xml:space="preserve"> </w:t>
      </w:r>
      <w:r w:rsidRPr="006A50E1" w:rsidR="006A50E1">
        <w:t xml:space="preserve">If this is a new collection, the program change will be the number of burden hours reported in response to question 12 and the entire burden cost reported in response to question 13. </w:t>
      </w:r>
      <w:r w:rsidR="006D2698">
        <w:t xml:space="preserve"> </w:t>
      </w:r>
      <w:r w:rsidRPr="006A50E1" w:rsidR="006A50E1">
        <w:t xml:space="preserve">If this is a renewal or reinstatement, the change is the difference between the new burden estimates and the burden estimates from the last OMB approval.  </w:t>
      </w:r>
    </w:p>
    <w:p w:rsidR="009F56CD" w14:paraId="3879E3E8" w14:textId="77777777"/>
    <w:p w:rsidR="009F56CD" w:rsidP="00DB741F" w14:paraId="37290636" w14:textId="4827F2BD">
      <w:r>
        <w:t xml:space="preserve">This is a </w:t>
      </w:r>
      <w:r w:rsidR="00AC18D0">
        <w:t xml:space="preserve">reinstatement with modification </w:t>
      </w:r>
      <w:r>
        <w:t>of a previously approved information collection.  The adjustment in the burden is due to</w:t>
      </w:r>
      <w:r w:rsidR="09E8E1C3">
        <w:t xml:space="preserve"> </w:t>
      </w:r>
      <w:r>
        <w:t xml:space="preserve">the addition of labeling requirements from </w:t>
      </w:r>
      <w:r w:rsidR="0000624A">
        <w:t xml:space="preserve">FMVSS Nos. </w:t>
      </w:r>
      <w:r w:rsidR="007B406F">
        <w:t>208, 303, 304,</w:t>
      </w:r>
      <w:r w:rsidR="4650941D">
        <w:t xml:space="preserve"> </w:t>
      </w:r>
      <w:r w:rsidR="0000624A">
        <w:t>3</w:t>
      </w:r>
      <w:r w:rsidR="00C70871">
        <w:t xml:space="preserve">07, and 308 </w:t>
      </w:r>
      <w:r w:rsidR="4650941D">
        <w:t xml:space="preserve">and other adjustments to reflect more current </w:t>
      </w:r>
      <w:r w:rsidR="00943E74">
        <w:t xml:space="preserve">wages and </w:t>
      </w:r>
      <w:r w:rsidR="00661FAD">
        <w:t>production</w:t>
      </w:r>
      <w:r w:rsidR="4650941D">
        <w:t xml:space="preserve"> information</w:t>
      </w:r>
      <w:r>
        <w:t xml:space="preserve">.  </w:t>
      </w:r>
      <w:r w:rsidR="00982D51">
        <w:t>Also, t</w:t>
      </w:r>
      <w:r w:rsidR="00B9669A">
        <w:t xml:space="preserve">his </w:t>
      </w:r>
      <w:r w:rsidR="00A803BD">
        <w:t xml:space="preserve">revision of a previously approved </w:t>
      </w:r>
      <w:r w:rsidR="00B9669A">
        <w:t xml:space="preserve">information collection </w:t>
      </w:r>
      <w:r w:rsidR="00CE3ED8">
        <w:t xml:space="preserve">now </w:t>
      </w:r>
      <w:r w:rsidR="00E70D19">
        <w:t xml:space="preserve">accounts for the cost burden </w:t>
      </w:r>
      <w:r w:rsidR="00576B2D">
        <w:t xml:space="preserve">associated with the </w:t>
      </w:r>
      <w:r w:rsidR="00982D51">
        <w:t xml:space="preserve">part </w:t>
      </w:r>
      <w:r w:rsidR="00B36EC2">
        <w:t xml:space="preserve">costs </w:t>
      </w:r>
      <w:r w:rsidR="0044329A">
        <w:t>due to</w:t>
      </w:r>
      <w:r w:rsidR="00B36EC2">
        <w:t xml:space="preserve"> the </w:t>
      </w:r>
      <w:r w:rsidR="00576B2D">
        <w:t xml:space="preserve">labeling requirements of </w:t>
      </w:r>
      <w:r w:rsidR="00872BB0">
        <w:t>FMVSS Nos</w:t>
      </w:r>
      <w:r w:rsidR="0000624A">
        <w:t>.</w:t>
      </w:r>
      <w:r w:rsidR="00872BB0">
        <w:t xml:space="preserve"> </w:t>
      </w:r>
      <w:r w:rsidR="002838DA">
        <w:t xml:space="preserve">105, 135, 205, 208, 209, 303, </w:t>
      </w:r>
      <w:r w:rsidR="00943E74">
        <w:t xml:space="preserve">304, 307, </w:t>
      </w:r>
      <w:r w:rsidR="002838DA">
        <w:t xml:space="preserve">and </w:t>
      </w:r>
      <w:r w:rsidR="00943E74">
        <w:t>308</w:t>
      </w:r>
      <w:r w:rsidR="00A803BD">
        <w:t xml:space="preserve">.  </w:t>
      </w:r>
      <w:r>
        <w:t xml:space="preserve">These adjustments increased the burden hours from </w:t>
      </w:r>
      <w:r w:rsidR="00A439C7">
        <w:t>7,874</w:t>
      </w:r>
      <w:r>
        <w:t xml:space="preserve"> to </w:t>
      </w:r>
      <w:r w:rsidR="002F7264">
        <w:t>35,126</w:t>
      </w:r>
      <w:r>
        <w:t xml:space="preserve"> hours</w:t>
      </w:r>
      <w:r w:rsidR="00E31A3E">
        <w:t xml:space="preserve"> and the cost burden from </w:t>
      </w:r>
      <w:r w:rsidR="00452F0B">
        <w:t>$157,480</w:t>
      </w:r>
      <w:r w:rsidR="00E31A3E">
        <w:t xml:space="preserve"> to </w:t>
      </w:r>
      <w:r w:rsidR="008904E0">
        <w:t>$</w:t>
      </w:r>
      <w:r w:rsidR="00493D7B">
        <w:t>25,</w:t>
      </w:r>
      <w:r w:rsidR="00BE0FC9">
        <w:t>124,523</w:t>
      </w:r>
      <w:r>
        <w:t xml:space="preserve">.  </w:t>
      </w:r>
    </w:p>
    <w:p w:rsidR="0038026E" w14:paraId="3BE011AC" w14:textId="77777777"/>
    <w:p w:rsidR="006D2698" w14:paraId="556F5624" w14:textId="77777777"/>
    <w:p w:rsidR="006D2698" w14:paraId="15BF42A0" w14:textId="77777777"/>
    <w:p w:rsidR="006D2698" w14:paraId="6F935EE6" w14:textId="77777777"/>
    <w:p w:rsidR="009F56CD" w:rsidRPr="004A2246" w:rsidP="00A620A2" w14:paraId="1E12B4F9" w14:textId="0BFCBD8A">
      <w:pPr>
        <w:pStyle w:val="Heading-2"/>
      </w:pPr>
      <w:r w:rsidRPr="004A2246">
        <w:t>16.</w:t>
      </w:r>
      <w:r w:rsidR="004A2246">
        <w:t xml:space="preserve">  </w:t>
      </w:r>
      <w:r w:rsidRPr="004A2246">
        <w:t xml:space="preserve">For </w:t>
      </w:r>
      <w:r w:rsidRPr="00E9530E" w:rsidR="007325CF">
        <w:rPr>
          <w:szCs w:val="24"/>
        </w:rPr>
        <w:t>collections</w:t>
      </w:r>
      <w:r w:rsidRPr="00E9530E">
        <w:rPr>
          <w:szCs w:val="24"/>
        </w:rPr>
        <w:t xml:space="preserve"> of information whose results will be published, outline plans for tabulation </w:t>
      </w:r>
      <w:r w:rsidRPr="00E9530E" w:rsidR="00B60423">
        <w:rPr>
          <w:szCs w:val="24"/>
        </w:rPr>
        <w:t>and publication</w:t>
      </w:r>
      <w:r w:rsidRPr="00E9530E">
        <w:rPr>
          <w:szCs w:val="24"/>
        </w:rPr>
        <w:t>.</w:t>
      </w:r>
      <w:r w:rsidRPr="00E9530E" w:rsidR="00707504">
        <w:rPr>
          <w:szCs w:val="24"/>
        </w:rPr>
        <w:t xml:space="preserve"> </w:t>
      </w:r>
      <w:r w:rsidR="006D2698">
        <w:rPr>
          <w:szCs w:val="24"/>
        </w:rPr>
        <w:t xml:space="preserve"> </w:t>
      </w:r>
      <w:r w:rsidRPr="00E9530E" w:rsidR="00707504">
        <w:rPr>
          <w:szCs w:val="24"/>
        </w:rPr>
        <w:t xml:space="preserve">Address any complex analytical techniques that will be used. </w:t>
      </w:r>
      <w:r w:rsidR="006D2698">
        <w:rPr>
          <w:szCs w:val="24"/>
        </w:rPr>
        <w:t xml:space="preserve"> </w:t>
      </w:r>
      <w:r w:rsidRPr="00E9530E" w:rsidR="00707504">
        <w:rPr>
          <w:szCs w:val="24"/>
        </w:rPr>
        <w:t>Provide the time schedule for the entire project, including beginning and ending dates of the collection of information, completion of report, publication dates, and other actions</w:t>
      </w:r>
      <w:r w:rsidRPr="00E9530E" w:rsidR="007325CF">
        <w:rPr>
          <w:szCs w:val="24"/>
        </w:rPr>
        <w:t xml:space="preserve"> as applicable</w:t>
      </w:r>
      <w:r w:rsidR="007325CF">
        <w:t>.</w:t>
      </w:r>
    </w:p>
    <w:p w:rsidR="009F56CD" w14:paraId="4EB584DB" w14:textId="77777777"/>
    <w:p w:rsidR="009F56CD" w14:paraId="24B69B94" w14:textId="422ACA10">
      <w:r>
        <w:t xml:space="preserve">The agency has no plans </w:t>
      </w:r>
      <w:r w:rsidR="00805354">
        <w:t>to publish</w:t>
      </w:r>
      <w:r>
        <w:t xml:space="preserve"> the labeling </w:t>
      </w:r>
      <w:r w:rsidR="00A77C5B">
        <w:t>required by</w:t>
      </w:r>
      <w:r w:rsidR="00295787">
        <w:t xml:space="preserve"> </w:t>
      </w:r>
      <w:r>
        <w:t>FMVSS Nos. 105, 135, 205</w:t>
      </w:r>
      <w:r w:rsidR="5C5A4C07">
        <w:t>,208,</w:t>
      </w:r>
      <w:r>
        <w:t xml:space="preserve"> </w:t>
      </w:r>
      <w:r w:rsidR="00996A22">
        <w:t>209</w:t>
      </w:r>
      <w:r w:rsidR="55A0DE4E">
        <w:t>, 303</w:t>
      </w:r>
      <w:r w:rsidR="00707504">
        <w:t>,</w:t>
      </w:r>
      <w:r w:rsidR="55A0DE4E">
        <w:t xml:space="preserve"> 304</w:t>
      </w:r>
      <w:r w:rsidR="00F67138">
        <w:t>, 307, and 308</w:t>
      </w:r>
      <w:r>
        <w:t>.</w:t>
      </w:r>
    </w:p>
    <w:p w:rsidR="009F56CD" w14:paraId="0C7B4453" w14:textId="77777777"/>
    <w:p w:rsidR="009F56CD" w:rsidRPr="004A2246" w:rsidP="00A620A2" w14:paraId="6FF8E989" w14:textId="24A7FA45">
      <w:pPr>
        <w:pStyle w:val="Heading-2"/>
      </w:pPr>
      <w:r w:rsidRPr="004A2246">
        <w:t>17</w:t>
      </w:r>
      <w:r w:rsidRPr="004A2246" w:rsidR="00B60423">
        <w:t>.</w:t>
      </w:r>
      <w:r w:rsidR="004A2246">
        <w:t xml:space="preserve">  </w:t>
      </w:r>
      <w:r w:rsidRPr="004A2246">
        <w:t>If seeking approval to not display the expiration date for OMB approval of the information, collection, explain the reasons that display would be inappropriate.</w:t>
      </w:r>
    </w:p>
    <w:p w:rsidR="009F56CD" w14:paraId="3B240E40" w14:textId="77777777"/>
    <w:p w:rsidR="009F56CD" w14:paraId="7143933A" w14:textId="7A001AB7">
      <w:r w:rsidRPr="0084357B">
        <w:t xml:space="preserve">The agency is seeking approval to not display the expiration date for OMB approval. </w:t>
      </w:r>
      <w:r w:rsidR="006D2698">
        <w:t xml:space="preserve"> </w:t>
      </w:r>
      <w:r w:rsidRPr="0084357B">
        <w:t>Th</w:t>
      </w:r>
      <w:r w:rsidR="00BC5E45">
        <w:t>ese</w:t>
      </w:r>
      <w:r w:rsidRPr="0084357B">
        <w:t xml:space="preserve"> information collection</w:t>
      </w:r>
      <w:r w:rsidR="00BC5E45">
        <w:t>s</w:t>
      </w:r>
      <w:r w:rsidRPr="0084357B">
        <w:t xml:space="preserve"> </w:t>
      </w:r>
      <w:r w:rsidR="00BC5E45">
        <w:t>are</w:t>
      </w:r>
      <w:r w:rsidRPr="0084357B">
        <w:t xml:space="preserve"> entirely contained within </w:t>
      </w:r>
      <w:r w:rsidR="00BC5E45">
        <w:t>FMVSSs</w:t>
      </w:r>
      <w:r w:rsidRPr="0084357B">
        <w:t xml:space="preserve"> and, therefore, rulemaking would be required to update the expiration date</w:t>
      </w:r>
      <w:r>
        <w:t>.</w:t>
      </w:r>
    </w:p>
    <w:p w:rsidR="009F56CD" w14:paraId="4873FA14" w14:textId="77777777"/>
    <w:p w:rsidR="009F56CD" w:rsidP="00A620A2" w14:paraId="244D9B39" w14:textId="710DD889">
      <w:pPr>
        <w:pStyle w:val="Heading-2"/>
      </w:pPr>
      <w:r w:rsidRPr="004A2246">
        <w:t>18.</w:t>
      </w:r>
      <w:r w:rsidR="004A2246">
        <w:t xml:space="preserve">  </w:t>
      </w:r>
      <w:r w:rsidRPr="000650F6">
        <w:rPr>
          <w:szCs w:val="24"/>
        </w:rPr>
        <w:t xml:space="preserve">Explain each exception to the </w:t>
      </w:r>
      <w:r w:rsidRPr="000650F6" w:rsidR="006E19AB">
        <w:rPr>
          <w:szCs w:val="24"/>
        </w:rPr>
        <w:t xml:space="preserve">topics of the </w:t>
      </w:r>
      <w:r w:rsidRPr="000650F6">
        <w:rPr>
          <w:szCs w:val="24"/>
        </w:rPr>
        <w:t xml:space="preserve">certification statement identified in </w:t>
      </w:r>
      <w:r w:rsidRPr="000650F6" w:rsidR="001A6559">
        <w:rPr>
          <w:szCs w:val="24"/>
        </w:rPr>
        <w:t>"</w:t>
      </w:r>
      <w:r w:rsidRPr="000650F6">
        <w:rPr>
          <w:szCs w:val="24"/>
        </w:rPr>
        <w:t>Certification for Paperwork Reduction Act Submissions</w:t>
      </w:r>
      <w:r w:rsidRPr="000650F6" w:rsidR="001A6559">
        <w:rPr>
          <w:szCs w:val="24"/>
        </w:rPr>
        <w:t xml:space="preserve">." </w:t>
      </w:r>
      <w:r w:rsidR="006D2698">
        <w:rPr>
          <w:szCs w:val="24"/>
        </w:rPr>
        <w:t xml:space="preserve"> </w:t>
      </w:r>
      <w:r w:rsidRPr="000650F6" w:rsidR="001A6559">
        <w:rPr>
          <w:szCs w:val="24"/>
        </w:rPr>
        <w:t>The required certifications can be found at 5 CFR 1320.9</w:t>
      </w:r>
      <w:r w:rsidR="001A6559">
        <w:t>.</w:t>
      </w:r>
      <w:r w:rsidRPr="004A2246">
        <w:t xml:space="preserve"> </w:t>
      </w:r>
    </w:p>
    <w:p w:rsidR="009F56CD" w14:paraId="504897E6" w14:textId="77777777"/>
    <w:p w:rsidR="009F56CD" w14:paraId="0BF82342" w14:textId="238ACA7D">
      <w:r>
        <w:t xml:space="preserve">There are </w:t>
      </w:r>
      <w:r w:rsidR="5EF8E7DD">
        <w:t>n</w:t>
      </w:r>
      <w:r>
        <w:t>o exception</w:t>
      </w:r>
      <w:r w:rsidR="005567DC">
        <w:t>s</w:t>
      </w:r>
      <w:r>
        <w:t xml:space="preserve"> to the certification statement.</w:t>
      </w:r>
    </w:p>
    <w:p w:rsidR="009F56CD" w14:paraId="496D4024" w14:textId="269122A7"/>
    <w:p w:rsidR="009F56CD" w:rsidRPr="00B60423" w:rsidP="00996A22" w14:paraId="7F428283" w14:textId="7B9DC46C">
      <w:pPr>
        <w:pStyle w:val="Heading1"/>
      </w:pPr>
      <w:r>
        <w:t>B.</w:t>
      </w:r>
      <w:r>
        <w:tab/>
        <w:t>COLLECTION OF LABELING FOR STATISTICAL METHODS</w:t>
      </w:r>
    </w:p>
    <w:p w:rsidR="009F56CD" w14:paraId="4E468D49" w14:textId="14B79C54">
      <w:r>
        <w:t xml:space="preserve">The labeling requirements of </w:t>
      </w:r>
      <w:r w:rsidR="000872A7">
        <w:t>Parts 571.</w:t>
      </w:r>
      <w:r>
        <w:t>105, 135, 205</w:t>
      </w:r>
      <w:r w:rsidR="00A13552">
        <w:t xml:space="preserve">, 208, </w:t>
      </w:r>
      <w:r w:rsidR="000872A7">
        <w:t>209, 303,</w:t>
      </w:r>
      <w:r>
        <w:t xml:space="preserve"> </w:t>
      </w:r>
      <w:r w:rsidR="000872A7">
        <w:t>304</w:t>
      </w:r>
      <w:r w:rsidR="00BD040F">
        <w:t>, 307, and 308</w:t>
      </w:r>
      <w:r>
        <w:t xml:space="preserve"> do not employ any statistical methods, and therefore, are exempt from applying the criteria of Section B within this Supporting Statement.</w:t>
      </w:r>
    </w:p>
    <w:p w:rsidR="00FA2253" w:rsidP="00600CEF" w14:paraId="371BBE0D" w14:textId="3B38FBED">
      <w:pPr>
        <w:tabs>
          <w:tab w:val="center" w:pos="4392"/>
        </w:tabs>
      </w:pPr>
      <w:r>
        <w:tab/>
      </w:r>
      <w:r>
        <w:tab/>
      </w:r>
    </w:p>
    <w:p w:rsidR="00FA2253" w:rsidP="00FA2253" w14:paraId="3E56B8F0" w14:textId="77777777"/>
    <w:p w:rsidR="00FA2253" w:rsidP="00FA2253" w14:paraId="20019C37" w14:textId="77777777"/>
    <w:p w:rsidR="00FA2253" w:rsidP="00FA2253" w14:paraId="78D2B954" w14:textId="77777777"/>
    <w:p w:rsidR="009F56CD" w:rsidRPr="00FA2253" w:rsidP="00FA2253" w14:paraId="471CB311" w14:textId="77777777">
      <w:pPr>
        <w:jc w:val="center"/>
      </w:pPr>
    </w:p>
    <w:sectPr w:rsidSect="00600CEF">
      <w:endnotePr>
        <w:numFmt w:val="lowerLetter"/>
      </w:endnotePr>
      <w:pgSz w:w="12240" w:h="15840"/>
      <w:pgMar w:top="1920" w:right="2016" w:bottom="1080" w:left="1440" w:header="1440" w:footer="57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72E74" w14:paraId="490D8CF4" w14:textId="77777777">
      <w:r>
        <w:separator/>
      </w:r>
    </w:p>
  </w:footnote>
  <w:footnote w:type="continuationSeparator" w:id="1">
    <w:p w:rsidR="00272E74" w14:paraId="208E9CB6" w14:textId="77777777">
      <w:r>
        <w:continuationSeparator/>
      </w:r>
    </w:p>
  </w:footnote>
  <w:footnote w:type="continuationNotice" w:id="2">
    <w:p w:rsidR="00272E74" w14:paraId="2A01ED7F" w14:textId="77777777"/>
  </w:footnote>
  <w:footnote w:id="3">
    <w:p w:rsidR="00550BE7" w:rsidRPr="0039208F" w:rsidP="00285276" w14:paraId="2FE76FFA" w14:textId="0F6512CE">
      <w:pPr>
        <w:pStyle w:val="FootnoteText"/>
        <w:spacing w:after="120"/>
      </w:pPr>
      <w:r>
        <w:rPr>
          <w:rStyle w:val="FootnoteReference"/>
          <w:rFonts w:eastAsia="Arial Unicode MS"/>
        </w:rPr>
        <w:footnoteRef/>
      </w:r>
      <w:r>
        <w:t xml:space="preserve">  </w:t>
      </w:r>
      <w:r w:rsidRPr="0039208F">
        <w:t xml:space="preserve">The Abstract must include the following information: (1) whether responding to the collection is mandatory, voluntary, or required to obtain or retain a benefit; (2) a description of the entities who must respond; (3) whether the collection is reporting (indicate if a survey), recordkeeping, and/or disclosure; (4) the frequency of the collection (e.g., bi-annual, annual, monthly, weekly, as needed); (5) a description of the information that would be reported, maintained in records, or disclosed; (6) a description of who would receive the information; (7) </w:t>
      </w:r>
      <w:r w:rsidRPr="00C402AF" w:rsidR="00C402AF">
        <w:t xml:space="preserve">if the information collection involves approval by an institutional review board, include a statement to that effect; (8) </w:t>
      </w:r>
      <w:r w:rsidRPr="0039208F">
        <w:t>the purpose of the collection; and (</w:t>
      </w:r>
      <w:r w:rsidRPr="00C402AF" w:rsidR="00C402AF">
        <w:t>9</w:t>
      </w:r>
      <w:r w:rsidRPr="0039208F">
        <w:t>) if a revision, a description of the revision and the change in burden.</w:t>
      </w:r>
    </w:p>
  </w:footnote>
  <w:footnote w:id="4">
    <w:p w:rsidR="00D319E8" w:rsidP="00285276" w14:paraId="7EC1027B" w14:textId="1340FEB2">
      <w:pPr>
        <w:pStyle w:val="FootnoteText"/>
        <w:spacing w:after="120"/>
      </w:pPr>
      <w:r>
        <w:rPr>
          <w:rStyle w:val="FootnoteReference"/>
        </w:rPr>
        <w:footnoteRef/>
      </w:r>
      <w:r>
        <w:t xml:space="preserve"> M</w:t>
      </w:r>
      <w:r w:rsidRPr="00D319E8">
        <w:t>anufacturers may use the same exact plug or cap across multiple vehicle models, reducing their overall costs through usage of common parts.  For this reason, estimated costs relate to the number of unique brake reservoir plugs or caps a manufacturer uses for their vehicles, not the larger number of the manufacturer’s number of unique vehicle model</w:t>
      </w:r>
      <w:r w:rsidR="00A50A41">
        <w:t xml:space="preserve"> variant</w:t>
      </w:r>
      <w:r w:rsidRPr="00D319E8">
        <w:t>s</w:t>
      </w:r>
      <w:r w:rsidR="00B25A39">
        <w:t>.</w:t>
      </w:r>
    </w:p>
  </w:footnote>
  <w:footnote w:id="5">
    <w:p w:rsidR="00DF175B" w:rsidP="00285276" w14:paraId="757987C5" w14:textId="4C29A249">
      <w:pPr>
        <w:pStyle w:val="FootnoteText"/>
        <w:spacing w:after="120"/>
      </w:pPr>
      <w:r>
        <w:rPr>
          <w:rStyle w:val="FootnoteReference"/>
        </w:rPr>
        <w:footnoteRef/>
      </w:r>
      <w:r>
        <w:t xml:space="preserve"> NHTSA estimates there are</w:t>
      </w:r>
      <w:r w:rsidR="00891761">
        <w:t xml:space="preserve"> </w:t>
      </w:r>
      <w:r w:rsidR="00B243F2">
        <w:t>656</w:t>
      </w:r>
      <w:r w:rsidR="007703FA">
        <w:t xml:space="preserve"> </w:t>
      </w:r>
      <w:r w:rsidR="00741CF0">
        <w:t>vehicle models for which this standard is applicable.  Thi</w:t>
      </w:r>
      <w:r w:rsidR="00815AA4">
        <w:t>s</w:t>
      </w:r>
      <w:r w:rsidR="00741CF0">
        <w:t xml:space="preserve"> total includes </w:t>
      </w:r>
      <w:r w:rsidR="007703FA">
        <w:t xml:space="preserve">56 </w:t>
      </w:r>
      <w:r w:rsidR="00741CF0">
        <w:t>medium/heavy truck</w:t>
      </w:r>
      <w:r w:rsidR="00815AA4">
        <w:t xml:space="preserve"> model</w:t>
      </w:r>
      <w:r w:rsidR="00741CF0">
        <w:t xml:space="preserve">s, </w:t>
      </w:r>
      <w:r w:rsidR="007703FA">
        <w:t xml:space="preserve">150 </w:t>
      </w:r>
      <w:r w:rsidR="00741CF0">
        <w:t>medium/</w:t>
      </w:r>
      <w:r w:rsidR="00815AA4">
        <w:t xml:space="preserve">large bus models, and </w:t>
      </w:r>
      <w:r w:rsidR="00EE2542">
        <w:t>450</w:t>
      </w:r>
      <w:r w:rsidR="00D319E8">
        <w:t xml:space="preserve"> </w:t>
      </w:r>
      <w:r w:rsidR="00815AA4">
        <w:t>camper models.</w:t>
      </w:r>
      <w:r w:rsidR="00351541">
        <w:t xml:space="preserve"> </w:t>
      </w:r>
      <w:r w:rsidR="000248DC">
        <w:t xml:space="preserve"> </w:t>
      </w:r>
      <w:r w:rsidR="001B27E7">
        <w:t xml:space="preserve">Vehicle model data from </w:t>
      </w:r>
      <w:r w:rsidRPr="00285276" w:rsidR="00867C91">
        <w:t>https://www.worktruckonline.com/10185788/2023-trucks-vans-for-commercial-fleets</w:t>
      </w:r>
      <w:r w:rsidR="009560BA">
        <w:t xml:space="preserve"> and </w:t>
      </w:r>
      <w:r w:rsidRPr="00285276" w:rsidR="00867C91">
        <w:t>https://www.roadnotes.com/articles/rv-manufacturers/</w:t>
      </w:r>
      <w:r w:rsidR="009560BA">
        <w:t>.</w:t>
      </w:r>
    </w:p>
  </w:footnote>
  <w:footnote w:id="6">
    <w:p w:rsidR="00CF38BC" w:rsidP="00285276" w14:paraId="795A7DA1" w14:textId="0EBB4AEC">
      <w:pPr>
        <w:pStyle w:val="FootnoteText"/>
        <w:spacing w:after="120"/>
      </w:pPr>
      <w:r>
        <w:rPr>
          <w:rStyle w:val="FootnoteReference"/>
        </w:rPr>
        <w:footnoteRef/>
      </w:r>
      <w:r>
        <w:t xml:space="preserve"> </w:t>
      </w:r>
      <w:r w:rsidRPr="0092286C">
        <w:t>U.S. Bureau of Labor Statistics</w:t>
      </w:r>
      <w:r>
        <w:t xml:space="preserve">, </w:t>
      </w:r>
      <w:r w:rsidRPr="002544A8">
        <w:t>Occupational Employment and Wages, May 20</w:t>
      </w:r>
      <w:r>
        <w:t xml:space="preserve">23, occupant category 17-3013 Mechanical Drafters, </w:t>
      </w:r>
      <w:r w:rsidRPr="00285276" w:rsidR="00867C91">
        <w:t>https://www.bls.gov/oes/current/oes173013.htm</w:t>
      </w:r>
      <w:r>
        <w:t xml:space="preserve">, accessed </w:t>
      </w:r>
      <w:r w:rsidR="00246118">
        <w:t>February 12, 2025</w:t>
      </w:r>
    </w:p>
  </w:footnote>
  <w:footnote w:id="7">
    <w:p w:rsidR="007C6A9A" w:rsidP="00285276" w14:paraId="5DBAAC66" w14:textId="4235F190">
      <w:pPr>
        <w:pStyle w:val="FootnoteText"/>
        <w:spacing w:after="120"/>
      </w:pPr>
      <w:r>
        <w:rPr>
          <w:rStyle w:val="FootnoteReference"/>
        </w:rPr>
        <w:footnoteRef/>
      </w:r>
      <w:r>
        <w:t xml:space="preserve"> </w:t>
      </w:r>
      <w:r w:rsidRPr="00EC70B6">
        <w:t>U.S. Bureau of Labor Statistics</w:t>
      </w:r>
      <w:r>
        <w:t xml:space="preserve">, Employer Costs for Employee Compensation – </w:t>
      </w:r>
      <w:r w:rsidR="002E310A">
        <w:t xml:space="preserve">June 2024, accessed </w:t>
      </w:r>
      <w:r w:rsidR="00246118">
        <w:t>February 12, 2025</w:t>
      </w:r>
      <w:r>
        <w:t>. (</w:t>
      </w:r>
      <w:r w:rsidRPr="00285276" w:rsidR="00867C91">
        <w:t>https://www.bls.gov/news.release/pdf/ecec.pdf</w:t>
      </w:r>
      <w:r>
        <w:t xml:space="preserve">) </w:t>
      </w:r>
    </w:p>
  </w:footnote>
  <w:footnote w:id="8">
    <w:p w:rsidR="00134E6D" w:rsidP="00285276" w14:paraId="35D2A5D6" w14:textId="72C61601">
      <w:pPr>
        <w:pStyle w:val="FootnoteText"/>
        <w:spacing w:after="120"/>
      </w:pPr>
      <w:r>
        <w:rPr>
          <w:rStyle w:val="FootnoteReference"/>
        </w:rPr>
        <w:footnoteRef/>
      </w:r>
      <w:r>
        <w:t xml:space="preserve"> NHTSA estimates there are </w:t>
      </w:r>
      <w:r w:rsidR="00CF0B3D">
        <w:t xml:space="preserve">344 </w:t>
      </w:r>
      <w:r w:rsidR="00DD15C2">
        <w:t xml:space="preserve">vehicle models produced annually which are covered by this standard.  This number includes </w:t>
      </w:r>
      <w:r w:rsidR="00CF0B3D">
        <w:t xml:space="preserve">147 </w:t>
      </w:r>
      <w:r w:rsidR="00DD15C2">
        <w:t xml:space="preserve">passenger car models and </w:t>
      </w:r>
      <w:r w:rsidR="00CF0B3D">
        <w:t xml:space="preserve">197 </w:t>
      </w:r>
      <w:r w:rsidR="00DF0122">
        <w:t xml:space="preserve">light truck models.  </w:t>
      </w:r>
      <w:r w:rsidR="001B27E7">
        <w:t>Vehicle model data from 2020 Wards Intelligence data.</w:t>
      </w:r>
    </w:p>
  </w:footnote>
  <w:footnote w:id="9">
    <w:p w:rsidR="00DF4C8A" w:rsidP="00285276" w14:paraId="13A396E3" w14:textId="2A80F323">
      <w:pPr>
        <w:pStyle w:val="FootnoteText"/>
        <w:spacing w:after="120"/>
      </w:pPr>
      <w:r>
        <w:rPr>
          <w:rStyle w:val="FootnoteReference"/>
        </w:rPr>
        <w:footnoteRef/>
      </w:r>
      <w:r>
        <w:t xml:space="preserve"> </w:t>
      </w:r>
      <w:r w:rsidRPr="0092286C">
        <w:t>U.S. Bureau of Labor Statistics</w:t>
      </w:r>
      <w:r>
        <w:t xml:space="preserve">, </w:t>
      </w:r>
      <w:r w:rsidRPr="002544A8">
        <w:t>Occupational Employment and Wages, May 20</w:t>
      </w:r>
      <w:r>
        <w:t xml:space="preserve">23, occupant category 17-3013 Mechanical Drafters, </w:t>
      </w:r>
      <w:r w:rsidRPr="00285276" w:rsidR="00401515">
        <w:t>https://www.bls.gov/oes/current/oes173013.htm</w:t>
      </w:r>
      <w:r>
        <w:t xml:space="preserve">, accessed </w:t>
      </w:r>
      <w:r w:rsidR="00246118">
        <w:t>February 12, 2025</w:t>
      </w:r>
    </w:p>
  </w:footnote>
  <w:footnote w:id="10">
    <w:p w:rsidR="007C6A9A" w:rsidP="00285276" w14:paraId="3C3D6716" w14:textId="2FFC46AE">
      <w:pPr>
        <w:pStyle w:val="FootnoteText"/>
        <w:spacing w:after="120"/>
      </w:pPr>
      <w:r>
        <w:rPr>
          <w:rStyle w:val="FootnoteReference"/>
        </w:rPr>
        <w:footnoteRef/>
      </w:r>
      <w:r>
        <w:t xml:space="preserve"> </w:t>
      </w:r>
      <w:r w:rsidRPr="00EC70B6">
        <w:t>U.S. Bureau of Labor Statistics</w:t>
      </w:r>
      <w:r>
        <w:t xml:space="preserve">, Employer Costs for Employee Compensation – </w:t>
      </w:r>
      <w:r w:rsidR="00DF4C8A">
        <w:t xml:space="preserve">June 2024, accessed </w:t>
      </w:r>
      <w:r w:rsidR="00246118">
        <w:t>February 12, 2025</w:t>
      </w:r>
      <w:r>
        <w:t>. (</w:t>
      </w:r>
      <w:r w:rsidRPr="00285276" w:rsidR="00401515">
        <w:t>https://www.bls.gov/news.release/pdf/ecec.pdf</w:t>
      </w:r>
      <w:r>
        <w:t xml:space="preserve">) </w:t>
      </w:r>
    </w:p>
  </w:footnote>
  <w:footnote w:id="11">
    <w:p w:rsidR="00550BE7" w:rsidP="00285276" w14:paraId="70466A56" w14:textId="7C304731">
      <w:pPr>
        <w:pStyle w:val="FootnoteText"/>
        <w:spacing w:after="120"/>
      </w:pPr>
      <w:r>
        <w:rPr>
          <w:rStyle w:val="FootnoteReference"/>
        </w:rPr>
        <w:footnoteRef/>
      </w:r>
      <w:r>
        <w:t xml:space="preserve"> </w:t>
      </w:r>
      <w:r w:rsidRPr="0092286C">
        <w:t>U.S. Bureau of Labor Statistics</w:t>
      </w:r>
      <w:r>
        <w:t xml:space="preserve">, </w:t>
      </w:r>
      <w:r w:rsidRPr="002544A8">
        <w:t xml:space="preserve">Occupational Employment and Wages, </w:t>
      </w:r>
      <w:r w:rsidRPr="002544A8" w:rsidR="00D645DB">
        <w:t xml:space="preserve">May </w:t>
      </w:r>
      <w:r w:rsidR="00D645DB">
        <w:t xml:space="preserve">2023, occupant category </w:t>
      </w:r>
      <w:r w:rsidRPr="00111658" w:rsidR="00D645DB">
        <w:t>13-</w:t>
      </w:r>
      <w:r w:rsidR="00D645DB">
        <w:t>1082</w:t>
      </w:r>
      <w:r w:rsidRPr="00111658" w:rsidR="00D645DB">
        <w:t xml:space="preserve"> </w:t>
      </w:r>
      <w:r w:rsidRPr="001740EC" w:rsidR="00D645DB">
        <w:rPr>
          <w:i/>
          <w:iCs/>
        </w:rPr>
        <w:t>Project Management Specialists</w:t>
      </w:r>
      <w:r w:rsidR="00D645DB">
        <w:t xml:space="preserve"> </w:t>
      </w:r>
      <w:r w:rsidRPr="00285276" w:rsidR="00B06CA0">
        <w:t>https://www.bls.gov/oes/2023/may/oes131082.htm</w:t>
      </w:r>
      <w:r w:rsidR="00D645DB">
        <w:t xml:space="preserve">, accessed </w:t>
      </w:r>
      <w:r w:rsidR="00246118">
        <w:t>February 12, 2025</w:t>
      </w:r>
      <w:r>
        <w:t>.</w:t>
      </w:r>
    </w:p>
  </w:footnote>
  <w:footnote w:id="12">
    <w:p w:rsidR="00550BE7" w:rsidP="00285276" w14:paraId="41F1108D" w14:textId="632815AA">
      <w:pPr>
        <w:pStyle w:val="FootnoteText"/>
        <w:spacing w:after="120"/>
      </w:pPr>
      <w:r>
        <w:rPr>
          <w:rStyle w:val="FootnoteReference"/>
        </w:rPr>
        <w:footnoteRef/>
      </w:r>
      <w:r>
        <w:t xml:space="preserve"> </w:t>
      </w:r>
      <w:r w:rsidRPr="00EC70B6">
        <w:t>U.S. Bureau of Labor Statistics</w:t>
      </w:r>
      <w:r>
        <w:t xml:space="preserve">, Employer Costs for Employee Compensation – </w:t>
      </w:r>
      <w:r w:rsidR="004857C1">
        <w:t xml:space="preserve">June 2024, accessed </w:t>
      </w:r>
      <w:r w:rsidR="00246118">
        <w:t>February 12, 2025</w:t>
      </w:r>
      <w:r>
        <w:t>. (</w:t>
      </w:r>
      <w:r w:rsidRPr="00285276" w:rsidR="00B06CA0">
        <w:t>https://www.bls.gov/news.release/pdf/ecec.pdf</w:t>
      </w:r>
      <w:r>
        <w:t xml:space="preserve">) </w:t>
      </w:r>
    </w:p>
  </w:footnote>
  <w:footnote w:id="13">
    <w:p w:rsidR="00550BE7" w:rsidP="00285276" w14:paraId="2B8F32F6" w14:textId="47FC04FE">
      <w:pPr>
        <w:pStyle w:val="FootnoteText"/>
        <w:spacing w:after="120"/>
      </w:pPr>
      <w:r>
        <w:rPr>
          <w:rStyle w:val="FootnoteReference"/>
        </w:rPr>
        <w:footnoteRef/>
      </w:r>
      <w:r>
        <w:t xml:space="preserve"> The number of new Glazing Codes assigned to manufacturers was 21 in 2018, 27 in 2019, and 13 in the first 10 months of 2020.  The yearly average number of new codes for this time period was 21.52, rounded to 22. Data from NHTSA vPIC website, </w:t>
      </w:r>
      <w:r w:rsidRPr="00285276" w:rsidR="00B06CA0">
        <w:t>https://vpic.nhtsa.dot.gov/</w:t>
      </w:r>
      <w:r>
        <w:t>.</w:t>
      </w:r>
    </w:p>
  </w:footnote>
  <w:footnote w:id="14">
    <w:p w:rsidR="00550BE7" w:rsidP="00285276" w14:paraId="1214559C" w14:textId="6E263D43">
      <w:pPr>
        <w:pStyle w:val="FootnoteText"/>
        <w:spacing w:after="120"/>
      </w:pPr>
      <w:r>
        <w:rPr>
          <w:rStyle w:val="FootnoteReference"/>
        </w:rPr>
        <w:footnoteRef/>
      </w:r>
      <w:r>
        <w:t xml:space="preserve"> 22 respondents multiplied by </w:t>
      </w:r>
      <w:r w:rsidR="009425E8">
        <w:t xml:space="preserve">3.0 </w:t>
      </w:r>
      <w:r>
        <w:t>hour of labor per respondent multiplied by $</w:t>
      </w:r>
      <w:r w:rsidR="004857C1">
        <w:t>71.75</w:t>
      </w:r>
      <w:r>
        <w:t xml:space="preserve"> per hour equals $</w:t>
      </w:r>
      <w:r w:rsidR="009425E8">
        <w:t>4,735.00</w:t>
      </w:r>
      <w:r w:rsidR="000A049C">
        <w:t>.</w:t>
      </w:r>
    </w:p>
  </w:footnote>
  <w:footnote w:id="15">
    <w:p w:rsidR="00550BE7" w:rsidP="00285276" w14:paraId="47B6D04A" w14:textId="2A58586B">
      <w:pPr>
        <w:pStyle w:val="FootnoteText"/>
        <w:spacing w:after="120"/>
      </w:pPr>
      <w:r>
        <w:rPr>
          <w:rStyle w:val="FootnoteReference"/>
        </w:rPr>
        <w:footnoteRef/>
      </w:r>
      <w:r>
        <w:t xml:space="preserve"> </w:t>
      </w:r>
      <w:r w:rsidRPr="0092286C">
        <w:t>U.S. Bureau of Labor Statistics</w:t>
      </w:r>
      <w:r>
        <w:t xml:space="preserve">, </w:t>
      </w:r>
      <w:r w:rsidRPr="002544A8">
        <w:t xml:space="preserve">Occupational Employment and Wages, May </w:t>
      </w:r>
      <w:r w:rsidR="002E2662">
        <w:t>2023</w:t>
      </w:r>
      <w:r>
        <w:t xml:space="preserve">, occupant category 17-3013 Mechanical Drafters, </w:t>
      </w:r>
      <w:r w:rsidRPr="00285276" w:rsidR="00B06CA0">
        <w:t>https://www.bls.gov/oes/current/oes173013.htm</w:t>
      </w:r>
      <w:r>
        <w:t xml:space="preserve">, accessed </w:t>
      </w:r>
      <w:r w:rsidR="00246118">
        <w:t>February 12, 2025</w:t>
      </w:r>
      <w:r>
        <w:t>.</w:t>
      </w:r>
    </w:p>
  </w:footnote>
  <w:footnote w:id="16">
    <w:p w:rsidR="00550BE7" w:rsidP="00285276" w14:paraId="4B617422" w14:textId="1A44DA0A">
      <w:pPr>
        <w:pStyle w:val="FootnoteText"/>
        <w:spacing w:after="120"/>
      </w:pPr>
      <w:r>
        <w:rPr>
          <w:rStyle w:val="FootnoteReference"/>
        </w:rPr>
        <w:footnoteRef/>
      </w:r>
      <w:r>
        <w:t xml:space="preserve"> </w:t>
      </w:r>
      <w:r w:rsidRPr="00EC70B6">
        <w:t>U.S. Bureau of Labor Statistics</w:t>
      </w:r>
      <w:r>
        <w:t xml:space="preserve">, Employer Costs for Employee Compensation – </w:t>
      </w:r>
      <w:r w:rsidR="00FF42D5">
        <w:t xml:space="preserve">June 2024, accessed </w:t>
      </w:r>
      <w:r w:rsidR="00246118">
        <w:t>February 12, 2025</w:t>
      </w:r>
      <w:r>
        <w:t>. (</w:t>
      </w:r>
      <w:r w:rsidRPr="00285276" w:rsidR="00B06CA0">
        <w:t>https://www.bls.gov/news.release/pdf/ecec.pdf</w:t>
      </w:r>
      <w:r>
        <w:t>)</w:t>
      </w:r>
    </w:p>
  </w:footnote>
  <w:footnote w:id="17">
    <w:p w:rsidR="00550BE7" w:rsidP="00285276" w14:paraId="608B8228" w14:textId="0829A12A">
      <w:pPr>
        <w:pStyle w:val="FootnoteText"/>
        <w:spacing w:after="120"/>
      </w:pPr>
      <w:r>
        <w:rPr>
          <w:rStyle w:val="FootnoteReference"/>
        </w:rPr>
        <w:footnoteRef/>
      </w:r>
      <w:r>
        <w:t xml:space="preserve"> It is estimated that there are </w:t>
      </w:r>
      <w:r w:rsidR="00093D41">
        <w:t xml:space="preserve">147 </w:t>
      </w:r>
      <w:r>
        <w:t xml:space="preserve">passenger vehicle models requiring 8 glazing model numbers, </w:t>
      </w:r>
      <w:r w:rsidR="00093D41">
        <w:t xml:space="preserve">197 </w:t>
      </w:r>
      <w:r>
        <w:t xml:space="preserve">light truck models requiring 15 glazing model numbers, </w:t>
      </w:r>
      <w:r w:rsidR="00093D41">
        <w:t xml:space="preserve">56 </w:t>
      </w:r>
      <w:r>
        <w:t>medium/heavy truck models requiring 9 glazing model numbers,</w:t>
      </w:r>
      <w:r w:rsidRPr="00B65364">
        <w:t xml:space="preserve"> </w:t>
      </w:r>
      <w:r w:rsidR="00092851">
        <w:t>150</w:t>
      </w:r>
      <w:r w:rsidRPr="00B65364" w:rsidR="00092851">
        <w:t xml:space="preserve"> </w:t>
      </w:r>
      <w:r w:rsidRPr="00B65364">
        <w:t xml:space="preserve">light and medium bus models </w:t>
      </w:r>
      <w:r>
        <w:t>requiring 8</w:t>
      </w:r>
      <w:r w:rsidRPr="00B65364">
        <w:t xml:space="preserve"> glazing models, </w:t>
      </w:r>
      <w:r w:rsidR="00224C07">
        <w:t xml:space="preserve">450 </w:t>
      </w:r>
      <w:r>
        <w:t xml:space="preserve">motorcycle models requiring 1 glazing model, </w:t>
      </w:r>
      <w:r w:rsidRPr="00B65364">
        <w:t xml:space="preserve">108 slide-in camper models </w:t>
      </w:r>
      <w:r>
        <w:t>requiring 2</w:t>
      </w:r>
      <w:r w:rsidRPr="00B65364">
        <w:t xml:space="preserve"> glazing model numbers</w:t>
      </w:r>
      <w:r>
        <w:t>, 438 camper models requiring 7 glazing model numbers, 9 pick-up bed cover</w:t>
      </w:r>
      <w:r w:rsidR="00C224E5">
        <w:t xml:space="preserve"> window set</w:t>
      </w:r>
      <w:r>
        <w:t>s requiring 3 glazing models</w:t>
      </w:r>
      <w:r w:rsidR="006D6EC3">
        <w:t xml:space="preserve">, and 33 low speed vehicle models </w:t>
      </w:r>
      <w:r w:rsidR="00F464C6">
        <w:t>requiring 4 glazing model numbers</w:t>
      </w:r>
      <w:r w:rsidRPr="00B65364">
        <w:t xml:space="preserve">.  </w:t>
      </w:r>
      <w:r>
        <w:t>The total estimated number of</w:t>
      </w:r>
      <w:r w:rsidRPr="00B65364">
        <w:t xml:space="preserve"> glazing model numbers</w:t>
      </w:r>
      <w:r>
        <w:t xml:space="preserve"> is </w:t>
      </w:r>
      <w:r w:rsidR="009A751F">
        <w:t>10,</w:t>
      </w:r>
      <w:r w:rsidR="00104A82">
        <w:t>463</w:t>
      </w:r>
      <w:r w:rsidRPr="00B65364">
        <w:t xml:space="preserve"> [(</w:t>
      </w:r>
      <w:r w:rsidR="00C224E5">
        <w:t xml:space="preserve">147 </w:t>
      </w:r>
      <w:r>
        <w:t>* 8</w:t>
      </w:r>
      <w:r w:rsidRPr="00B65364">
        <w:t xml:space="preserve">) + </w:t>
      </w:r>
      <w:r>
        <w:t>(</w:t>
      </w:r>
      <w:r w:rsidR="00C224E5">
        <w:t xml:space="preserve">197 </w:t>
      </w:r>
      <w:r>
        <w:t xml:space="preserve">* 15) + </w:t>
      </w:r>
      <w:r w:rsidRPr="00B65364">
        <w:t>(</w:t>
      </w:r>
      <w:r w:rsidR="00C224E5">
        <w:t>56</w:t>
      </w:r>
      <w:r w:rsidRPr="00B65364" w:rsidR="00C224E5">
        <w:t xml:space="preserve"> </w:t>
      </w:r>
      <w:r w:rsidRPr="00B65364">
        <w:t xml:space="preserve">* </w:t>
      </w:r>
      <w:r>
        <w:t>9</w:t>
      </w:r>
      <w:r w:rsidRPr="00B65364">
        <w:t>) + (</w:t>
      </w:r>
      <w:r w:rsidR="00C136D4">
        <w:t xml:space="preserve">150 </w:t>
      </w:r>
      <w:r>
        <w:t>* 8) + (</w:t>
      </w:r>
      <w:r w:rsidR="00224C07">
        <w:t>4</w:t>
      </w:r>
      <w:r w:rsidR="00104A82">
        <w:t>75</w:t>
      </w:r>
      <w:r w:rsidR="00224C07">
        <w:t xml:space="preserve"> </w:t>
      </w:r>
      <w:r>
        <w:t>* 1) + (108 * 2) + (438 * 7) + (9 * 3)</w:t>
      </w:r>
      <w:r w:rsidR="006C4181">
        <w:t xml:space="preserve"> + (33*4)</w:t>
      </w:r>
      <w:r w:rsidRPr="00B65364">
        <w:t>].</w:t>
      </w:r>
    </w:p>
  </w:footnote>
  <w:footnote w:id="18">
    <w:p w:rsidR="007451B4" w:rsidP="00285276" w14:paraId="4E04F7C9" w14:textId="5E6D6AF4">
      <w:pPr>
        <w:pStyle w:val="FootnoteText"/>
        <w:spacing w:after="120"/>
      </w:pPr>
      <w:r>
        <w:rPr>
          <w:rStyle w:val="FootnoteReference"/>
        </w:rPr>
        <w:footnoteRef/>
      </w:r>
      <w:r>
        <w:t xml:space="preserve"> </w:t>
      </w:r>
      <w:r w:rsidRPr="0092286C">
        <w:t>U.S. Bureau of Labor Statistics</w:t>
      </w:r>
      <w:r>
        <w:t xml:space="preserve">, </w:t>
      </w:r>
      <w:r w:rsidRPr="002544A8">
        <w:t>Occupational Employment and Wages, May 20</w:t>
      </w:r>
      <w:r>
        <w:t xml:space="preserve">23, occupant category 17-3013 Mechanical Drafters, </w:t>
      </w:r>
      <w:r w:rsidRPr="00285276" w:rsidR="00B06CA0">
        <w:t>https://www.bls.gov/oes/current/oes173013.htm</w:t>
      </w:r>
      <w:r>
        <w:t xml:space="preserve">, accessed </w:t>
      </w:r>
      <w:r w:rsidR="00246118">
        <w:t>February 12, 2025</w:t>
      </w:r>
    </w:p>
  </w:footnote>
  <w:footnote w:id="19">
    <w:p w:rsidR="008B3295" w:rsidP="00285276" w14:paraId="08E4F466" w14:textId="77777777">
      <w:pPr>
        <w:pStyle w:val="FootnoteText"/>
        <w:spacing w:after="120"/>
      </w:pPr>
      <w:r>
        <w:rPr>
          <w:rStyle w:val="FootnoteReference"/>
        </w:rPr>
        <w:footnoteRef/>
      </w:r>
      <w:r>
        <w:t xml:space="preserve"> </w:t>
      </w:r>
      <w:r w:rsidRPr="004E44DF">
        <w:t>David Czerwinski</w:t>
      </w:r>
      <w:r>
        <w:t xml:space="preserve"> et al.</w:t>
      </w:r>
      <w:r w:rsidRPr="004E44DF">
        <w:t>,</w:t>
      </w:r>
      <w:r w:rsidRPr="006E311B">
        <w:t xml:space="preserve"> </w:t>
      </w:r>
      <w:r w:rsidRPr="00CF6856">
        <w:rPr>
          <w:i/>
          <w:iCs/>
        </w:rPr>
        <w:t>The US Transit Bus Manufacturing Industry</w:t>
      </w:r>
      <w:r>
        <w:t xml:space="preserve"> (</w:t>
      </w:r>
      <w:r w:rsidRPr="007F33A2">
        <w:t>Mineta Transportation Institute</w:t>
      </w:r>
      <w:r>
        <w:t xml:space="preserve">, 2016), 10.  Available online via </w:t>
      </w:r>
      <w:r w:rsidRPr="00CF6856">
        <w:t>https://transweb.sjsu.edu/sites/default/files/1234-US-transit-bus-mfg-industry.pdf</w:t>
      </w:r>
      <w:r>
        <w:t>, last accessed January 11, 2021.</w:t>
      </w:r>
    </w:p>
  </w:footnote>
  <w:footnote w:id="20">
    <w:p w:rsidR="0047446E" w:rsidP="00285276" w14:paraId="4D339853" w14:textId="26ACEAC2">
      <w:pPr>
        <w:pStyle w:val="FootnoteText"/>
        <w:spacing w:after="120"/>
      </w:pPr>
      <w:r>
        <w:rPr>
          <w:rStyle w:val="FootnoteReference"/>
        </w:rPr>
        <w:footnoteRef/>
      </w:r>
      <w:r>
        <w:t xml:space="preserve"> </w:t>
      </w:r>
      <w:r w:rsidRPr="0092286C">
        <w:t>U.S. Bureau of Labor Statistics</w:t>
      </w:r>
      <w:r>
        <w:t xml:space="preserve">, </w:t>
      </w:r>
      <w:r w:rsidRPr="002544A8">
        <w:t xml:space="preserve">Occupational Employment and Wages, May </w:t>
      </w:r>
      <w:r>
        <w:t xml:space="preserve">2023, occupant category 17-3013 Mechanical Drafters, </w:t>
      </w:r>
      <w:r w:rsidRPr="00285276" w:rsidR="00B06CA0">
        <w:t>https://www.bls.gov/oes/current/oes173013.htm</w:t>
      </w:r>
      <w:r>
        <w:t xml:space="preserve">, accessed </w:t>
      </w:r>
      <w:r w:rsidR="00246118">
        <w:t>February 12, 2025</w:t>
      </w:r>
      <w:r>
        <w:t>.</w:t>
      </w:r>
    </w:p>
  </w:footnote>
  <w:footnote w:id="21">
    <w:p w:rsidR="00ED271D" w:rsidP="00285276" w14:paraId="33A1EBE6" w14:textId="52B6DF54">
      <w:pPr>
        <w:pStyle w:val="FootnoteText"/>
        <w:spacing w:after="120"/>
      </w:pPr>
      <w:r>
        <w:rPr>
          <w:rStyle w:val="FootnoteReference"/>
        </w:rPr>
        <w:footnoteRef/>
      </w:r>
      <w:r>
        <w:t xml:space="preserve"> </w:t>
      </w:r>
      <w:r w:rsidRPr="0092286C">
        <w:t>U.S. Bureau of Labor Statistics</w:t>
      </w:r>
      <w:r>
        <w:t xml:space="preserve">, </w:t>
      </w:r>
      <w:r w:rsidRPr="002544A8">
        <w:t xml:space="preserve">Occupational Employment and Wages, May </w:t>
      </w:r>
      <w:r>
        <w:t xml:space="preserve">2023, occupant category 17-3013 Mechanical Drafters, </w:t>
      </w:r>
      <w:r w:rsidRPr="00285276" w:rsidR="00B06CA0">
        <w:t>https://www.bls.gov/oes/current/oes173013.htm</w:t>
      </w:r>
      <w:r>
        <w:t xml:space="preserve">, accessed </w:t>
      </w:r>
      <w:r w:rsidR="00246118">
        <w:t>February 12, 2025</w:t>
      </w:r>
      <w:r>
        <w:t>.</w:t>
      </w:r>
    </w:p>
  </w:footnote>
  <w:footnote w:id="22">
    <w:p w:rsidR="00550BE7" w:rsidP="00285276" w14:paraId="600B24E7" w14:textId="78ADDB30">
      <w:pPr>
        <w:pStyle w:val="FootnoteText"/>
        <w:spacing w:after="120"/>
      </w:pPr>
      <w:r>
        <w:rPr>
          <w:rStyle w:val="FootnoteReference"/>
        </w:rPr>
        <w:footnoteRef/>
      </w:r>
      <w:r>
        <w:t xml:space="preserve"> NHTSA estimates there are </w:t>
      </w:r>
      <w:r w:rsidR="00E6048D">
        <w:t xml:space="preserve">550 </w:t>
      </w:r>
      <w:r>
        <w:t>vehicle models requiring sun visor labels annually (</w:t>
      </w:r>
      <w:r w:rsidR="00C00AEE">
        <w:t xml:space="preserve">147 </w:t>
      </w:r>
      <w:r>
        <w:t xml:space="preserve">passenger car, </w:t>
      </w:r>
      <w:r w:rsidR="00C00AEE">
        <w:t xml:space="preserve">197 </w:t>
      </w:r>
      <w:r>
        <w:t xml:space="preserve">light truck, </w:t>
      </w:r>
      <w:r w:rsidR="00840736">
        <w:t xml:space="preserve">56 </w:t>
      </w:r>
      <w:r>
        <w:t xml:space="preserve">medium/heavy truck, and </w:t>
      </w:r>
      <w:r w:rsidR="00840736">
        <w:t xml:space="preserve">150 </w:t>
      </w:r>
      <w:r>
        <w:t>large/medium bus models).</w:t>
      </w:r>
      <w:r w:rsidR="00351541">
        <w:t xml:space="preserve">  </w:t>
      </w:r>
      <w:r w:rsidR="00CE3F09">
        <w:t xml:space="preserve">Vehicle </w:t>
      </w:r>
      <w:r w:rsidRPr="001F6D0E" w:rsidR="001F6D0E">
        <w:t>models were identified in Polk’s National Vehicle Population Profile</w:t>
      </w:r>
      <w:r w:rsidR="00351541">
        <w:t>.</w:t>
      </w:r>
    </w:p>
  </w:footnote>
  <w:footnote w:id="23">
    <w:p w:rsidR="00CF3A1E" w:rsidP="00285276" w14:paraId="518C990C" w14:textId="4CA284F6">
      <w:pPr>
        <w:pStyle w:val="FootnoteText"/>
        <w:spacing w:after="120"/>
      </w:pPr>
      <w:r>
        <w:rPr>
          <w:rStyle w:val="FootnoteReference"/>
        </w:rPr>
        <w:footnoteRef/>
      </w:r>
      <w:r>
        <w:t xml:space="preserve"> </w:t>
      </w:r>
      <w:r w:rsidRPr="0092286C">
        <w:t>U.S. Bureau of Labor Statistics</w:t>
      </w:r>
      <w:r>
        <w:t xml:space="preserve">, </w:t>
      </w:r>
      <w:r w:rsidRPr="002544A8">
        <w:t xml:space="preserve">Occupational Employment and Wages, May </w:t>
      </w:r>
      <w:r>
        <w:t xml:space="preserve">2023, occupant category 17-3013 Mechanical Drafters, </w:t>
      </w:r>
      <w:r w:rsidRPr="00285276" w:rsidR="00B06CA0">
        <w:t>https://www.bls.gov/oes/current/oes173013.htm</w:t>
      </w:r>
      <w:r>
        <w:t xml:space="preserve">, accessed </w:t>
      </w:r>
      <w:r w:rsidR="00246118">
        <w:t>February 12, 2025</w:t>
      </w:r>
      <w:r>
        <w:t>.</w:t>
      </w:r>
    </w:p>
  </w:footnote>
  <w:footnote w:id="24">
    <w:p w:rsidR="00550BE7" w:rsidP="00285276" w14:paraId="2F6EAAFD" w14:textId="1F84F431">
      <w:pPr>
        <w:pStyle w:val="FootnoteText"/>
        <w:spacing w:after="120"/>
      </w:pPr>
      <w:r>
        <w:rPr>
          <w:rStyle w:val="FootnoteReference"/>
        </w:rPr>
        <w:footnoteRef/>
      </w:r>
      <w:r>
        <w:t xml:space="preserve"> </w:t>
      </w:r>
      <w:r w:rsidR="00676338">
        <w:t xml:space="preserve">For the estimated </w:t>
      </w:r>
      <w:r w:rsidR="00B90F3E">
        <w:t xml:space="preserve">147 </w:t>
      </w:r>
      <w:r>
        <w:t>passenger car</w:t>
      </w:r>
      <w:r w:rsidR="00676338">
        <w:t>,</w:t>
      </w:r>
      <w:r>
        <w:t xml:space="preserve"> </w:t>
      </w:r>
      <w:r w:rsidR="00B90F3E">
        <w:t xml:space="preserve">197 </w:t>
      </w:r>
      <w:r>
        <w:t>light truck</w:t>
      </w:r>
      <w:r w:rsidR="00676338">
        <w:t>,</w:t>
      </w:r>
      <w:r>
        <w:t xml:space="preserve"> </w:t>
      </w:r>
      <w:r w:rsidR="00B90F3E">
        <w:t xml:space="preserve">150 </w:t>
      </w:r>
      <w:r>
        <w:t>medium/heavy truck</w:t>
      </w:r>
      <w:r w:rsidR="00676338">
        <w:t>,</w:t>
      </w:r>
      <w:r>
        <w:t xml:space="preserve"> 156 medium/heavy bus</w:t>
      </w:r>
      <w:r w:rsidR="00070283">
        <w:t>,</w:t>
      </w:r>
      <w:r w:rsidR="00505FB1">
        <w:t xml:space="preserve"> </w:t>
      </w:r>
      <w:r>
        <w:t xml:space="preserve">438 </w:t>
      </w:r>
      <w:r w:rsidR="007D35F3">
        <w:t xml:space="preserve">RV </w:t>
      </w:r>
      <w:r>
        <w:t>camper</w:t>
      </w:r>
      <w:r w:rsidR="00070283">
        <w:t xml:space="preserve"> models</w:t>
      </w:r>
      <w:r w:rsidR="007D35F3">
        <w:t>, and 33 low-speed vehicle models</w:t>
      </w:r>
      <w:r w:rsidR="00070283">
        <w:t xml:space="preserve"> there are an estimated average of</w:t>
      </w:r>
      <w:r w:rsidR="006B78A6">
        <w:t xml:space="preserve"> </w:t>
      </w:r>
      <w:r>
        <w:t>5</w:t>
      </w:r>
      <w:r w:rsidR="006B78A6">
        <w:t>,</w:t>
      </w:r>
      <w:r>
        <w:t xml:space="preserve"> 7</w:t>
      </w:r>
      <w:r w:rsidR="006B78A6">
        <w:t>,</w:t>
      </w:r>
      <w:r>
        <w:t xml:space="preserve"> 5</w:t>
      </w:r>
      <w:r w:rsidR="006B78A6">
        <w:t>,</w:t>
      </w:r>
      <w:r>
        <w:t xml:space="preserve"> 3</w:t>
      </w:r>
      <w:r w:rsidR="006B78A6">
        <w:t xml:space="preserve">, </w:t>
      </w:r>
      <w:r>
        <w:t>2</w:t>
      </w:r>
      <w:r w:rsidR="007A3FBE">
        <w:t>, and 5</w:t>
      </w:r>
      <w:r>
        <w:t xml:space="preserve"> unique seat belt assemblies</w:t>
      </w:r>
      <w:r w:rsidR="006B78A6">
        <w:t xml:space="preserve">, </w:t>
      </w:r>
      <w:r w:rsidR="00B6155A">
        <w:t>respectively</w:t>
      </w:r>
      <w:r w:rsidR="006B78A6">
        <w:t>,</w:t>
      </w:r>
      <w:r>
        <w:t xml:space="preserve"> per vehicle type</w:t>
      </w:r>
      <w:r w:rsidR="00005009">
        <w:t xml:space="preserve">.  Each seat belt assembly has 1 </w:t>
      </w:r>
      <w:r>
        <w:t>label per seat belt assembl</w:t>
      </w:r>
      <w:r w:rsidR="00B6155A">
        <w:t>y model</w:t>
      </w:r>
      <w:r w:rsidR="00CE3F09">
        <w:t xml:space="preserve">.  </w:t>
      </w:r>
      <w:r w:rsidR="00567C9E">
        <w:t xml:space="preserve">Estimate that there are 20 manufacturers producing universal seat belt assemblies, each manufacturer selling </w:t>
      </w:r>
      <w:r w:rsidR="001A77F6">
        <w:t xml:space="preserve">25 </w:t>
      </w:r>
      <w:r w:rsidR="00567C9E">
        <w:t xml:space="preserve">unique models, for an added 500 annual seat belt assembly labels.  </w:t>
      </w:r>
      <w:r w:rsidR="00B6155A">
        <w:t xml:space="preserve">This equates to a total of </w:t>
      </w:r>
      <w:r w:rsidR="00EB33C3">
        <w:t>4,894</w:t>
      </w:r>
      <w:r w:rsidR="00772273">
        <w:t xml:space="preserve"> unique seat belt assembly model labels.</w:t>
      </w:r>
    </w:p>
  </w:footnote>
  <w:footnote w:id="25">
    <w:p w:rsidR="00550BE7" w:rsidP="00285276" w14:paraId="7350CC8C" w14:textId="11D3BD58">
      <w:pPr>
        <w:pStyle w:val="FootnoteText"/>
        <w:spacing w:after="120"/>
      </w:pPr>
      <w:r>
        <w:rPr>
          <w:rStyle w:val="FootnoteReference"/>
        </w:rPr>
        <w:footnoteRef/>
      </w:r>
      <w:r>
        <w:t xml:space="preserve"> </w:t>
      </w:r>
      <w:r w:rsidRPr="0092286C">
        <w:t>U.S. Bureau of Labor Statistics</w:t>
      </w:r>
      <w:r>
        <w:t xml:space="preserve">, </w:t>
      </w:r>
      <w:r w:rsidRPr="002544A8">
        <w:t xml:space="preserve">Occupational Employment and Wages, May </w:t>
      </w:r>
      <w:r w:rsidR="00DF431B">
        <w:t>2023</w:t>
      </w:r>
      <w:r>
        <w:t xml:space="preserve">, occupant category 17-3013 Mechanical Drafters, </w:t>
      </w:r>
      <w:r w:rsidRPr="00285276" w:rsidR="00091B5D">
        <w:t>https://www.bls.gov/oes/current/oes173013.htm</w:t>
      </w:r>
      <w:r>
        <w:t xml:space="preserve">, accessed </w:t>
      </w:r>
      <w:r w:rsidR="00246118">
        <w:t>February 12, 2025</w:t>
      </w:r>
      <w:r>
        <w:t>.</w:t>
      </w:r>
    </w:p>
  </w:footnote>
  <w:footnote w:id="26">
    <w:p w:rsidR="00550BE7" w:rsidP="00285276" w14:paraId="7DC407FF" w14:textId="031382A2">
      <w:pPr>
        <w:pStyle w:val="FootnoteText"/>
        <w:spacing w:after="120"/>
      </w:pPr>
      <w:r>
        <w:rPr>
          <w:rStyle w:val="FootnoteReference"/>
        </w:rPr>
        <w:footnoteRef/>
      </w:r>
      <w:r>
        <w:t xml:space="preserve"> </w:t>
      </w:r>
      <w:r w:rsidRPr="00EC70B6" w:rsidR="00EF2FD6">
        <w:t>U.S. Bureau of Labor Statistics</w:t>
      </w:r>
      <w:r w:rsidR="00EF2FD6">
        <w:t xml:space="preserve">, Employer Costs for Employee Compensation – June 2024, accessed </w:t>
      </w:r>
      <w:r w:rsidR="00246118">
        <w:t>February 12, 2025</w:t>
      </w:r>
      <w:r w:rsidR="00EF2FD6">
        <w:t>. (</w:t>
      </w:r>
      <w:r w:rsidRPr="00285276" w:rsidR="00091B5D">
        <w:t>https://www.bls.gov/news.release/pdf/ecec.pdf</w:t>
      </w:r>
      <w:r w:rsidR="00EF2FD6">
        <w:t>)</w:t>
      </w:r>
    </w:p>
  </w:footnote>
  <w:footnote w:id="27">
    <w:p w:rsidR="00192780" w:rsidP="00285276" w14:paraId="2A79EC5D" w14:textId="6B12A075">
      <w:pPr>
        <w:pStyle w:val="FootnoteText"/>
        <w:spacing w:after="120"/>
      </w:pPr>
      <w:r>
        <w:rPr>
          <w:rStyle w:val="FootnoteReference"/>
        </w:rPr>
        <w:footnoteRef/>
      </w:r>
      <w:r>
        <w:t xml:space="preserve"> </w:t>
      </w:r>
      <w:r w:rsidR="00FC51B3">
        <w:t>An estimated 37 manufacturers are producing CNG vehicles covered by FMVSS No. 303</w:t>
      </w:r>
      <w:r w:rsidR="007B124D">
        <w:t>.  Each manufacturer will need at most 2 labels</w:t>
      </w:r>
      <w:r w:rsidR="000D62C2">
        <w:t>.  Total estimate of CNG vehicle model labels is 37 manufacturers multiplied by 2 labels per manufacturer</w:t>
      </w:r>
      <w:r w:rsidR="008F59E8">
        <w:t xml:space="preserve">, producing a total estimate of 74 CNG </w:t>
      </w:r>
      <w:r w:rsidR="00B938A6">
        <w:t>vehicle model labels.</w:t>
      </w:r>
    </w:p>
  </w:footnote>
  <w:footnote w:id="28">
    <w:p w:rsidR="003768ED" w:rsidP="00285276" w14:paraId="44703B08" w14:textId="1E873408">
      <w:pPr>
        <w:pStyle w:val="FootnoteText"/>
        <w:spacing w:after="120"/>
      </w:pPr>
      <w:r>
        <w:rPr>
          <w:rStyle w:val="FootnoteReference"/>
        </w:rPr>
        <w:footnoteRef/>
      </w:r>
      <w:r>
        <w:t xml:space="preserve"> </w:t>
      </w:r>
      <w:r w:rsidRPr="0092286C">
        <w:t>U.S. Bureau of Labor Statistics</w:t>
      </w:r>
      <w:r>
        <w:t xml:space="preserve">, </w:t>
      </w:r>
      <w:r w:rsidRPr="002544A8">
        <w:t xml:space="preserve">Occupational Employment and Wages, May </w:t>
      </w:r>
      <w:r w:rsidR="00EF2FD6">
        <w:t>2023</w:t>
      </w:r>
      <w:r>
        <w:t xml:space="preserve">, occupant category 17-3013 Mechanical Drafters, </w:t>
      </w:r>
      <w:r w:rsidRPr="00285276" w:rsidR="00091B5D">
        <w:t>https://www.bls.gov/oes/current/oes173013.htm</w:t>
      </w:r>
      <w:r>
        <w:t xml:space="preserve">, accessed </w:t>
      </w:r>
      <w:r w:rsidR="00246118">
        <w:t>February 12, 2025</w:t>
      </w:r>
      <w:r>
        <w:t>.</w:t>
      </w:r>
    </w:p>
  </w:footnote>
  <w:footnote w:id="29">
    <w:p w:rsidR="003768ED" w:rsidP="00285276" w14:paraId="20957155" w14:textId="43E3CCB5">
      <w:pPr>
        <w:pStyle w:val="FootnoteText"/>
        <w:spacing w:after="120"/>
      </w:pPr>
      <w:r>
        <w:rPr>
          <w:rStyle w:val="FootnoteReference"/>
        </w:rPr>
        <w:footnoteRef/>
      </w:r>
      <w:r>
        <w:t xml:space="preserve"> </w:t>
      </w:r>
      <w:r w:rsidRPr="00EC70B6" w:rsidR="00EF2FD6">
        <w:t>U.S. Bureau of Labor Statistics</w:t>
      </w:r>
      <w:r w:rsidR="00EF2FD6">
        <w:t xml:space="preserve">, Employer Costs for Employee Compensation – June 2024, accessed </w:t>
      </w:r>
      <w:r w:rsidR="00246118">
        <w:t>February 12, 2025</w:t>
      </w:r>
      <w:r w:rsidR="00EF2FD6">
        <w:t>. (</w:t>
      </w:r>
      <w:r w:rsidRPr="00285276" w:rsidR="00091B5D">
        <w:t>https://www.bls.gov/news.release/pdf/ecec.pdf</w:t>
      </w:r>
      <w:r w:rsidR="00EF2FD6">
        <w:t>)</w:t>
      </w:r>
      <w:r>
        <w:t>)</w:t>
      </w:r>
    </w:p>
  </w:footnote>
  <w:footnote w:id="30">
    <w:p w:rsidR="002867A1" w:rsidP="00285276" w14:paraId="197D9D8D" w14:textId="2B2E9AFD">
      <w:pPr>
        <w:pStyle w:val="FootnoteText"/>
        <w:spacing w:after="120"/>
      </w:pPr>
      <w:r>
        <w:rPr>
          <w:rStyle w:val="FootnoteReference"/>
        </w:rPr>
        <w:footnoteRef/>
      </w:r>
      <w:r>
        <w:t xml:space="preserve"> </w:t>
      </w:r>
      <w:r w:rsidR="0016429B">
        <w:t>A</w:t>
      </w:r>
      <w:r w:rsidR="0076619A">
        <w:t xml:space="preserve">n estimated </w:t>
      </w:r>
      <w:r w:rsidRPr="00DD4302" w:rsidR="00DD4302">
        <w:t xml:space="preserve">200 CNG fuel container model labels </w:t>
      </w:r>
      <w:r w:rsidR="004F744E">
        <w:t>are</w:t>
      </w:r>
      <w:r w:rsidR="00DD4302">
        <w:t xml:space="preserve"> based on an estimated </w:t>
      </w:r>
      <w:r w:rsidR="0016429B">
        <w:t>100 container manufacturers each needing 2 label designs</w:t>
      </w:r>
      <w:r w:rsidR="00F63D65">
        <w:t>.</w:t>
      </w:r>
    </w:p>
  </w:footnote>
  <w:footnote w:id="31">
    <w:p w:rsidR="00706B16" w:rsidP="00285276" w14:paraId="543EBF28" w14:textId="15311645">
      <w:pPr>
        <w:pStyle w:val="FootnoteText"/>
        <w:spacing w:after="120"/>
      </w:pPr>
      <w:r>
        <w:rPr>
          <w:rStyle w:val="FootnoteReference"/>
        </w:rPr>
        <w:footnoteRef/>
      </w:r>
      <w:r>
        <w:t xml:space="preserve"> </w:t>
      </w:r>
      <w:r w:rsidRPr="0092286C">
        <w:t>U.S. Bureau of Labor Statistics</w:t>
      </w:r>
      <w:r>
        <w:t xml:space="preserve">, </w:t>
      </w:r>
      <w:r w:rsidRPr="002544A8">
        <w:t xml:space="preserve">Occupational Employment and Wages, May </w:t>
      </w:r>
      <w:r w:rsidR="006414BA">
        <w:t>2023</w:t>
      </w:r>
      <w:r>
        <w:t xml:space="preserve">, occupant category 17-3013 Mechanical Drafters, </w:t>
      </w:r>
      <w:r w:rsidRPr="00285276" w:rsidR="00091B5D">
        <w:t>https://www.bls.gov/oes/current/oes173013.htm</w:t>
      </w:r>
      <w:r>
        <w:t xml:space="preserve">, accessed </w:t>
      </w:r>
      <w:r w:rsidR="00246118">
        <w:t>February 12, 2025</w:t>
      </w:r>
      <w:r>
        <w:t>.</w:t>
      </w:r>
    </w:p>
  </w:footnote>
  <w:footnote w:id="32">
    <w:p w:rsidR="00706B16" w:rsidP="00285276" w14:paraId="06384B09" w14:textId="173018BB">
      <w:pPr>
        <w:pStyle w:val="FootnoteText"/>
        <w:spacing w:after="120"/>
      </w:pPr>
      <w:r>
        <w:rPr>
          <w:rStyle w:val="FootnoteReference"/>
        </w:rPr>
        <w:footnoteRef/>
      </w:r>
      <w:r>
        <w:t xml:space="preserve"> </w:t>
      </w:r>
      <w:r w:rsidRPr="00EC70B6" w:rsidR="00A76F4F">
        <w:t>U.S. Bureau of Labor Statistics</w:t>
      </w:r>
      <w:r w:rsidR="00A76F4F">
        <w:t xml:space="preserve">, Employer Costs for Employee Compensation – June 2024, accessed </w:t>
      </w:r>
      <w:r w:rsidR="00246118">
        <w:t>February 12, 2025</w:t>
      </w:r>
      <w:r w:rsidR="00A76F4F">
        <w:t>. (</w:t>
      </w:r>
      <w:r w:rsidRPr="00285276" w:rsidR="00091B5D">
        <w:t>https://www.bls.gov/news.release/pdf/ecec.pdf</w:t>
      </w:r>
      <w:r w:rsidR="00A76F4F">
        <w:t>))</w:t>
      </w:r>
    </w:p>
  </w:footnote>
  <w:footnote w:id="33">
    <w:p w:rsidR="00550BE7" w:rsidP="00285276" w14:paraId="21AADE82" w14:textId="004EF4D7">
      <w:pPr>
        <w:pStyle w:val="FootnoteText"/>
        <w:spacing w:after="120"/>
      </w:pPr>
      <w:r>
        <w:rPr>
          <w:rStyle w:val="FootnoteReference"/>
        </w:rPr>
        <w:footnoteRef/>
      </w:r>
      <w:r>
        <w:t xml:space="preserve"> </w:t>
      </w:r>
      <w:r w:rsidR="00C00BDF">
        <w:t>T</w:t>
      </w:r>
      <w:r>
        <w:t>here</w:t>
      </w:r>
      <w:r w:rsidR="00112BBB">
        <w:t xml:space="preserve"> </w:t>
      </w:r>
      <w:r w:rsidR="00DC2809">
        <w:t>is one cap or plug per vehicle</w:t>
      </w:r>
      <w:r w:rsidR="00C00BDF">
        <w:t xml:space="preserve"> covered by </w:t>
      </w:r>
      <w:r w:rsidR="00A348BE">
        <w:t xml:space="preserve">FMVSS No. </w:t>
      </w:r>
      <w:r w:rsidR="00C00BDF">
        <w:t>105</w:t>
      </w:r>
      <w:r w:rsidR="00DC2809">
        <w:t xml:space="preserve">.  There are </w:t>
      </w:r>
      <w:r w:rsidR="00744F63">
        <w:t xml:space="preserve">806,800 </w:t>
      </w:r>
      <w:r w:rsidR="00DC2809">
        <w:t xml:space="preserve">medium/heavy trucks, </w:t>
      </w:r>
      <w:r w:rsidRPr="006C05CF" w:rsidR="00744F63">
        <w:t>20,000</w:t>
      </w:r>
      <w:r w:rsidR="00DC2809">
        <w:t xml:space="preserve"> medium/large buses, and </w:t>
      </w:r>
      <w:r w:rsidR="006C05CF">
        <w:t>468,894</w:t>
      </w:r>
      <w:r w:rsidR="00DC2809">
        <w:t xml:space="preserve"> </w:t>
      </w:r>
      <w:r w:rsidR="006C05CF">
        <w:t xml:space="preserve">RV </w:t>
      </w:r>
      <w:r w:rsidR="00DC2809">
        <w:t xml:space="preserve">campers produced annually which are covered by this standard.  The total covered vehicles, or total cap and plugs, is </w:t>
      </w:r>
      <w:r w:rsidR="006C05CF">
        <w:t>1,</w:t>
      </w:r>
      <w:r w:rsidR="009F47B9">
        <w:t>295,694</w:t>
      </w:r>
      <w:r w:rsidR="00DC2809">
        <w:t xml:space="preserve"> (</w:t>
      </w:r>
      <w:r w:rsidR="00D84B71">
        <w:t>806,800</w:t>
      </w:r>
      <w:r w:rsidR="00DC2809">
        <w:t xml:space="preserve"> + </w:t>
      </w:r>
      <w:r w:rsidR="00D84B71">
        <w:t>20,00</w:t>
      </w:r>
      <w:r w:rsidR="00744F63">
        <w:t>0</w:t>
      </w:r>
      <w:r w:rsidR="00DC2809">
        <w:t xml:space="preserve"> + </w:t>
      </w:r>
      <w:r w:rsidR="00744F63">
        <w:t>468,894</w:t>
      </w:r>
      <w:r w:rsidR="00DC2809">
        <w:t>)</w:t>
      </w:r>
      <w:r w:rsidRPr="00B65364">
        <w:t>.</w:t>
      </w:r>
    </w:p>
  </w:footnote>
  <w:footnote w:id="34">
    <w:p w:rsidR="00550BE7" w:rsidP="00285276" w14:paraId="2C63A262" w14:textId="79A4661C">
      <w:pPr>
        <w:pStyle w:val="FootnoteText"/>
        <w:spacing w:after="120"/>
      </w:pPr>
      <w:r>
        <w:rPr>
          <w:rStyle w:val="FootnoteReference"/>
        </w:rPr>
        <w:footnoteRef/>
      </w:r>
      <w:r>
        <w:t xml:space="preserve"> </w:t>
      </w:r>
      <w:r w:rsidR="00C00BDF">
        <w:t xml:space="preserve">There is one cap or plug per vehicle covered by </w:t>
      </w:r>
      <w:r w:rsidR="00A348BE">
        <w:t xml:space="preserve">FMVSS No. </w:t>
      </w:r>
      <w:r w:rsidR="00C00BDF">
        <w:t>1</w:t>
      </w:r>
      <w:r w:rsidR="000509FC">
        <w:t>3</w:t>
      </w:r>
      <w:r w:rsidR="00C00BDF">
        <w:t xml:space="preserve">5.  </w:t>
      </w:r>
      <w:r>
        <w:t xml:space="preserve">It is estimated that there are </w:t>
      </w:r>
      <w:r w:rsidR="00A348BE">
        <w:t>14,</w:t>
      </w:r>
      <w:r w:rsidR="00BF51DE">
        <w:t>694,582</w:t>
      </w:r>
      <w:r w:rsidR="0049096B">
        <w:t xml:space="preserve"> </w:t>
      </w:r>
      <w:r w:rsidR="00996369">
        <w:t>reservoir</w:t>
      </w:r>
      <w:r w:rsidR="0049096B">
        <w:t xml:space="preserve"> caps required for the </w:t>
      </w:r>
      <w:r w:rsidR="00BF51DE">
        <w:t>3,094,840</w:t>
      </w:r>
      <w:r>
        <w:t xml:space="preserve"> passenger cars </w:t>
      </w:r>
      <w:r w:rsidR="009741B8">
        <w:t>and</w:t>
      </w:r>
      <w:r>
        <w:t xml:space="preserve"> </w:t>
      </w:r>
      <w:r w:rsidR="00BF51DE">
        <w:t>11,599,</w:t>
      </w:r>
      <w:r w:rsidR="00BA2E9B">
        <w:t>743</w:t>
      </w:r>
      <w:r>
        <w:t xml:space="preserve"> light truck vehicles </w:t>
      </w:r>
      <w:r w:rsidR="00F570E3">
        <w:t xml:space="preserve">produced annually which are </w:t>
      </w:r>
      <w:r w:rsidR="0049096B">
        <w:t xml:space="preserve">covered under </w:t>
      </w:r>
      <w:r w:rsidR="00BA2E9B">
        <w:t>FMVSS No. 135</w:t>
      </w:r>
      <w:r w:rsidR="00996369">
        <w:t>.</w:t>
      </w:r>
    </w:p>
  </w:footnote>
  <w:footnote w:id="35">
    <w:p w:rsidR="00550BE7" w:rsidP="00285276" w14:paraId="137EF343" w14:textId="32319CF4">
      <w:pPr>
        <w:pStyle w:val="FootnoteText"/>
        <w:spacing w:after="120"/>
      </w:pPr>
      <w:r>
        <w:rPr>
          <w:rStyle w:val="FootnoteReference"/>
        </w:rPr>
        <w:footnoteRef/>
      </w:r>
      <w:r>
        <w:t xml:space="preserve"> It is estimated that there are </w:t>
      </w:r>
      <w:r w:rsidR="00AB6CA3">
        <w:t>3,094,840</w:t>
      </w:r>
      <w:r>
        <w:t xml:space="preserve"> passenger cars each with 8 glazing units, </w:t>
      </w:r>
      <w:r w:rsidR="005E1E60">
        <w:t>11,599,743</w:t>
      </w:r>
      <w:r>
        <w:t xml:space="preserve"> light truck vehicles each with 8 glazing units, </w:t>
      </w:r>
      <w:r w:rsidR="00751345">
        <w:t>491,573</w:t>
      </w:r>
      <w:r>
        <w:t xml:space="preserve"> medium/heavy truck vehicles each with 6 glazing units,</w:t>
      </w:r>
      <w:r w:rsidRPr="00B65364">
        <w:t xml:space="preserve"> </w:t>
      </w:r>
      <w:r w:rsidR="00751345">
        <w:t>20,000</w:t>
      </w:r>
      <w:r w:rsidRPr="00B65364">
        <w:t xml:space="preserve"> </w:t>
      </w:r>
      <w:r>
        <w:t>medium</w:t>
      </w:r>
      <w:r w:rsidRPr="00B65364">
        <w:t xml:space="preserve"> and </w:t>
      </w:r>
      <w:r>
        <w:t>heavy</w:t>
      </w:r>
      <w:r w:rsidRPr="00B65364">
        <w:t xml:space="preserve"> bus </w:t>
      </w:r>
      <w:r>
        <w:t>vehicles each</w:t>
      </w:r>
      <w:r w:rsidRPr="00B65364">
        <w:t xml:space="preserve"> </w:t>
      </w:r>
      <w:r>
        <w:t>with 8</w:t>
      </w:r>
      <w:r w:rsidRPr="00B65364">
        <w:t xml:space="preserve"> glazing </w:t>
      </w:r>
      <w:r>
        <w:t>units</w:t>
      </w:r>
      <w:r w:rsidRPr="00B65364">
        <w:t xml:space="preserve">, </w:t>
      </w:r>
      <w:r w:rsidR="005200A2">
        <w:t>550,000</w:t>
      </w:r>
      <w:r>
        <w:t xml:space="preserve"> motorcycles each with 1 glazing unit, 11,000</w:t>
      </w:r>
      <w:r w:rsidRPr="00B65364">
        <w:t xml:space="preserve"> slide-in camper</w:t>
      </w:r>
      <w:r>
        <w:t>s</w:t>
      </w:r>
      <w:r w:rsidRPr="00B65364">
        <w:t xml:space="preserve"> </w:t>
      </w:r>
      <w:r>
        <w:t>each with</w:t>
      </w:r>
      <w:r w:rsidRPr="00B65364">
        <w:t xml:space="preserve"> </w:t>
      </w:r>
      <w:r>
        <w:t>3</w:t>
      </w:r>
      <w:r w:rsidRPr="00B65364">
        <w:t xml:space="preserve"> glazing </w:t>
      </w:r>
      <w:r>
        <w:t xml:space="preserve">units, </w:t>
      </w:r>
      <w:r w:rsidR="005200A2">
        <w:t>464,</w:t>
      </w:r>
      <w:r w:rsidR="00CF5FA4">
        <w:t>757</w:t>
      </w:r>
      <w:r>
        <w:t xml:space="preserve"> campers each with 7 glazing units, 8,000 pick-up bed covers each with 4 glazing units</w:t>
      </w:r>
      <w:r w:rsidR="00D1088E">
        <w:t>, and 55,000 low speed vehicles with 4 glazing units</w:t>
      </w:r>
      <w:r w:rsidRPr="00B65364">
        <w:t xml:space="preserve">.  </w:t>
      </w:r>
      <w:r>
        <w:t>The total estimated number of</w:t>
      </w:r>
      <w:r w:rsidRPr="00B65364">
        <w:t xml:space="preserve"> glazing </w:t>
      </w:r>
      <w:r w:rsidR="001309DC">
        <w:t>units</w:t>
      </w:r>
      <w:r>
        <w:t xml:space="preserve"> is </w:t>
      </w:r>
      <w:r w:rsidR="007C5A7E">
        <w:t xml:space="preserve">124,754,397 </w:t>
      </w:r>
      <w:r w:rsidRPr="00B65364">
        <w:t>[(</w:t>
      </w:r>
      <w:r w:rsidR="00AB6CA3">
        <w:t>3,094,840</w:t>
      </w:r>
      <w:r>
        <w:t xml:space="preserve"> * 8</w:t>
      </w:r>
      <w:r w:rsidRPr="00B65364">
        <w:t xml:space="preserve">) + </w:t>
      </w:r>
      <w:r>
        <w:t>(</w:t>
      </w:r>
      <w:r w:rsidR="005E1E60">
        <w:t>11,599,743</w:t>
      </w:r>
      <w:r>
        <w:t xml:space="preserve"> * 8) + </w:t>
      </w:r>
      <w:r w:rsidRPr="00B65364">
        <w:t>(</w:t>
      </w:r>
      <w:r w:rsidR="005E1E60">
        <w:t>491,</w:t>
      </w:r>
      <w:r w:rsidR="00241767">
        <w:t>574</w:t>
      </w:r>
      <w:r w:rsidRPr="00B65364" w:rsidR="00241767">
        <w:t xml:space="preserve"> </w:t>
      </w:r>
      <w:r w:rsidRPr="00B65364">
        <w:t xml:space="preserve">* </w:t>
      </w:r>
      <w:r>
        <w:t>6</w:t>
      </w:r>
      <w:r w:rsidRPr="00B65364">
        <w:t>) + (</w:t>
      </w:r>
      <w:r w:rsidR="00751345">
        <w:t>20,000</w:t>
      </w:r>
      <w:r>
        <w:t xml:space="preserve"> * 8) + (</w:t>
      </w:r>
      <w:r w:rsidR="005200A2">
        <w:t>550,000</w:t>
      </w:r>
      <w:r>
        <w:t xml:space="preserve"> * 1) + (11,000 * 3) + (</w:t>
      </w:r>
      <w:r w:rsidR="00CF5FA4">
        <w:t>464,757</w:t>
      </w:r>
      <w:r>
        <w:t xml:space="preserve"> * 7) + (8,000 * 4)</w:t>
      </w:r>
      <w:r w:rsidR="00CF5FA4">
        <w:t xml:space="preserve"> + </w:t>
      </w:r>
      <w:r w:rsidR="00D1088E">
        <w:t>(55,000 * 4)</w:t>
      </w:r>
      <w:r w:rsidRPr="00B65364">
        <w:t>].</w:t>
      </w:r>
    </w:p>
  </w:footnote>
  <w:footnote w:id="36">
    <w:p w:rsidR="00550BE7" w:rsidP="00285276" w14:paraId="4402CFDE" w14:textId="5890ECE1">
      <w:pPr>
        <w:pStyle w:val="FootnoteText"/>
        <w:spacing w:after="120"/>
      </w:pPr>
      <w:r>
        <w:rPr>
          <w:rStyle w:val="FootnoteReference"/>
        </w:rPr>
        <w:footnoteRef/>
      </w:r>
      <w:r>
        <w:t xml:space="preserve"> NHTSA estimates there are total of </w:t>
      </w:r>
      <w:r w:rsidR="007878DB">
        <w:t>15,206,156</w:t>
      </w:r>
      <w:r w:rsidR="00AB5FD5">
        <w:t xml:space="preserve"> </w:t>
      </w:r>
      <w:r>
        <w:t xml:space="preserve">vehicles requiring air bag labels annually.  This total includes </w:t>
      </w:r>
      <w:r w:rsidR="00916083">
        <w:t>3,094,840</w:t>
      </w:r>
      <w:r>
        <w:t xml:space="preserve"> passenger cars; </w:t>
      </w:r>
      <w:r w:rsidR="00916083">
        <w:t>11,599,743</w:t>
      </w:r>
      <w:r>
        <w:t xml:space="preserve"> light truck vehicles, </w:t>
      </w:r>
      <w:r w:rsidR="00B12A3B">
        <w:t>491,573</w:t>
      </w:r>
      <w:r>
        <w:t xml:space="preserve"> medium and heavy trucks; and </w:t>
      </w:r>
      <w:r w:rsidR="00B12A3B">
        <w:t>20,000</w:t>
      </w:r>
      <w:r>
        <w:t xml:space="preserve"> medium and heavy buses.</w:t>
      </w:r>
    </w:p>
  </w:footnote>
  <w:footnote w:id="37">
    <w:p w:rsidR="00550BE7" w:rsidP="00285276" w14:paraId="5702D08E" w14:textId="4A98CA1A">
      <w:pPr>
        <w:pStyle w:val="FootnoteText"/>
        <w:spacing w:after="120"/>
      </w:pPr>
      <w:r>
        <w:rPr>
          <w:rStyle w:val="FootnoteReference"/>
        </w:rPr>
        <w:footnoteRef/>
      </w:r>
      <w:r>
        <w:t xml:space="preserve"> NHTSA estimates there are a total of </w:t>
      </w:r>
      <w:r w:rsidR="00B12A3B">
        <w:t>30,</w:t>
      </w:r>
      <w:r w:rsidR="00342F69">
        <w:t>392,311</w:t>
      </w:r>
      <w:r w:rsidRPr="00BB733B">
        <w:t xml:space="preserve"> sun visors with warning labels produced annually</w:t>
      </w:r>
      <w:r>
        <w:t xml:space="preserve">.  This total includes 2 warning labels in the </w:t>
      </w:r>
      <w:r w:rsidR="00342F69">
        <w:t xml:space="preserve">3,094,840 </w:t>
      </w:r>
      <w:r>
        <w:t xml:space="preserve">passenger cars: </w:t>
      </w:r>
      <w:r w:rsidR="00342F69">
        <w:t xml:space="preserve">11,599,743 </w:t>
      </w:r>
      <w:r>
        <w:t xml:space="preserve">light truck vehicles, and </w:t>
      </w:r>
      <w:r w:rsidR="00342F69">
        <w:t xml:space="preserve">491,573 </w:t>
      </w:r>
      <w:r>
        <w:t xml:space="preserve">medium and heavy trucks.  There is a sun visor with an air bag warning label in each of the </w:t>
      </w:r>
      <w:r w:rsidR="003649AA">
        <w:t>20,000</w:t>
      </w:r>
      <w:r>
        <w:t xml:space="preserve"> medium and heavy buses.  {</w:t>
      </w:r>
      <w:r w:rsidR="003649AA">
        <w:t>30,392,</w:t>
      </w:r>
      <w:r w:rsidR="008A291D">
        <w:t>314</w:t>
      </w:r>
      <w:r w:rsidRPr="00BB733B" w:rsidR="008A291D">
        <w:t xml:space="preserve"> </w:t>
      </w:r>
      <w:r>
        <w:t>= [ 2* (</w:t>
      </w:r>
      <w:r w:rsidR="003649AA">
        <w:t xml:space="preserve">3,094,840 </w:t>
      </w:r>
      <w:r>
        <w:t xml:space="preserve">+ </w:t>
      </w:r>
      <w:r w:rsidR="003649AA">
        <w:t xml:space="preserve">11,599,743 </w:t>
      </w:r>
      <w:r>
        <w:t xml:space="preserve">+ </w:t>
      </w:r>
      <w:r w:rsidR="003649AA">
        <w:t>491,</w:t>
      </w:r>
      <w:r w:rsidR="008A291D">
        <w:t>574</w:t>
      </w:r>
      <w:r>
        <w:t>) + 1 * (</w:t>
      </w:r>
      <w:r w:rsidR="003649AA">
        <w:t>20,000</w:t>
      </w:r>
      <w:r>
        <w:t>)]}</w:t>
      </w:r>
    </w:p>
  </w:footnote>
  <w:footnote w:id="38">
    <w:p w:rsidR="001A6F6B" w:rsidP="00285276" w14:paraId="7E8BE438" w14:textId="36D53381">
      <w:pPr>
        <w:pStyle w:val="FootnoteText"/>
        <w:spacing w:after="120"/>
      </w:pPr>
      <w:r>
        <w:rPr>
          <w:rStyle w:val="FootnoteReference"/>
        </w:rPr>
        <w:footnoteRef/>
      </w:r>
      <w:r>
        <w:t xml:space="preserve"> NHTSA estimates there are total of 15,206,</w:t>
      </w:r>
      <w:r w:rsidR="00282DAE">
        <w:t xml:space="preserve">157 </w:t>
      </w:r>
      <w:r>
        <w:t>vehicles requiring air bag labels annually.  This total includes 3,094,840 passenger cars; 11,599,743 light truck vehicles, 491,</w:t>
      </w:r>
      <w:r w:rsidR="00282DAE">
        <w:t xml:space="preserve">574 </w:t>
      </w:r>
      <w:r>
        <w:t xml:space="preserve">medium and heavy trucks; and </w:t>
      </w:r>
    </w:p>
    <w:p w:rsidR="00100B25" w:rsidP="00285276" w14:paraId="0DE5F76E" w14:textId="4ADC657B">
      <w:pPr>
        <w:pStyle w:val="FootnoteText"/>
        <w:spacing w:after="120"/>
      </w:pPr>
      <w:r>
        <w:t>20,000 medium and heavy buses.</w:t>
      </w:r>
    </w:p>
  </w:footnote>
  <w:footnote w:id="39">
    <w:p w:rsidR="00550BE7" w:rsidP="00285276" w14:paraId="7810BAFC" w14:textId="664B6A8E">
      <w:pPr>
        <w:pStyle w:val="FootnoteText"/>
        <w:spacing w:after="120"/>
      </w:pPr>
      <w:r>
        <w:rPr>
          <w:rStyle w:val="FootnoteReference"/>
        </w:rPr>
        <w:footnoteRef/>
      </w:r>
      <w:r>
        <w:t xml:space="preserve"> It is estimated that there are </w:t>
      </w:r>
      <w:r w:rsidR="004B3204">
        <w:t>3,094,840</w:t>
      </w:r>
      <w:r>
        <w:t xml:space="preserve"> passenger cars each with 5 unique seat belt assemblies; </w:t>
      </w:r>
      <w:r w:rsidR="004B3204">
        <w:t>11,599,743</w:t>
      </w:r>
      <w:r>
        <w:t xml:space="preserve"> light truck vehicles each with 7</w:t>
      </w:r>
      <w:r w:rsidRPr="00E429D4">
        <w:t xml:space="preserve"> </w:t>
      </w:r>
      <w:r>
        <w:t xml:space="preserve">unique seat belt assemblies; </w:t>
      </w:r>
      <w:r w:rsidR="000870A7">
        <w:t>491,574</w:t>
      </w:r>
      <w:r>
        <w:t xml:space="preserve"> medium/heavy truck vehicles each with </w:t>
      </w:r>
      <w:r w:rsidR="000870A7">
        <w:t xml:space="preserve">5 </w:t>
      </w:r>
      <w:r>
        <w:t>glazing units,</w:t>
      </w:r>
      <w:r w:rsidRPr="00B65364">
        <w:t xml:space="preserve"> </w:t>
      </w:r>
      <w:r w:rsidR="000870A7">
        <w:t>20,000</w:t>
      </w:r>
      <w:r w:rsidRPr="00B65364">
        <w:t xml:space="preserve"> </w:t>
      </w:r>
      <w:r>
        <w:t>medium</w:t>
      </w:r>
      <w:r w:rsidRPr="00B65364">
        <w:t xml:space="preserve"> and </w:t>
      </w:r>
      <w:r>
        <w:t>heavy</w:t>
      </w:r>
      <w:r w:rsidRPr="00B65364">
        <w:t xml:space="preserve"> bus </w:t>
      </w:r>
      <w:r>
        <w:t>vehicles each</w:t>
      </w:r>
      <w:r w:rsidRPr="00B65364">
        <w:t xml:space="preserve"> </w:t>
      </w:r>
      <w:r>
        <w:t>with 3 unique seat belt assemblies;</w:t>
      </w:r>
      <w:r w:rsidRPr="00B65364">
        <w:t xml:space="preserve"> </w:t>
      </w:r>
      <w:r>
        <w:t>464,757 campers each with 2</w:t>
      </w:r>
      <w:r w:rsidRPr="00E67FF3">
        <w:t xml:space="preserve"> </w:t>
      </w:r>
      <w:r>
        <w:t>unique seat belt assemblies</w:t>
      </w:r>
      <w:r w:rsidR="00736DFE">
        <w:t xml:space="preserve">; and </w:t>
      </w:r>
      <w:r w:rsidR="0001521C">
        <w:t>50,000 universal seat belt assemblies (not specific to a vehicle)</w:t>
      </w:r>
      <w:r w:rsidRPr="00B65364">
        <w:t xml:space="preserve">.  </w:t>
      </w:r>
      <w:r>
        <w:t>The total estimated number of</w:t>
      </w:r>
      <w:r w:rsidRPr="00B65364">
        <w:t xml:space="preserve"> </w:t>
      </w:r>
      <w:r>
        <w:t xml:space="preserve">seat belt assemblies is </w:t>
      </w:r>
      <w:r w:rsidR="003E3C0E">
        <w:t>100,510,374</w:t>
      </w:r>
      <w:r w:rsidRPr="00B65364">
        <w:t xml:space="preserve"> [(</w:t>
      </w:r>
      <w:r w:rsidR="001F0A60">
        <w:t>3,094</w:t>
      </w:r>
      <w:r w:rsidR="001176A7">
        <w:t>,840</w:t>
      </w:r>
      <w:r>
        <w:t xml:space="preserve"> * 5</w:t>
      </w:r>
      <w:r w:rsidRPr="00B65364">
        <w:t xml:space="preserve">) + </w:t>
      </w:r>
      <w:r>
        <w:t>(</w:t>
      </w:r>
      <w:r w:rsidR="001176A7">
        <w:t>11,599,743</w:t>
      </w:r>
      <w:r>
        <w:t xml:space="preserve"> * 7) + </w:t>
      </w:r>
      <w:r w:rsidRPr="00B65364">
        <w:t>(</w:t>
      </w:r>
      <w:r w:rsidR="003E3C0E">
        <w:t>491,574</w:t>
      </w:r>
      <w:r w:rsidRPr="00B65364">
        <w:t xml:space="preserve"> * </w:t>
      </w:r>
      <w:r>
        <w:t>5</w:t>
      </w:r>
      <w:r w:rsidRPr="00B65364">
        <w:t>) + (</w:t>
      </w:r>
      <w:r w:rsidR="003E3C0E">
        <w:t>20,000</w:t>
      </w:r>
      <w:r>
        <w:t xml:space="preserve"> * 3) + (464,757 * 2)</w:t>
      </w:r>
      <w:r w:rsidR="004B7C64">
        <w:t xml:space="preserve"> + (50,000)</w:t>
      </w:r>
      <w:r w:rsidRPr="00B65364">
        <w:t>]</w:t>
      </w:r>
      <w:r>
        <w:t>.</w:t>
      </w:r>
    </w:p>
  </w:footnote>
  <w:footnote w:id="40">
    <w:p w:rsidR="00374720" w:rsidP="00285276" w14:paraId="56529CFF" w14:textId="5FE62F7A">
      <w:pPr>
        <w:pStyle w:val="FootnoteText"/>
        <w:spacing w:after="120"/>
      </w:pPr>
      <w:r>
        <w:rPr>
          <w:rStyle w:val="FootnoteReference"/>
        </w:rPr>
        <w:footnoteRef/>
      </w:r>
      <w:r>
        <w:t xml:space="preserve"> It is estimated that there are </w:t>
      </w:r>
      <w:r w:rsidR="00CD7B11">
        <w:t>2,</w:t>
      </w:r>
      <w:r w:rsidR="001C709A">
        <w:t xml:space="preserve">978 </w:t>
      </w:r>
      <w:r>
        <w:t>passenger car</w:t>
      </w:r>
      <w:r w:rsidR="00EC46A6">
        <w:t xml:space="preserve"> FCEV</w:t>
      </w:r>
      <w:r>
        <w:t>s</w:t>
      </w:r>
      <w:r w:rsidR="002D553E">
        <w:t>,</w:t>
      </w:r>
      <w:r>
        <w:t xml:space="preserve"> </w:t>
      </w:r>
      <w:r w:rsidR="001C709A">
        <w:t>0</w:t>
      </w:r>
      <w:r>
        <w:t xml:space="preserve"> light truck </w:t>
      </w:r>
      <w:r w:rsidR="001C709A">
        <w:t>FCEV</w:t>
      </w:r>
      <w:r w:rsidR="00EC46A6">
        <w:t>s</w:t>
      </w:r>
      <w:r w:rsidR="002D553E">
        <w:t>,</w:t>
      </w:r>
      <w:r>
        <w:t xml:space="preserve"> </w:t>
      </w:r>
      <w:r w:rsidR="002D553E">
        <w:t>100</w:t>
      </w:r>
      <w:r>
        <w:t xml:space="preserve"> medium/heavy truck </w:t>
      </w:r>
      <w:r w:rsidR="002D553E">
        <w:t>FCEV</w:t>
      </w:r>
      <w:r w:rsidR="00EC46A6">
        <w:t>s</w:t>
      </w:r>
      <w:r w:rsidR="002D553E">
        <w:t>,</w:t>
      </w:r>
      <w:r w:rsidRPr="00B65364">
        <w:t xml:space="preserve"> </w:t>
      </w:r>
      <w:r w:rsidR="009B1EA2">
        <w:t>161 transit</w:t>
      </w:r>
      <w:r w:rsidRPr="00B65364">
        <w:t xml:space="preserve"> bus </w:t>
      </w:r>
      <w:r w:rsidR="002D553E">
        <w:t>FCEVs,</w:t>
      </w:r>
      <w:r w:rsidRPr="00B65364">
        <w:t xml:space="preserve"> </w:t>
      </w:r>
      <w:r>
        <w:t xml:space="preserve">and </w:t>
      </w:r>
      <w:r w:rsidR="009B1EA2">
        <w:t>00 RV FCEVs</w:t>
      </w:r>
      <w:r w:rsidRPr="00B65364">
        <w:t xml:space="preserve">.  </w:t>
      </w:r>
      <w:r>
        <w:t>The total estimated number of</w:t>
      </w:r>
      <w:r w:rsidRPr="00B65364">
        <w:t xml:space="preserve"> </w:t>
      </w:r>
      <w:r w:rsidR="00344DC6">
        <w:t>hydrogen FCEVs produced annually is 3,239 vehicles</w:t>
      </w:r>
      <w:r>
        <w:t>.</w:t>
      </w:r>
    </w:p>
  </w:footnote>
  <w:footnote w:id="41">
    <w:p w:rsidR="00C61044" w:rsidP="00285276" w14:paraId="2D924012" w14:textId="16FA22E8">
      <w:pPr>
        <w:pStyle w:val="FootnoteText"/>
        <w:spacing w:after="120"/>
      </w:pPr>
      <w:r>
        <w:rPr>
          <w:rStyle w:val="FootnoteReference"/>
        </w:rPr>
        <w:footnoteRef/>
      </w:r>
      <w:r>
        <w:t xml:space="preserve"> </w:t>
      </w:r>
      <w:r w:rsidR="001E6711">
        <w:t>A</w:t>
      </w:r>
      <w:r w:rsidR="00B6433B">
        <w:t xml:space="preserve">n estimated 3 labels </w:t>
      </w:r>
      <w:r w:rsidR="00282435">
        <w:t xml:space="preserve">are required for each of the </w:t>
      </w:r>
      <w:r w:rsidR="001E6711">
        <w:t xml:space="preserve">2,978 </w:t>
      </w:r>
      <w:r w:rsidR="00E57A81">
        <w:t xml:space="preserve">hydrogen powered </w:t>
      </w:r>
      <w:r w:rsidR="001E6711">
        <w:t>passenger ca</w:t>
      </w:r>
      <w:r w:rsidR="00E57A81">
        <w:t>rs</w:t>
      </w:r>
      <w:r w:rsidR="001E6711">
        <w:t xml:space="preserve">, </w:t>
      </w:r>
      <w:r w:rsidR="00282435">
        <w:t>6 labels for each of the</w:t>
      </w:r>
      <w:r w:rsidR="001E6711">
        <w:t xml:space="preserve"> 100 </w:t>
      </w:r>
      <w:r w:rsidR="00E57A81">
        <w:t xml:space="preserve">hydrogen powered </w:t>
      </w:r>
      <w:r w:rsidR="001E6711">
        <w:t>medium/heavy truck</w:t>
      </w:r>
      <w:r w:rsidR="00E57A81">
        <w:t>s</w:t>
      </w:r>
      <w:r w:rsidR="001E6711">
        <w:t>,</w:t>
      </w:r>
      <w:r w:rsidRPr="00B65364" w:rsidR="001E6711">
        <w:t xml:space="preserve"> </w:t>
      </w:r>
      <w:r w:rsidR="00282435">
        <w:t xml:space="preserve">and </w:t>
      </w:r>
      <w:r w:rsidR="00E57A81">
        <w:t>6 labels for each of the 1</w:t>
      </w:r>
      <w:r w:rsidR="001E6711">
        <w:t xml:space="preserve">61 </w:t>
      </w:r>
      <w:r w:rsidR="00E57A81">
        <w:t xml:space="preserve">hydrogen powered </w:t>
      </w:r>
      <w:r w:rsidR="001E6711">
        <w:t>transit</w:t>
      </w:r>
      <w:r w:rsidRPr="00B65364" w:rsidR="001E6711">
        <w:t xml:space="preserve"> bus</w:t>
      </w:r>
      <w:r w:rsidR="00E57A81">
        <w:t>es</w:t>
      </w:r>
      <w:r w:rsidR="007F520C">
        <w:t>.</w:t>
      </w:r>
      <w:r w:rsidR="00E57513">
        <w:t xml:space="preserve">  One label will be at the fueling port of each vehicle and the remaining labels will </w:t>
      </w:r>
      <w:r w:rsidR="00941223">
        <w:t xml:space="preserve">each be on </w:t>
      </w:r>
      <w:r w:rsidR="00152262">
        <w:t xml:space="preserve">the </w:t>
      </w:r>
      <w:r w:rsidR="00292718">
        <w:t xml:space="preserve">vehicles’ </w:t>
      </w:r>
      <w:r w:rsidR="00941223">
        <w:t>hydrogen storage container</w:t>
      </w:r>
      <w:r w:rsidR="00152262">
        <w:t>s</w:t>
      </w:r>
      <w:r w:rsidR="00292718">
        <w:t>, one label per container</w:t>
      </w:r>
      <w:r w:rsidR="00152262">
        <w:t>.</w:t>
      </w:r>
    </w:p>
  </w:footnote>
  <w:footnote w:id="42">
    <w:p w:rsidR="0081104D" w:rsidP="00285276" w14:paraId="70A9B178" w14:textId="042DEF30">
      <w:pPr>
        <w:pStyle w:val="FootnoteText"/>
        <w:spacing w:after="120"/>
      </w:pPr>
      <w:r>
        <w:rPr>
          <w:rStyle w:val="FootnoteReference"/>
        </w:rPr>
        <w:footnoteRef/>
      </w:r>
      <w:r>
        <w:t xml:space="preserve"> </w:t>
      </w:r>
      <w:r w:rsidRPr="00EC70B6">
        <w:t>U.S. Bureau of Labor Statistics</w:t>
      </w:r>
      <w:r>
        <w:t xml:space="preserve">, Occupational Employment and Wages, May </w:t>
      </w:r>
      <w:r w:rsidR="00E164E7">
        <w:t>2023</w:t>
      </w:r>
      <w:r>
        <w:t xml:space="preserve">; 17-3027 Mechanical Engineering Technologists and Technicians </w:t>
      </w:r>
      <w:r w:rsidRPr="00285276" w:rsidR="00621AB5">
        <w:t>https://www.bls.gov/oes/current/oes173027.htm</w:t>
      </w:r>
      <w:r w:rsidR="00C21FB4">
        <w:t xml:space="preserve">, </w:t>
      </w:r>
      <w:r w:rsidR="003D2CFC">
        <w:t xml:space="preserve">accessed </w:t>
      </w:r>
      <w:r w:rsidR="00246118">
        <w:t>February 12, 2025</w:t>
      </w:r>
      <w:r w:rsidR="003D2CFC">
        <w:t>.</w:t>
      </w:r>
    </w:p>
  </w:footnote>
  <w:footnote w:id="43">
    <w:p w:rsidR="00481A1A" w:rsidP="00285276" w14:paraId="7EBA44B2" w14:textId="713DAD32">
      <w:pPr>
        <w:pStyle w:val="FootnoteText"/>
        <w:spacing w:after="120"/>
      </w:pPr>
      <w:r>
        <w:rPr>
          <w:rStyle w:val="FootnoteReference"/>
        </w:rPr>
        <w:footnoteRef/>
      </w:r>
      <w:r>
        <w:t xml:space="preserve"> </w:t>
      </w:r>
      <w:r w:rsidRPr="00EC70B6" w:rsidR="00D047D1">
        <w:t>U.S. Bureau of Labor Statistics</w:t>
      </w:r>
      <w:r w:rsidR="00D047D1">
        <w:t xml:space="preserve">, Employer Costs for Employee Compensation – June 2024, accessed </w:t>
      </w:r>
      <w:r w:rsidR="00246118">
        <w:t>February 12, 2025</w:t>
      </w:r>
      <w:r w:rsidR="00D047D1">
        <w:t>. (</w:t>
      </w:r>
      <w:r w:rsidRPr="00285276" w:rsidR="00621AB5">
        <w:t>https://www.bls.gov/news.release/pdf/ecec.pdf</w:t>
      </w:r>
      <w:r w:rsidR="00D047D1">
        <w:t xml:space="preserve">) </w:t>
      </w:r>
    </w:p>
  </w:footnote>
  <w:footnote w:id="44">
    <w:p w:rsidR="005E7662" w:rsidP="00285276" w14:paraId="5E169164" w14:textId="77777777">
      <w:pPr>
        <w:pStyle w:val="FootnoteText"/>
        <w:spacing w:after="120"/>
      </w:pPr>
      <w:r>
        <w:rPr>
          <w:rStyle w:val="FootnoteReference"/>
        </w:rPr>
        <w:footnoteRef/>
      </w:r>
      <w:r>
        <w:t xml:space="preserve"> A General Schedule employee at the grade 12 level, step 4, earns $53.45 per hour working in the </w:t>
      </w:r>
      <w:r w:rsidRPr="00D14E7B">
        <w:t>Locality Pay Area of Washington-Baltimore-Arlington</w:t>
      </w:r>
      <w:r>
        <w:t>.</w:t>
      </w:r>
    </w:p>
  </w:footnote>
  <w:footnote w:id="45">
    <w:p w:rsidR="00A23AA4" w:rsidP="00285276" w14:paraId="01A5F34A" w14:textId="662A502C">
      <w:pPr>
        <w:pStyle w:val="FootnoteText"/>
        <w:spacing w:after="120"/>
      </w:pPr>
      <w:r>
        <w:rPr>
          <w:rStyle w:val="FootnoteReference"/>
        </w:rPr>
        <w:footnoteRef/>
      </w:r>
      <w:r>
        <w:t xml:space="preserve"> </w:t>
      </w:r>
      <w:r w:rsidRPr="00EC70B6">
        <w:t>U.S. Bureau of Labor Statistics</w:t>
      </w:r>
      <w:r>
        <w:t>, Employer Costs for Employee Compensation – June 2024, accessed February 12, 2025. (</w:t>
      </w:r>
      <w:r w:rsidRPr="00285276" w:rsidR="00621AB5">
        <w:t>https://www.bls.gov/news.release/pdf/ecec.pdf</w:t>
      </w:r>
      <w:r>
        <w:t xml:space="preserve">) </w:t>
      </w:r>
    </w:p>
  </w:footnote>
  <w:footnote w:id="46">
    <w:p w:rsidR="00EB2726" w:rsidP="00285276" w14:paraId="4DE1AD4C" w14:textId="6136A65F">
      <w:pPr>
        <w:pStyle w:val="FootnoteText"/>
        <w:spacing w:after="120"/>
      </w:pPr>
      <w:r>
        <w:rPr>
          <w:rStyle w:val="FootnoteReference"/>
        </w:rPr>
        <w:footnoteRef/>
      </w:r>
      <w:r>
        <w:t xml:space="preserve"> </w:t>
      </w:r>
      <w:r w:rsidR="006244D5">
        <w:t>A General Schedule</w:t>
      </w:r>
      <w:r w:rsidR="00C562F2">
        <w:t xml:space="preserve"> employee at the grade 12 level, step 4, earns $53.45</w:t>
      </w:r>
      <w:r w:rsidR="00663D4B">
        <w:t xml:space="preserve"> per hour </w:t>
      </w:r>
      <w:r w:rsidR="00624E9C">
        <w:t>working in</w:t>
      </w:r>
      <w:r w:rsidR="00663D4B">
        <w:t xml:space="preserve"> the </w:t>
      </w:r>
      <w:r w:rsidRPr="00D14E7B" w:rsidR="00D14E7B">
        <w:t>Locality Pay Area of Washington-Baltimore-Arlington</w:t>
      </w:r>
      <w:r w:rsidR="00D047D1">
        <w:t>.</w:t>
      </w:r>
    </w:p>
  </w:footnote>
  <w:footnote w:id="47">
    <w:p w:rsidR="00EB2726" w:rsidP="00285276" w14:paraId="65C212DA" w14:textId="00528F51">
      <w:pPr>
        <w:pStyle w:val="FootnoteText"/>
        <w:spacing w:after="120"/>
      </w:pPr>
      <w:r>
        <w:rPr>
          <w:rStyle w:val="FootnoteReference"/>
        </w:rPr>
        <w:footnoteRef/>
      </w:r>
      <w:r>
        <w:t xml:space="preserve"> </w:t>
      </w:r>
      <w:r w:rsidRPr="00EC70B6" w:rsidR="00D047D1">
        <w:t>U.S. Bureau of Labor Statistics</w:t>
      </w:r>
      <w:r w:rsidR="00D047D1">
        <w:t xml:space="preserve">, Employer Costs for Employee Compensation – June 2024, accessed </w:t>
      </w:r>
      <w:r w:rsidR="00246118">
        <w:t>February 12, 2025</w:t>
      </w:r>
      <w:r w:rsidR="00D047D1">
        <w:t>. (</w:t>
      </w:r>
      <w:r w:rsidRPr="00285276" w:rsidR="00621AB5">
        <w:t>https://www.bls.gov/news.release/pdf/ecec.pdf</w:t>
      </w:r>
      <w:r w:rsidR="00D047D1">
        <w:t xml:space="preserve">) </w:t>
      </w:r>
    </w:p>
  </w:footnote>
  <w:footnote w:id="48">
    <w:p w:rsidR="005F5651" w:rsidP="00285276" w14:paraId="74466C1F" w14:textId="7A50B60B">
      <w:pPr>
        <w:pStyle w:val="FootnoteText"/>
        <w:spacing w:after="120"/>
      </w:pPr>
      <w:r>
        <w:rPr>
          <w:rStyle w:val="FootnoteReference"/>
        </w:rPr>
        <w:footnoteRef/>
      </w:r>
      <w:r>
        <w:t xml:space="preserve"> </w:t>
      </w:r>
      <w:r w:rsidRPr="00EC70B6" w:rsidR="00C21FB4">
        <w:t>U.S. Bureau of Labor Statistics</w:t>
      </w:r>
      <w:r w:rsidR="00C21FB4">
        <w:t xml:space="preserve">, Occupational Employment and Wages, May 2023; 17-3027 Mechanical Engineering Technologists and Technicians </w:t>
      </w:r>
      <w:r w:rsidRPr="00285276" w:rsidR="00621AB5">
        <w:t>https://www.bls.gov/oes/current/oes173027.htm</w:t>
      </w:r>
      <w:r w:rsidR="00C21FB4">
        <w:t xml:space="preserve">, accessed </w:t>
      </w:r>
      <w:r w:rsidR="00246118">
        <w:t>February 12, 2025</w:t>
      </w:r>
      <w:r w:rsidR="00C21FB4">
        <w:t>.</w:t>
      </w:r>
    </w:p>
  </w:footnote>
  <w:footnote w:id="49">
    <w:p w:rsidR="00956E0C" w:rsidP="00285276" w14:paraId="71649B50" w14:textId="0564B6DE">
      <w:pPr>
        <w:pStyle w:val="FootnoteText"/>
        <w:spacing w:after="120"/>
      </w:pPr>
      <w:r>
        <w:rPr>
          <w:rStyle w:val="FootnoteReference"/>
        </w:rPr>
        <w:footnoteRef/>
      </w:r>
      <w:r>
        <w:t xml:space="preserve"> </w:t>
      </w:r>
      <w:r w:rsidRPr="00EC70B6" w:rsidR="004165B3">
        <w:t>U.S. Bureau of Labor Statistics</w:t>
      </w:r>
      <w:r w:rsidR="004165B3">
        <w:t>, Employer Costs for Employee Compensation – December 2020, accessed June 01, 2021. (</w:t>
      </w:r>
      <w:r w:rsidRPr="00285276" w:rsidR="00621AB5">
        <w:t>https://www.bls.gov/news.release/pdf/ecec.pdf</w:t>
      </w:r>
      <w:r w:rsidR="004165B3">
        <w:t xml:space="preserve">) </w:t>
      </w:r>
    </w:p>
  </w:footnote>
  <w:footnote w:id="50">
    <w:p w:rsidR="00E75E91" w:rsidP="00285276" w14:paraId="17F3D8CF" w14:textId="03C80FAF">
      <w:pPr>
        <w:pStyle w:val="FootnoteText"/>
        <w:spacing w:after="120"/>
      </w:pPr>
      <w:r>
        <w:rPr>
          <w:rStyle w:val="FootnoteReference"/>
        </w:rPr>
        <w:footnoteRef/>
      </w:r>
      <w:r>
        <w:t xml:space="preserve"> </w:t>
      </w:r>
      <w:r w:rsidRPr="00EC70B6" w:rsidR="00C21FB4">
        <w:t>U.S. Bureau of Labor Statistics</w:t>
      </w:r>
      <w:r w:rsidR="00C21FB4">
        <w:t xml:space="preserve">, Occupational Employment and Wages, May 2023; 17-3027 Mechanical Engineering Technologists and Technicians </w:t>
      </w:r>
      <w:r w:rsidRPr="00285276" w:rsidR="00621AB5">
        <w:t>https://www.bls.gov/oes/current/oes173027.htm</w:t>
      </w:r>
      <w:r w:rsidR="00C21FB4">
        <w:t xml:space="preserve">, accessed </w:t>
      </w:r>
      <w:r w:rsidR="00246118">
        <w:t>February 12, 2025</w:t>
      </w:r>
      <w:r w:rsidR="00C21FB4">
        <w:t>.</w:t>
      </w:r>
    </w:p>
  </w:footnote>
  <w:footnote w:id="51">
    <w:p w:rsidR="00E75E91" w:rsidP="00285276" w14:paraId="00D14044" w14:textId="2D0E666C">
      <w:pPr>
        <w:pStyle w:val="FootnoteText"/>
        <w:spacing w:after="120"/>
      </w:pPr>
      <w:r>
        <w:rPr>
          <w:rStyle w:val="FootnoteReference"/>
        </w:rPr>
        <w:footnoteRef/>
      </w:r>
      <w:r>
        <w:t xml:space="preserve"> </w:t>
      </w:r>
      <w:r w:rsidRPr="00EC70B6">
        <w:t>U.S. Bureau of Labor Statistics</w:t>
      </w:r>
      <w:r>
        <w:t>, Employer Costs for Employee Compensation – December 2020, accessed June 01, 2021. (</w:t>
      </w:r>
      <w:r w:rsidRPr="00285276" w:rsidR="00621AB5">
        <w:t>https://www.bls.gov/news.release/pdf/ecec.pdf</w:t>
      </w:r>
      <w:r>
        <w:t xml:space="preserve">) </w:t>
      </w:r>
    </w:p>
  </w:footnote>
  <w:footnote w:id="52">
    <w:p w:rsidR="0062701F" w:rsidP="00285276" w14:paraId="18340898" w14:textId="1C7BF967">
      <w:pPr>
        <w:pStyle w:val="FootnoteText"/>
        <w:spacing w:after="120"/>
      </w:pPr>
      <w:r>
        <w:rPr>
          <w:rStyle w:val="FootnoteReference"/>
        </w:rPr>
        <w:footnoteRef/>
      </w:r>
      <w:r>
        <w:t xml:space="preserve"> </w:t>
      </w:r>
      <w:r w:rsidRPr="00EC70B6" w:rsidR="00C21FB4">
        <w:t>U.S. Bureau of Labor Statistics</w:t>
      </w:r>
      <w:r w:rsidR="00C21FB4">
        <w:t xml:space="preserve">, Occupational Employment and Wages, May 2023; 17-3027 Mechanical Engineering Technologists and Technicians </w:t>
      </w:r>
      <w:r w:rsidRPr="00285276" w:rsidR="00621AB5">
        <w:t>https://www.bls.gov/oes/current/oes173027.htm</w:t>
      </w:r>
      <w:r w:rsidR="00C21FB4">
        <w:t xml:space="preserve">, accessed </w:t>
      </w:r>
      <w:r w:rsidR="00246118">
        <w:t>February 12, 2025</w:t>
      </w:r>
      <w:r w:rsidR="00C21FB4">
        <w:t>.</w:t>
      </w:r>
    </w:p>
  </w:footnote>
  <w:footnote w:id="53">
    <w:p w:rsidR="0062701F" w:rsidP="00285276" w14:paraId="1F3A5D4D" w14:textId="5B1BB8C9">
      <w:pPr>
        <w:pStyle w:val="FootnoteText"/>
        <w:spacing w:after="120"/>
      </w:pPr>
      <w:r>
        <w:rPr>
          <w:rStyle w:val="FootnoteReference"/>
        </w:rPr>
        <w:footnoteRef/>
      </w:r>
      <w:r>
        <w:t xml:space="preserve"> </w:t>
      </w:r>
      <w:r w:rsidRPr="00EC70B6">
        <w:t>U.S. Bureau of Labor Statistics</w:t>
      </w:r>
      <w:r>
        <w:t>, Employer Costs for Employee Compensation – December 2020, accessed June 01, 2021. (</w:t>
      </w:r>
      <w:r w:rsidRPr="00285276" w:rsidR="00621AB5">
        <w:t>https://www.bls.gov/news.release/pdf/ecec.pdf</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01"/>
    <w:multiLevelType w:val="multilevel"/>
    <w:tmpl w:val="00000001"/>
    <w:lvl w:ilvl="0">
      <w:start w:val="1"/>
      <w:numFmt w:val="none"/>
      <w:suff w:val="nothing"/>
      <w:lvlText w:val="$"/>
      <w:lvlJc w:val="left"/>
      <w:rPr>
        <w:rFonts w:ascii="WP TypographicSymbols" w:hAnsi="WP TypographicSymbols"/>
      </w:rPr>
    </w:lvl>
    <w:lvl w:ilvl="1">
      <w:start w:val="1"/>
      <w:numFmt w:val="none"/>
      <w:suff w:val="nothing"/>
      <w:lvlText w:val="$"/>
      <w:lvlJc w:val="left"/>
      <w:rPr>
        <w:rFonts w:ascii="WP TypographicSymbols" w:hAnsi="WP TypographicSymbols"/>
      </w:rPr>
    </w:lvl>
    <w:lvl w:ilvl="2">
      <w:start w:val="1"/>
      <w:numFmt w:val="decimal"/>
      <w:suff w:val="nothing"/>
      <w:lvlText w:val="(%3)"/>
      <w:lvlJc w:val="left"/>
    </w:lvl>
    <w:lvl w:ilvl="3">
      <w:start w:val="1"/>
      <w:numFmt w:val="none"/>
      <w:suff w:val="nothing"/>
      <w:lvlText w:val="$"/>
      <w:lvlJc w:val="left"/>
      <w:rPr>
        <w:rFonts w:ascii="WP TypographicSymbols" w:hAnsi="WP TypographicSymbols"/>
      </w:rPr>
    </w:lvl>
    <w:lvl w:ilvl="4">
      <w:start w:val="1"/>
      <w:numFmt w:val="none"/>
      <w:suff w:val="nothing"/>
      <w:lvlText w:val="$"/>
      <w:lvlJc w:val="left"/>
      <w:rPr>
        <w:rFonts w:ascii="WP TypographicSymbols" w:hAnsi="WP TypographicSymbols"/>
      </w:rPr>
    </w:lvl>
    <w:lvl w:ilvl="5">
      <w:start w:val="1"/>
      <w:numFmt w:val="none"/>
      <w:suff w:val="nothing"/>
      <w:lvlText w:val="$"/>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
      <w:lvlJc w:val="left"/>
      <w:rPr>
        <w:rFonts w:ascii="WP TypographicSymbols" w:hAnsi="WP TypographicSymbols"/>
      </w:rPr>
    </w:lvl>
    <w:lvl w:ilvl="8">
      <w:start w:val="1"/>
      <w:numFmt w:val="lowerRoman"/>
      <w:suff w:val="nothing"/>
      <w:lvlText w:val="%9)"/>
      <w:lvlJc w:val="left"/>
    </w:lvl>
  </w:abstractNum>
  <w:abstractNum w:abstractNumId="1">
    <w:nsid w:val="04C70020"/>
    <w:multiLevelType w:val="hybridMultilevel"/>
    <w:tmpl w:val="016CF68A"/>
    <w:lvl w:ilvl="0">
      <w:start w:val="14"/>
      <w:numFmt w:val="decimal"/>
      <w:lvlText w:val="(%1)"/>
      <w:lvlJc w:val="left"/>
      <w:pPr>
        <w:tabs>
          <w:tab w:val="num" w:pos="1440"/>
        </w:tabs>
        <w:ind w:left="1440" w:hanging="810"/>
      </w:pPr>
      <w:rPr>
        <w:rFonts w:hint="default"/>
      </w:rPr>
    </w:lvl>
    <w:lvl w:ilvl="1" w:tentative="1">
      <w:start w:val="1"/>
      <w:numFmt w:val="lowerLetter"/>
      <w:lvlText w:val="%2."/>
      <w:lvlJc w:val="left"/>
      <w:pPr>
        <w:tabs>
          <w:tab w:val="num" w:pos="1710"/>
        </w:tabs>
        <w:ind w:left="1710" w:hanging="360"/>
      </w:pPr>
    </w:lvl>
    <w:lvl w:ilvl="2" w:tentative="1">
      <w:start w:val="1"/>
      <w:numFmt w:val="lowerRoman"/>
      <w:lvlText w:val="%3."/>
      <w:lvlJc w:val="right"/>
      <w:pPr>
        <w:tabs>
          <w:tab w:val="num" w:pos="2430"/>
        </w:tabs>
        <w:ind w:left="2430" w:hanging="180"/>
      </w:pPr>
    </w:lvl>
    <w:lvl w:ilvl="3" w:tentative="1">
      <w:start w:val="1"/>
      <w:numFmt w:val="decimal"/>
      <w:lvlText w:val="%4."/>
      <w:lvlJc w:val="left"/>
      <w:pPr>
        <w:tabs>
          <w:tab w:val="num" w:pos="3150"/>
        </w:tabs>
        <w:ind w:left="3150" w:hanging="360"/>
      </w:pPr>
    </w:lvl>
    <w:lvl w:ilvl="4" w:tentative="1">
      <w:start w:val="1"/>
      <w:numFmt w:val="lowerLetter"/>
      <w:lvlText w:val="%5."/>
      <w:lvlJc w:val="left"/>
      <w:pPr>
        <w:tabs>
          <w:tab w:val="num" w:pos="3870"/>
        </w:tabs>
        <w:ind w:left="3870" w:hanging="360"/>
      </w:pPr>
    </w:lvl>
    <w:lvl w:ilvl="5" w:tentative="1">
      <w:start w:val="1"/>
      <w:numFmt w:val="lowerRoman"/>
      <w:lvlText w:val="%6."/>
      <w:lvlJc w:val="right"/>
      <w:pPr>
        <w:tabs>
          <w:tab w:val="num" w:pos="4590"/>
        </w:tabs>
        <w:ind w:left="4590" w:hanging="180"/>
      </w:pPr>
    </w:lvl>
    <w:lvl w:ilvl="6" w:tentative="1">
      <w:start w:val="1"/>
      <w:numFmt w:val="decimal"/>
      <w:lvlText w:val="%7."/>
      <w:lvlJc w:val="left"/>
      <w:pPr>
        <w:tabs>
          <w:tab w:val="num" w:pos="5310"/>
        </w:tabs>
        <w:ind w:left="5310" w:hanging="360"/>
      </w:pPr>
    </w:lvl>
    <w:lvl w:ilvl="7" w:tentative="1">
      <w:start w:val="1"/>
      <w:numFmt w:val="lowerLetter"/>
      <w:lvlText w:val="%8."/>
      <w:lvlJc w:val="left"/>
      <w:pPr>
        <w:tabs>
          <w:tab w:val="num" w:pos="6030"/>
        </w:tabs>
        <w:ind w:left="6030" w:hanging="360"/>
      </w:pPr>
    </w:lvl>
    <w:lvl w:ilvl="8" w:tentative="1">
      <w:start w:val="1"/>
      <w:numFmt w:val="lowerRoman"/>
      <w:lvlText w:val="%9."/>
      <w:lvlJc w:val="right"/>
      <w:pPr>
        <w:tabs>
          <w:tab w:val="num" w:pos="6750"/>
        </w:tabs>
        <w:ind w:left="6750" w:hanging="180"/>
      </w:pPr>
    </w:lvl>
  </w:abstractNum>
  <w:abstractNum w:abstractNumId="2">
    <w:nsid w:val="131C429B"/>
    <w:multiLevelType w:val="hybridMultilevel"/>
    <w:tmpl w:val="7CD69E8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1B827097"/>
    <w:multiLevelType w:val="hybridMultilevel"/>
    <w:tmpl w:val="638ECD6C"/>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21160147"/>
    <w:multiLevelType w:val="hybridMultilevel"/>
    <w:tmpl w:val="638ECD6C"/>
    <w:lvl w:ilvl="0">
      <w:start w:val="1"/>
      <w:numFmt w:val="bullet"/>
      <w:lvlText w:val=""/>
      <w:lvlJc w:val="left"/>
      <w:pPr>
        <w:tabs>
          <w:tab w:val="num" w:pos="720"/>
        </w:tabs>
        <w:ind w:left="720" w:hanging="360"/>
      </w:pPr>
      <w:rPr>
        <w:rFonts w:ascii="Symbol" w:hAnsi="Symbol" w:hint="default"/>
        <w:sz w:val="24"/>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nsid w:val="298C1275"/>
    <w:multiLevelType w:val="hybridMultilevel"/>
    <w:tmpl w:val="9E327E4A"/>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31A71728"/>
    <w:multiLevelType w:val="hybridMultilevel"/>
    <w:tmpl w:val="2B4A3D16"/>
    <w:lvl w:ilvl="0">
      <w:start w:val="1"/>
      <w:numFmt w:val="decimal"/>
      <w:lvlText w:val="(%1)"/>
      <w:lvlJc w:val="left"/>
      <w:pPr>
        <w:tabs>
          <w:tab w:val="num" w:pos="720"/>
        </w:tabs>
        <w:ind w:left="720" w:hanging="720"/>
      </w:pPr>
      <w:rPr>
        <w:rFonts w:hint="default"/>
        <w:u w:val="none"/>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7">
    <w:nsid w:val="3261721F"/>
    <w:multiLevelType w:val="hybridMultilevel"/>
    <w:tmpl w:val="0FE2D1D2"/>
    <w:lvl w:ilvl="0">
      <w:start w:val="15"/>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3A37139E"/>
    <w:multiLevelType w:val="hybridMultilevel"/>
    <w:tmpl w:val="1DC45648"/>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5D5D0E73"/>
    <w:multiLevelType w:val="hybridMultilevel"/>
    <w:tmpl w:val="E27653B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F5F0561"/>
    <w:multiLevelType w:val="hybridMultilevel"/>
    <w:tmpl w:val="1FF67554"/>
    <w:lvl w:ilvl="0">
      <w:start w:val="1"/>
      <w:numFmt w:val="bullet"/>
      <w:lvlText w:val=""/>
      <w:lvlJc w:val="left"/>
      <w:pPr>
        <w:ind w:left="7920" w:hanging="360"/>
      </w:pPr>
      <w:rPr>
        <w:rFonts w:ascii="Symbol" w:hAnsi="Symbol" w:hint="default"/>
      </w:rPr>
    </w:lvl>
    <w:lvl w:ilvl="1" w:tentative="1">
      <w:start w:val="1"/>
      <w:numFmt w:val="bullet"/>
      <w:lvlText w:val="o"/>
      <w:lvlJc w:val="left"/>
      <w:pPr>
        <w:ind w:left="8640" w:hanging="360"/>
      </w:pPr>
      <w:rPr>
        <w:rFonts w:ascii="Courier New" w:hAnsi="Courier New" w:cs="Courier New" w:hint="default"/>
      </w:rPr>
    </w:lvl>
    <w:lvl w:ilvl="2" w:tentative="1">
      <w:start w:val="1"/>
      <w:numFmt w:val="bullet"/>
      <w:lvlText w:val=""/>
      <w:lvlJc w:val="left"/>
      <w:pPr>
        <w:ind w:left="9360" w:hanging="360"/>
      </w:pPr>
      <w:rPr>
        <w:rFonts w:ascii="Wingdings" w:hAnsi="Wingdings" w:hint="default"/>
      </w:rPr>
    </w:lvl>
    <w:lvl w:ilvl="3" w:tentative="1">
      <w:start w:val="1"/>
      <w:numFmt w:val="bullet"/>
      <w:lvlText w:val=""/>
      <w:lvlJc w:val="left"/>
      <w:pPr>
        <w:ind w:left="10080" w:hanging="360"/>
      </w:pPr>
      <w:rPr>
        <w:rFonts w:ascii="Symbol" w:hAnsi="Symbol" w:hint="default"/>
      </w:rPr>
    </w:lvl>
    <w:lvl w:ilvl="4" w:tentative="1">
      <w:start w:val="1"/>
      <w:numFmt w:val="bullet"/>
      <w:lvlText w:val="o"/>
      <w:lvlJc w:val="left"/>
      <w:pPr>
        <w:ind w:left="10800" w:hanging="360"/>
      </w:pPr>
      <w:rPr>
        <w:rFonts w:ascii="Courier New" w:hAnsi="Courier New" w:cs="Courier New" w:hint="default"/>
      </w:rPr>
    </w:lvl>
    <w:lvl w:ilvl="5" w:tentative="1">
      <w:start w:val="1"/>
      <w:numFmt w:val="bullet"/>
      <w:lvlText w:val=""/>
      <w:lvlJc w:val="left"/>
      <w:pPr>
        <w:ind w:left="11520" w:hanging="360"/>
      </w:pPr>
      <w:rPr>
        <w:rFonts w:ascii="Wingdings" w:hAnsi="Wingdings" w:hint="default"/>
      </w:rPr>
    </w:lvl>
    <w:lvl w:ilvl="6" w:tentative="1">
      <w:start w:val="1"/>
      <w:numFmt w:val="bullet"/>
      <w:lvlText w:val=""/>
      <w:lvlJc w:val="left"/>
      <w:pPr>
        <w:ind w:left="12240" w:hanging="360"/>
      </w:pPr>
      <w:rPr>
        <w:rFonts w:ascii="Symbol" w:hAnsi="Symbol" w:hint="default"/>
      </w:rPr>
    </w:lvl>
    <w:lvl w:ilvl="7" w:tentative="1">
      <w:start w:val="1"/>
      <w:numFmt w:val="bullet"/>
      <w:lvlText w:val="o"/>
      <w:lvlJc w:val="left"/>
      <w:pPr>
        <w:ind w:left="12960" w:hanging="360"/>
      </w:pPr>
      <w:rPr>
        <w:rFonts w:ascii="Courier New" w:hAnsi="Courier New" w:cs="Courier New" w:hint="default"/>
      </w:rPr>
    </w:lvl>
    <w:lvl w:ilvl="8" w:tentative="1">
      <w:start w:val="1"/>
      <w:numFmt w:val="bullet"/>
      <w:lvlText w:val=""/>
      <w:lvlJc w:val="left"/>
      <w:pPr>
        <w:ind w:left="13680" w:hanging="360"/>
      </w:pPr>
      <w:rPr>
        <w:rFonts w:ascii="Wingdings" w:hAnsi="Wingdings" w:hint="default"/>
      </w:rPr>
    </w:lvl>
  </w:abstractNum>
  <w:abstractNum w:abstractNumId="11">
    <w:nsid w:val="6BED3CB3"/>
    <w:multiLevelType w:val="hybridMultilevel"/>
    <w:tmpl w:val="66F06EC0"/>
    <w:lvl w:ilvl="0">
      <w:start w:val="1"/>
      <w:numFmt w:val="bullet"/>
      <w:lvlText w:val=""/>
      <w:lvlJc w:val="left"/>
      <w:pPr>
        <w:tabs>
          <w:tab w:val="num" w:pos="2970"/>
        </w:tabs>
        <w:ind w:left="2970" w:hanging="360"/>
      </w:pPr>
      <w:rPr>
        <w:rFonts w:ascii="Symbol" w:hAnsi="Symbol" w:hint="default"/>
        <w:sz w:val="24"/>
      </w:rPr>
    </w:lvl>
    <w:lvl w:ilvl="1">
      <w:start w:val="1"/>
      <w:numFmt w:val="decimal"/>
      <w:lvlText w:val="(%2)"/>
      <w:lvlJc w:val="left"/>
      <w:pPr>
        <w:tabs>
          <w:tab w:val="num" w:pos="1800"/>
        </w:tabs>
        <w:ind w:left="1800" w:hanging="720"/>
      </w:pPr>
      <w:rPr>
        <w:rFonts w:hint="default"/>
        <w:sz w:val="24"/>
        <w:u w:val="no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nsid w:val="6C321B0B"/>
    <w:multiLevelType w:val="hybridMultilevel"/>
    <w:tmpl w:val="3F80956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nsid w:val="70107387"/>
    <w:multiLevelType w:val="hybridMultilevel"/>
    <w:tmpl w:val="00000001"/>
    <w:lvl w:ilvl="0">
      <w:start w:val="1"/>
      <w:numFmt w:val="bullet"/>
      <w:lvlText w:val=""/>
      <w:lvlJc w:val="left"/>
      <w:pPr>
        <w:tabs>
          <w:tab w:val="num" w:pos="720"/>
        </w:tabs>
        <w:ind w:left="720" w:hanging="360"/>
      </w:pPr>
      <w:rPr>
        <w:rFonts w:ascii="Symbol" w:hAnsi="Symbol" w:hint="default"/>
        <w:sz w:val="24"/>
      </w:rPr>
    </w:lvl>
    <w:lvl w:ilvl="1">
      <w:start w:val="1"/>
      <w:numFmt w:val="none"/>
      <w:suff w:val="nothing"/>
      <w:lvlText w:val="$"/>
      <w:lvlJc w:val="left"/>
      <w:rPr>
        <w:rFonts w:ascii="WP TypographicSymbols" w:hAnsi="WP TypographicSymbols"/>
      </w:rPr>
    </w:lvl>
    <w:lvl w:ilvl="2">
      <w:start w:val="1"/>
      <w:numFmt w:val="decimal"/>
      <w:suff w:val="nothing"/>
      <w:lvlText w:val="(%3)"/>
      <w:lvlJc w:val="left"/>
    </w:lvl>
    <w:lvl w:ilvl="3">
      <w:start w:val="1"/>
      <w:numFmt w:val="none"/>
      <w:suff w:val="nothing"/>
      <w:lvlText w:val="$"/>
      <w:lvlJc w:val="left"/>
      <w:rPr>
        <w:rFonts w:ascii="WP TypographicSymbols" w:hAnsi="WP TypographicSymbols"/>
      </w:rPr>
    </w:lvl>
    <w:lvl w:ilvl="4">
      <w:start w:val="1"/>
      <w:numFmt w:val="none"/>
      <w:suff w:val="nothing"/>
      <w:lvlText w:val="$"/>
      <w:lvlJc w:val="left"/>
      <w:rPr>
        <w:rFonts w:ascii="WP TypographicSymbols" w:hAnsi="WP TypographicSymbols"/>
      </w:rPr>
    </w:lvl>
    <w:lvl w:ilvl="5">
      <w:start w:val="1"/>
      <w:numFmt w:val="none"/>
      <w:suff w:val="nothing"/>
      <w:lvlText w:val="$"/>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
      <w:lvlJc w:val="left"/>
      <w:rPr>
        <w:rFonts w:ascii="WP TypographicSymbols" w:hAnsi="WP TypographicSymbols"/>
      </w:rPr>
    </w:lvl>
    <w:lvl w:ilvl="8">
      <w:start w:val="1"/>
      <w:numFmt w:val="lowerRoman"/>
      <w:suff w:val="nothing"/>
      <w:lvlText w:val="%9)"/>
      <w:lvlJc w:val="left"/>
    </w:lvl>
  </w:abstractNum>
  <w:abstractNum w:abstractNumId="14">
    <w:nsid w:val="72B25BD3"/>
    <w:multiLevelType w:val="hybridMultilevel"/>
    <w:tmpl w:val="00000001"/>
    <w:lvl w:ilvl="0">
      <w:start w:val="1"/>
      <w:numFmt w:val="bullet"/>
      <w:lvlText w:val=""/>
      <w:lvlJc w:val="left"/>
      <w:pPr>
        <w:tabs>
          <w:tab w:val="num" w:pos="720"/>
        </w:tabs>
        <w:ind w:left="720" w:hanging="360"/>
      </w:pPr>
      <w:rPr>
        <w:rFonts w:ascii="Symbol" w:hAnsi="Symbol" w:hint="default"/>
        <w:sz w:val="24"/>
      </w:rPr>
    </w:lvl>
    <w:lvl w:ilvl="1">
      <w:start w:val="1"/>
      <w:numFmt w:val="none"/>
      <w:suff w:val="nothing"/>
      <w:lvlText w:val="$"/>
      <w:lvlJc w:val="left"/>
      <w:rPr>
        <w:rFonts w:ascii="WP TypographicSymbols" w:hAnsi="WP TypographicSymbols"/>
      </w:rPr>
    </w:lvl>
    <w:lvl w:ilvl="2">
      <w:start w:val="1"/>
      <w:numFmt w:val="decimal"/>
      <w:suff w:val="nothing"/>
      <w:lvlText w:val="(%3)"/>
      <w:lvlJc w:val="left"/>
    </w:lvl>
    <w:lvl w:ilvl="3">
      <w:start w:val="1"/>
      <w:numFmt w:val="none"/>
      <w:suff w:val="nothing"/>
      <w:lvlText w:val="$"/>
      <w:lvlJc w:val="left"/>
      <w:rPr>
        <w:rFonts w:ascii="WP TypographicSymbols" w:hAnsi="WP TypographicSymbols"/>
      </w:rPr>
    </w:lvl>
    <w:lvl w:ilvl="4">
      <w:start w:val="1"/>
      <w:numFmt w:val="none"/>
      <w:suff w:val="nothing"/>
      <w:lvlText w:val="$"/>
      <w:lvlJc w:val="left"/>
      <w:rPr>
        <w:rFonts w:ascii="WP TypographicSymbols" w:hAnsi="WP TypographicSymbols"/>
      </w:rPr>
    </w:lvl>
    <w:lvl w:ilvl="5">
      <w:start w:val="1"/>
      <w:numFmt w:val="none"/>
      <w:suff w:val="nothing"/>
      <w:lvlText w:val="$"/>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
      <w:lvlJc w:val="left"/>
      <w:rPr>
        <w:rFonts w:ascii="WP TypographicSymbols" w:hAnsi="WP TypographicSymbols"/>
      </w:rPr>
    </w:lvl>
    <w:lvl w:ilvl="8">
      <w:start w:val="1"/>
      <w:numFmt w:val="lowerRoman"/>
      <w:suff w:val="nothing"/>
      <w:lvlText w:val="%9)"/>
      <w:lvlJc w:val="left"/>
    </w:lvl>
  </w:abstractNum>
  <w:abstractNum w:abstractNumId="15">
    <w:nsid w:val="730E24EA"/>
    <w:multiLevelType w:val="hybridMultilevel"/>
    <w:tmpl w:val="C71E4C6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440027119">
    <w:abstractNumId w:val="0"/>
  </w:num>
  <w:num w:numId="2" w16cid:durableId="1375814329">
    <w:abstractNumId w:val="3"/>
  </w:num>
  <w:num w:numId="3" w16cid:durableId="106312912">
    <w:abstractNumId w:val="4"/>
  </w:num>
  <w:num w:numId="4" w16cid:durableId="1336416713">
    <w:abstractNumId w:val="11"/>
  </w:num>
  <w:num w:numId="5" w16cid:durableId="1643732917">
    <w:abstractNumId w:val="14"/>
  </w:num>
  <w:num w:numId="6" w16cid:durableId="2107071653">
    <w:abstractNumId w:val="13"/>
  </w:num>
  <w:num w:numId="7" w16cid:durableId="38558980">
    <w:abstractNumId w:val="1"/>
  </w:num>
  <w:num w:numId="8" w16cid:durableId="464859575">
    <w:abstractNumId w:val="6"/>
  </w:num>
  <w:num w:numId="9" w16cid:durableId="82386388">
    <w:abstractNumId w:val="15"/>
  </w:num>
  <w:num w:numId="10" w16cid:durableId="361830759">
    <w:abstractNumId w:val="12"/>
  </w:num>
  <w:num w:numId="11" w16cid:durableId="1100102734">
    <w:abstractNumId w:val="10"/>
  </w:num>
  <w:num w:numId="12" w16cid:durableId="1173836556">
    <w:abstractNumId w:val="7"/>
  </w:num>
  <w:num w:numId="13" w16cid:durableId="970869074">
    <w:abstractNumId w:val="2"/>
  </w:num>
  <w:num w:numId="14" w16cid:durableId="382752288">
    <w:abstractNumId w:val="5"/>
  </w:num>
  <w:num w:numId="15" w16cid:durableId="1140344091">
    <w:abstractNumId w:val="9"/>
  </w:num>
  <w:num w:numId="16" w16cid:durableId="15462162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 w:id="2"/>
  </w:footnotePr>
  <w:endnotePr>
    <w:numFmt w:val="lowerLetter"/>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82B"/>
    <w:rsid w:val="000006F2"/>
    <w:rsid w:val="00000964"/>
    <w:rsid w:val="00001581"/>
    <w:rsid w:val="00001938"/>
    <w:rsid w:val="00001FDA"/>
    <w:rsid w:val="00002038"/>
    <w:rsid w:val="000022D6"/>
    <w:rsid w:val="00002330"/>
    <w:rsid w:val="0000365F"/>
    <w:rsid w:val="00003E5E"/>
    <w:rsid w:val="00004EC9"/>
    <w:rsid w:val="00005009"/>
    <w:rsid w:val="00005073"/>
    <w:rsid w:val="000053F0"/>
    <w:rsid w:val="00005560"/>
    <w:rsid w:val="0000624A"/>
    <w:rsid w:val="000065D9"/>
    <w:rsid w:val="00006BC8"/>
    <w:rsid w:val="000077DF"/>
    <w:rsid w:val="000100DB"/>
    <w:rsid w:val="000102A9"/>
    <w:rsid w:val="000108EA"/>
    <w:rsid w:val="00010B16"/>
    <w:rsid w:val="000112DA"/>
    <w:rsid w:val="000124CA"/>
    <w:rsid w:val="000125FB"/>
    <w:rsid w:val="000141D4"/>
    <w:rsid w:val="00014CD6"/>
    <w:rsid w:val="0001521C"/>
    <w:rsid w:val="0001526B"/>
    <w:rsid w:val="00015539"/>
    <w:rsid w:val="00015544"/>
    <w:rsid w:val="00015E41"/>
    <w:rsid w:val="00016A99"/>
    <w:rsid w:val="00016FD2"/>
    <w:rsid w:val="0001734F"/>
    <w:rsid w:val="0001776B"/>
    <w:rsid w:val="0002051C"/>
    <w:rsid w:val="00020F3F"/>
    <w:rsid w:val="000218AB"/>
    <w:rsid w:val="000219AA"/>
    <w:rsid w:val="000219F5"/>
    <w:rsid w:val="00021A26"/>
    <w:rsid w:val="00022475"/>
    <w:rsid w:val="00022D0B"/>
    <w:rsid w:val="00022E35"/>
    <w:rsid w:val="000232FA"/>
    <w:rsid w:val="00023FDF"/>
    <w:rsid w:val="000248DC"/>
    <w:rsid w:val="0002570E"/>
    <w:rsid w:val="00025B2F"/>
    <w:rsid w:val="00026E9D"/>
    <w:rsid w:val="00027BE7"/>
    <w:rsid w:val="00030F9D"/>
    <w:rsid w:val="000320A6"/>
    <w:rsid w:val="00032191"/>
    <w:rsid w:val="00032572"/>
    <w:rsid w:val="00033575"/>
    <w:rsid w:val="00033614"/>
    <w:rsid w:val="00033BDB"/>
    <w:rsid w:val="000343A7"/>
    <w:rsid w:val="0003472B"/>
    <w:rsid w:val="0003537F"/>
    <w:rsid w:val="00035FF5"/>
    <w:rsid w:val="00036951"/>
    <w:rsid w:val="00036AB2"/>
    <w:rsid w:val="00036EF5"/>
    <w:rsid w:val="00040B92"/>
    <w:rsid w:val="00040E82"/>
    <w:rsid w:val="0004106D"/>
    <w:rsid w:val="00041280"/>
    <w:rsid w:val="00041F8E"/>
    <w:rsid w:val="0004212C"/>
    <w:rsid w:val="00042671"/>
    <w:rsid w:val="000432C5"/>
    <w:rsid w:val="000432D5"/>
    <w:rsid w:val="00043478"/>
    <w:rsid w:val="00043C58"/>
    <w:rsid w:val="00044B56"/>
    <w:rsid w:val="00046F5C"/>
    <w:rsid w:val="00047AAF"/>
    <w:rsid w:val="00047D98"/>
    <w:rsid w:val="0005026E"/>
    <w:rsid w:val="000509FC"/>
    <w:rsid w:val="00050C9D"/>
    <w:rsid w:val="00050D21"/>
    <w:rsid w:val="000512A8"/>
    <w:rsid w:val="0005204A"/>
    <w:rsid w:val="000524EE"/>
    <w:rsid w:val="000538D1"/>
    <w:rsid w:val="000539A0"/>
    <w:rsid w:val="00054EB8"/>
    <w:rsid w:val="000552C6"/>
    <w:rsid w:val="00055A82"/>
    <w:rsid w:val="00056353"/>
    <w:rsid w:val="0005670D"/>
    <w:rsid w:val="00056725"/>
    <w:rsid w:val="000608D9"/>
    <w:rsid w:val="00061332"/>
    <w:rsid w:val="00061B7A"/>
    <w:rsid w:val="00061DA1"/>
    <w:rsid w:val="00062C8E"/>
    <w:rsid w:val="0006335D"/>
    <w:rsid w:val="00063AC0"/>
    <w:rsid w:val="00064329"/>
    <w:rsid w:val="0006451E"/>
    <w:rsid w:val="00064602"/>
    <w:rsid w:val="00064BDC"/>
    <w:rsid w:val="00064E87"/>
    <w:rsid w:val="000650F6"/>
    <w:rsid w:val="000663D7"/>
    <w:rsid w:val="00067B62"/>
    <w:rsid w:val="00070283"/>
    <w:rsid w:val="00070723"/>
    <w:rsid w:val="00070FFB"/>
    <w:rsid w:val="00071BCF"/>
    <w:rsid w:val="000723ED"/>
    <w:rsid w:val="00072D67"/>
    <w:rsid w:val="00073042"/>
    <w:rsid w:val="00073152"/>
    <w:rsid w:val="000742A7"/>
    <w:rsid w:val="0007465F"/>
    <w:rsid w:val="0007565C"/>
    <w:rsid w:val="00075F98"/>
    <w:rsid w:val="000765B6"/>
    <w:rsid w:val="0007692C"/>
    <w:rsid w:val="00077173"/>
    <w:rsid w:val="0007756B"/>
    <w:rsid w:val="0007770C"/>
    <w:rsid w:val="000778D8"/>
    <w:rsid w:val="000800D8"/>
    <w:rsid w:val="0008081B"/>
    <w:rsid w:val="00080AF3"/>
    <w:rsid w:val="0008174D"/>
    <w:rsid w:val="00081A99"/>
    <w:rsid w:val="00082A77"/>
    <w:rsid w:val="00083474"/>
    <w:rsid w:val="00083863"/>
    <w:rsid w:val="00083DF5"/>
    <w:rsid w:val="000847FA"/>
    <w:rsid w:val="00085780"/>
    <w:rsid w:val="000865A6"/>
    <w:rsid w:val="00086CD0"/>
    <w:rsid w:val="000870A7"/>
    <w:rsid w:val="000872A7"/>
    <w:rsid w:val="00087846"/>
    <w:rsid w:val="00087B58"/>
    <w:rsid w:val="00090D79"/>
    <w:rsid w:val="00091B5D"/>
    <w:rsid w:val="000927D5"/>
    <w:rsid w:val="00092851"/>
    <w:rsid w:val="0009296C"/>
    <w:rsid w:val="00093CBF"/>
    <w:rsid w:val="00093D41"/>
    <w:rsid w:val="0009465A"/>
    <w:rsid w:val="00096C15"/>
    <w:rsid w:val="00096D59"/>
    <w:rsid w:val="00097439"/>
    <w:rsid w:val="000975E5"/>
    <w:rsid w:val="00097A13"/>
    <w:rsid w:val="000A049C"/>
    <w:rsid w:val="000A0C94"/>
    <w:rsid w:val="000A11B3"/>
    <w:rsid w:val="000A203B"/>
    <w:rsid w:val="000A2535"/>
    <w:rsid w:val="000A2BF1"/>
    <w:rsid w:val="000A2D2D"/>
    <w:rsid w:val="000A2E1D"/>
    <w:rsid w:val="000A3396"/>
    <w:rsid w:val="000A3D0E"/>
    <w:rsid w:val="000A3E5D"/>
    <w:rsid w:val="000A4962"/>
    <w:rsid w:val="000A4BA3"/>
    <w:rsid w:val="000A5851"/>
    <w:rsid w:val="000A6168"/>
    <w:rsid w:val="000A6F75"/>
    <w:rsid w:val="000B039C"/>
    <w:rsid w:val="000B03B9"/>
    <w:rsid w:val="000B0724"/>
    <w:rsid w:val="000B07BD"/>
    <w:rsid w:val="000B10CD"/>
    <w:rsid w:val="000B13D3"/>
    <w:rsid w:val="000B1790"/>
    <w:rsid w:val="000B17B1"/>
    <w:rsid w:val="000B205A"/>
    <w:rsid w:val="000B20C0"/>
    <w:rsid w:val="000B27C3"/>
    <w:rsid w:val="000B2F48"/>
    <w:rsid w:val="000B3346"/>
    <w:rsid w:val="000B377F"/>
    <w:rsid w:val="000B4241"/>
    <w:rsid w:val="000B5832"/>
    <w:rsid w:val="000B5A25"/>
    <w:rsid w:val="000B5E29"/>
    <w:rsid w:val="000B68F9"/>
    <w:rsid w:val="000B7DD2"/>
    <w:rsid w:val="000B7DD5"/>
    <w:rsid w:val="000C1567"/>
    <w:rsid w:val="000C194A"/>
    <w:rsid w:val="000C1E5C"/>
    <w:rsid w:val="000C1F90"/>
    <w:rsid w:val="000C23C9"/>
    <w:rsid w:val="000C412C"/>
    <w:rsid w:val="000C4D66"/>
    <w:rsid w:val="000C5260"/>
    <w:rsid w:val="000C6D9A"/>
    <w:rsid w:val="000C701C"/>
    <w:rsid w:val="000D0661"/>
    <w:rsid w:val="000D08EA"/>
    <w:rsid w:val="000D0B00"/>
    <w:rsid w:val="000D0B64"/>
    <w:rsid w:val="000D3C0B"/>
    <w:rsid w:val="000D51E1"/>
    <w:rsid w:val="000D5FC5"/>
    <w:rsid w:val="000D62C2"/>
    <w:rsid w:val="000D6E4B"/>
    <w:rsid w:val="000E0B34"/>
    <w:rsid w:val="000E1A8D"/>
    <w:rsid w:val="000E2B30"/>
    <w:rsid w:val="000E3011"/>
    <w:rsid w:val="000E490C"/>
    <w:rsid w:val="000E4E0F"/>
    <w:rsid w:val="000E4E81"/>
    <w:rsid w:val="000E4EAC"/>
    <w:rsid w:val="000E4F6A"/>
    <w:rsid w:val="000E5679"/>
    <w:rsid w:val="000E5944"/>
    <w:rsid w:val="000E5CCC"/>
    <w:rsid w:val="000E735C"/>
    <w:rsid w:val="000E7BA9"/>
    <w:rsid w:val="000F001D"/>
    <w:rsid w:val="000F0DA8"/>
    <w:rsid w:val="000F180C"/>
    <w:rsid w:val="000F1C8A"/>
    <w:rsid w:val="000F23F7"/>
    <w:rsid w:val="000F2A8A"/>
    <w:rsid w:val="000F2B33"/>
    <w:rsid w:val="000F44EC"/>
    <w:rsid w:val="000F480D"/>
    <w:rsid w:val="000F49AE"/>
    <w:rsid w:val="000F5D1D"/>
    <w:rsid w:val="000F5DFB"/>
    <w:rsid w:val="000F6487"/>
    <w:rsid w:val="000F651E"/>
    <w:rsid w:val="000F6624"/>
    <w:rsid w:val="000F66C5"/>
    <w:rsid w:val="000F7B67"/>
    <w:rsid w:val="000F7DE0"/>
    <w:rsid w:val="00100B25"/>
    <w:rsid w:val="00101F49"/>
    <w:rsid w:val="001023B6"/>
    <w:rsid w:val="0010400A"/>
    <w:rsid w:val="0010479D"/>
    <w:rsid w:val="00104A82"/>
    <w:rsid w:val="0010576B"/>
    <w:rsid w:val="00105CE5"/>
    <w:rsid w:val="00106E23"/>
    <w:rsid w:val="00107745"/>
    <w:rsid w:val="00107B0C"/>
    <w:rsid w:val="00107C95"/>
    <w:rsid w:val="00107F20"/>
    <w:rsid w:val="00110577"/>
    <w:rsid w:val="0011076A"/>
    <w:rsid w:val="0011104C"/>
    <w:rsid w:val="00111658"/>
    <w:rsid w:val="00111F1C"/>
    <w:rsid w:val="001122E5"/>
    <w:rsid w:val="0011283F"/>
    <w:rsid w:val="00112BBB"/>
    <w:rsid w:val="00112F87"/>
    <w:rsid w:val="00113236"/>
    <w:rsid w:val="001139F4"/>
    <w:rsid w:val="00113B65"/>
    <w:rsid w:val="00113DA4"/>
    <w:rsid w:val="00114809"/>
    <w:rsid w:val="00114C8E"/>
    <w:rsid w:val="0011517D"/>
    <w:rsid w:val="0011563F"/>
    <w:rsid w:val="00115779"/>
    <w:rsid w:val="001165F1"/>
    <w:rsid w:val="001166B5"/>
    <w:rsid w:val="001176A7"/>
    <w:rsid w:val="00117726"/>
    <w:rsid w:val="00117727"/>
    <w:rsid w:val="00117EA8"/>
    <w:rsid w:val="00120B2C"/>
    <w:rsid w:val="00120ECF"/>
    <w:rsid w:val="0012188E"/>
    <w:rsid w:val="00121BFE"/>
    <w:rsid w:val="0012252C"/>
    <w:rsid w:val="001227CF"/>
    <w:rsid w:val="00122806"/>
    <w:rsid w:val="00122A07"/>
    <w:rsid w:val="00123154"/>
    <w:rsid w:val="00123177"/>
    <w:rsid w:val="0012349C"/>
    <w:rsid w:val="001234F9"/>
    <w:rsid w:val="00124043"/>
    <w:rsid w:val="00124413"/>
    <w:rsid w:val="00124B58"/>
    <w:rsid w:val="00124FBD"/>
    <w:rsid w:val="00125A1F"/>
    <w:rsid w:val="00125FB7"/>
    <w:rsid w:val="00126DBC"/>
    <w:rsid w:val="001274AC"/>
    <w:rsid w:val="00127783"/>
    <w:rsid w:val="001307FA"/>
    <w:rsid w:val="001309DC"/>
    <w:rsid w:val="00130F97"/>
    <w:rsid w:val="001325FB"/>
    <w:rsid w:val="00132994"/>
    <w:rsid w:val="0013433D"/>
    <w:rsid w:val="00134E6D"/>
    <w:rsid w:val="00135133"/>
    <w:rsid w:val="00135459"/>
    <w:rsid w:val="00135528"/>
    <w:rsid w:val="0013584B"/>
    <w:rsid w:val="0013733E"/>
    <w:rsid w:val="00137727"/>
    <w:rsid w:val="0013772A"/>
    <w:rsid w:val="00137A42"/>
    <w:rsid w:val="00137A6A"/>
    <w:rsid w:val="00137B05"/>
    <w:rsid w:val="00140003"/>
    <w:rsid w:val="0014186C"/>
    <w:rsid w:val="00141D1B"/>
    <w:rsid w:val="00144181"/>
    <w:rsid w:val="00144587"/>
    <w:rsid w:val="00145C65"/>
    <w:rsid w:val="00146C58"/>
    <w:rsid w:val="00147AD0"/>
    <w:rsid w:val="001501DD"/>
    <w:rsid w:val="00150447"/>
    <w:rsid w:val="00150483"/>
    <w:rsid w:val="001516D6"/>
    <w:rsid w:val="0015177A"/>
    <w:rsid w:val="00151B70"/>
    <w:rsid w:val="00152262"/>
    <w:rsid w:val="00152DC3"/>
    <w:rsid w:val="0015313F"/>
    <w:rsid w:val="0015334D"/>
    <w:rsid w:val="00153EE7"/>
    <w:rsid w:val="001543AF"/>
    <w:rsid w:val="00154C68"/>
    <w:rsid w:val="001553CF"/>
    <w:rsid w:val="00155539"/>
    <w:rsid w:val="00156606"/>
    <w:rsid w:val="00156CD8"/>
    <w:rsid w:val="001600CE"/>
    <w:rsid w:val="001621B6"/>
    <w:rsid w:val="00163A6F"/>
    <w:rsid w:val="0016405F"/>
    <w:rsid w:val="0016429B"/>
    <w:rsid w:val="00164C4D"/>
    <w:rsid w:val="00164EA2"/>
    <w:rsid w:val="00165478"/>
    <w:rsid w:val="001659C7"/>
    <w:rsid w:val="0016624C"/>
    <w:rsid w:val="001666B2"/>
    <w:rsid w:val="00166B59"/>
    <w:rsid w:val="00167438"/>
    <w:rsid w:val="00167A0E"/>
    <w:rsid w:val="00167BAD"/>
    <w:rsid w:val="00167E9A"/>
    <w:rsid w:val="001711A1"/>
    <w:rsid w:val="00171A65"/>
    <w:rsid w:val="00171D7A"/>
    <w:rsid w:val="00171E72"/>
    <w:rsid w:val="00172131"/>
    <w:rsid w:val="001727D0"/>
    <w:rsid w:val="00172833"/>
    <w:rsid w:val="00172FA2"/>
    <w:rsid w:val="00173278"/>
    <w:rsid w:val="001740EC"/>
    <w:rsid w:val="0017418A"/>
    <w:rsid w:val="00174D41"/>
    <w:rsid w:val="00174FCB"/>
    <w:rsid w:val="001750DB"/>
    <w:rsid w:val="0017560A"/>
    <w:rsid w:val="00175944"/>
    <w:rsid w:val="00175DC1"/>
    <w:rsid w:val="001763D3"/>
    <w:rsid w:val="0017649F"/>
    <w:rsid w:val="00176705"/>
    <w:rsid w:val="001770BD"/>
    <w:rsid w:val="00180441"/>
    <w:rsid w:val="00180C04"/>
    <w:rsid w:val="00180FA4"/>
    <w:rsid w:val="00181023"/>
    <w:rsid w:val="001811CA"/>
    <w:rsid w:val="00182EEF"/>
    <w:rsid w:val="00183300"/>
    <w:rsid w:val="00183DA4"/>
    <w:rsid w:val="00183E27"/>
    <w:rsid w:val="001850EE"/>
    <w:rsid w:val="001853D2"/>
    <w:rsid w:val="001856A6"/>
    <w:rsid w:val="001857FD"/>
    <w:rsid w:val="00185D77"/>
    <w:rsid w:val="00185E05"/>
    <w:rsid w:val="00185E2B"/>
    <w:rsid w:val="00185FA9"/>
    <w:rsid w:val="0018606F"/>
    <w:rsid w:val="00187222"/>
    <w:rsid w:val="0018736A"/>
    <w:rsid w:val="0019004C"/>
    <w:rsid w:val="00190618"/>
    <w:rsid w:val="00190671"/>
    <w:rsid w:val="00190B9F"/>
    <w:rsid w:val="0019102A"/>
    <w:rsid w:val="00191056"/>
    <w:rsid w:val="00191B08"/>
    <w:rsid w:val="00192780"/>
    <w:rsid w:val="001938AA"/>
    <w:rsid w:val="00193A43"/>
    <w:rsid w:val="001940E2"/>
    <w:rsid w:val="00194D3C"/>
    <w:rsid w:val="00194FCA"/>
    <w:rsid w:val="00195CF5"/>
    <w:rsid w:val="0019699B"/>
    <w:rsid w:val="00196CE5"/>
    <w:rsid w:val="001A02AA"/>
    <w:rsid w:val="001A0EEA"/>
    <w:rsid w:val="001A18FC"/>
    <w:rsid w:val="001A40F6"/>
    <w:rsid w:val="001A412A"/>
    <w:rsid w:val="001A43DF"/>
    <w:rsid w:val="001A5009"/>
    <w:rsid w:val="001A596A"/>
    <w:rsid w:val="001A59D1"/>
    <w:rsid w:val="001A5D84"/>
    <w:rsid w:val="001A6559"/>
    <w:rsid w:val="001A6F6B"/>
    <w:rsid w:val="001A77F6"/>
    <w:rsid w:val="001B1054"/>
    <w:rsid w:val="001B10BE"/>
    <w:rsid w:val="001B1222"/>
    <w:rsid w:val="001B1CD4"/>
    <w:rsid w:val="001B26C8"/>
    <w:rsid w:val="001B27E7"/>
    <w:rsid w:val="001B2FCB"/>
    <w:rsid w:val="001B4250"/>
    <w:rsid w:val="001B4907"/>
    <w:rsid w:val="001B4E13"/>
    <w:rsid w:val="001B533B"/>
    <w:rsid w:val="001B61E0"/>
    <w:rsid w:val="001B7887"/>
    <w:rsid w:val="001C0BBC"/>
    <w:rsid w:val="001C10FA"/>
    <w:rsid w:val="001C15D5"/>
    <w:rsid w:val="001C1757"/>
    <w:rsid w:val="001C1A59"/>
    <w:rsid w:val="001C1AEA"/>
    <w:rsid w:val="001C221A"/>
    <w:rsid w:val="001C2250"/>
    <w:rsid w:val="001C234F"/>
    <w:rsid w:val="001C2B42"/>
    <w:rsid w:val="001C2B89"/>
    <w:rsid w:val="001C2BF7"/>
    <w:rsid w:val="001C349D"/>
    <w:rsid w:val="001C3B89"/>
    <w:rsid w:val="001C4200"/>
    <w:rsid w:val="001C4334"/>
    <w:rsid w:val="001C4A04"/>
    <w:rsid w:val="001C4A05"/>
    <w:rsid w:val="001C557E"/>
    <w:rsid w:val="001C58D8"/>
    <w:rsid w:val="001C6316"/>
    <w:rsid w:val="001C66E1"/>
    <w:rsid w:val="001C6FD6"/>
    <w:rsid w:val="001C709A"/>
    <w:rsid w:val="001D0171"/>
    <w:rsid w:val="001D0F06"/>
    <w:rsid w:val="001D1678"/>
    <w:rsid w:val="001D1882"/>
    <w:rsid w:val="001D1AC9"/>
    <w:rsid w:val="001D297D"/>
    <w:rsid w:val="001D3428"/>
    <w:rsid w:val="001D3CE5"/>
    <w:rsid w:val="001D4028"/>
    <w:rsid w:val="001D4184"/>
    <w:rsid w:val="001D468E"/>
    <w:rsid w:val="001D531A"/>
    <w:rsid w:val="001D5AC0"/>
    <w:rsid w:val="001D6465"/>
    <w:rsid w:val="001E080A"/>
    <w:rsid w:val="001E0A46"/>
    <w:rsid w:val="001E17BD"/>
    <w:rsid w:val="001E1A9E"/>
    <w:rsid w:val="001E1E5E"/>
    <w:rsid w:val="001E2236"/>
    <w:rsid w:val="001E30BC"/>
    <w:rsid w:val="001E3929"/>
    <w:rsid w:val="001E393C"/>
    <w:rsid w:val="001E39A3"/>
    <w:rsid w:val="001E5FD4"/>
    <w:rsid w:val="001E6711"/>
    <w:rsid w:val="001E6926"/>
    <w:rsid w:val="001E71CC"/>
    <w:rsid w:val="001E73FC"/>
    <w:rsid w:val="001E7E53"/>
    <w:rsid w:val="001F055D"/>
    <w:rsid w:val="001F0A60"/>
    <w:rsid w:val="001F12DB"/>
    <w:rsid w:val="001F15C7"/>
    <w:rsid w:val="001F23CE"/>
    <w:rsid w:val="001F2AB6"/>
    <w:rsid w:val="001F2C82"/>
    <w:rsid w:val="001F3A9B"/>
    <w:rsid w:val="001F3E0E"/>
    <w:rsid w:val="001F3F51"/>
    <w:rsid w:val="001F4D3E"/>
    <w:rsid w:val="001F6D0E"/>
    <w:rsid w:val="001F6FD2"/>
    <w:rsid w:val="001F72AA"/>
    <w:rsid w:val="00200500"/>
    <w:rsid w:val="002006D1"/>
    <w:rsid w:val="00201AEE"/>
    <w:rsid w:val="00202A9A"/>
    <w:rsid w:val="00202D7D"/>
    <w:rsid w:val="00202DE7"/>
    <w:rsid w:val="00203816"/>
    <w:rsid w:val="00203A7F"/>
    <w:rsid w:val="0020459C"/>
    <w:rsid w:val="002045EC"/>
    <w:rsid w:val="00204877"/>
    <w:rsid w:val="00204A8B"/>
    <w:rsid w:val="00205208"/>
    <w:rsid w:val="00205492"/>
    <w:rsid w:val="00205898"/>
    <w:rsid w:val="00205B82"/>
    <w:rsid w:val="0020661B"/>
    <w:rsid w:val="002069FF"/>
    <w:rsid w:val="00206DE2"/>
    <w:rsid w:val="00207023"/>
    <w:rsid w:val="0020746E"/>
    <w:rsid w:val="002077BF"/>
    <w:rsid w:val="00207E89"/>
    <w:rsid w:val="00210011"/>
    <w:rsid w:val="002110F0"/>
    <w:rsid w:val="002111D0"/>
    <w:rsid w:val="00211C30"/>
    <w:rsid w:val="00212150"/>
    <w:rsid w:val="00212F14"/>
    <w:rsid w:val="002139ED"/>
    <w:rsid w:val="00213AD9"/>
    <w:rsid w:val="00214AFB"/>
    <w:rsid w:val="00216274"/>
    <w:rsid w:val="00216366"/>
    <w:rsid w:val="002204F9"/>
    <w:rsid w:val="00220739"/>
    <w:rsid w:val="00220818"/>
    <w:rsid w:val="0022338D"/>
    <w:rsid w:val="0022392C"/>
    <w:rsid w:val="00223D23"/>
    <w:rsid w:val="00223F1E"/>
    <w:rsid w:val="00224108"/>
    <w:rsid w:val="0022438C"/>
    <w:rsid w:val="00224B21"/>
    <w:rsid w:val="00224C07"/>
    <w:rsid w:val="0022521B"/>
    <w:rsid w:val="0022658D"/>
    <w:rsid w:val="00226A09"/>
    <w:rsid w:val="00226A4B"/>
    <w:rsid w:val="00227F98"/>
    <w:rsid w:val="0023206F"/>
    <w:rsid w:val="002322C6"/>
    <w:rsid w:val="002324A9"/>
    <w:rsid w:val="0023276F"/>
    <w:rsid w:val="00234944"/>
    <w:rsid w:val="002352C1"/>
    <w:rsid w:val="00235E1B"/>
    <w:rsid w:val="00236282"/>
    <w:rsid w:val="002363DB"/>
    <w:rsid w:val="00240318"/>
    <w:rsid w:val="002407E6"/>
    <w:rsid w:val="0024141E"/>
    <w:rsid w:val="0024164F"/>
    <w:rsid w:val="00241767"/>
    <w:rsid w:val="0024280A"/>
    <w:rsid w:val="002436C3"/>
    <w:rsid w:val="002451C4"/>
    <w:rsid w:val="00245F57"/>
    <w:rsid w:val="00246118"/>
    <w:rsid w:val="00246FD4"/>
    <w:rsid w:val="0025074B"/>
    <w:rsid w:val="0025094D"/>
    <w:rsid w:val="00254241"/>
    <w:rsid w:val="002544A8"/>
    <w:rsid w:val="002548D8"/>
    <w:rsid w:val="002548E2"/>
    <w:rsid w:val="0025493E"/>
    <w:rsid w:val="002559F4"/>
    <w:rsid w:val="00255EC5"/>
    <w:rsid w:val="00256690"/>
    <w:rsid w:val="00256A09"/>
    <w:rsid w:val="00256B23"/>
    <w:rsid w:val="00256D60"/>
    <w:rsid w:val="002570B5"/>
    <w:rsid w:val="002572C1"/>
    <w:rsid w:val="0025737E"/>
    <w:rsid w:val="0026069E"/>
    <w:rsid w:val="0026100C"/>
    <w:rsid w:val="002614D3"/>
    <w:rsid w:val="00261EE6"/>
    <w:rsid w:val="0026268F"/>
    <w:rsid w:val="002629E9"/>
    <w:rsid w:val="00262A1D"/>
    <w:rsid w:val="00262D88"/>
    <w:rsid w:val="00263412"/>
    <w:rsid w:val="00263851"/>
    <w:rsid w:val="00263C8F"/>
    <w:rsid w:val="00264738"/>
    <w:rsid w:val="00264A86"/>
    <w:rsid w:val="00265030"/>
    <w:rsid w:val="00266582"/>
    <w:rsid w:val="002669A8"/>
    <w:rsid w:val="00266AA2"/>
    <w:rsid w:val="00266AEE"/>
    <w:rsid w:val="0026730B"/>
    <w:rsid w:val="00267F64"/>
    <w:rsid w:val="002710BB"/>
    <w:rsid w:val="00271D88"/>
    <w:rsid w:val="0027254F"/>
    <w:rsid w:val="00272A93"/>
    <w:rsid w:val="00272D77"/>
    <w:rsid w:val="00272E74"/>
    <w:rsid w:val="00272F71"/>
    <w:rsid w:val="002737D9"/>
    <w:rsid w:val="00274499"/>
    <w:rsid w:val="00274AB5"/>
    <w:rsid w:val="00275B05"/>
    <w:rsid w:val="002763AB"/>
    <w:rsid w:val="00276660"/>
    <w:rsid w:val="00276F9C"/>
    <w:rsid w:val="0027700E"/>
    <w:rsid w:val="0027728B"/>
    <w:rsid w:val="002775B6"/>
    <w:rsid w:val="002778AB"/>
    <w:rsid w:val="00277971"/>
    <w:rsid w:val="00277CFD"/>
    <w:rsid w:val="00280068"/>
    <w:rsid w:val="0028067A"/>
    <w:rsid w:val="00280AE8"/>
    <w:rsid w:val="00280BDD"/>
    <w:rsid w:val="00281599"/>
    <w:rsid w:val="00281D09"/>
    <w:rsid w:val="00282435"/>
    <w:rsid w:val="00282C01"/>
    <w:rsid w:val="00282DAE"/>
    <w:rsid w:val="002838DA"/>
    <w:rsid w:val="00283E88"/>
    <w:rsid w:val="00284843"/>
    <w:rsid w:val="00285276"/>
    <w:rsid w:val="00286011"/>
    <w:rsid w:val="002867A1"/>
    <w:rsid w:val="002870DB"/>
    <w:rsid w:val="00287CD8"/>
    <w:rsid w:val="00287E37"/>
    <w:rsid w:val="0029004C"/>
    <w:rsid w:val="0029025E"/>
    <w:rsid w:val="0029037C"/>
    <w:rsid w:val="002908EB"/>
    <w:rsid w:val="00290AFE"/>
    <w:rsid w:val="00290B98"/>
    <w:rsid w:val="00291B94"/>
    <w:rsid w:val="00292220"/>
    <w:rsid w:val="00292718"/>
    <w:rsid w:val="002932D6"/>
    <w:rsid w:val="0029422F"/>
    <w:rsid w:val="002946E1"/>
    <w:rsid w:val="00295392"/>
    <w:rsid w:val="00295437"/>
    <w:rsid w:val="002954F7"/>
    <w:rsid w:val="00295787"/>
    <w:rsid w:val="00295A41"/>
    <w:rsid w:val="00295AA5"/>
    <w:rsid w:val="00295B90"/>
    <w:rsid w:val="00295BC0"/>
    <w:rsid w:val="002973A0"/>
    <w:rsid w:val="00297A85"/>
    <w:rsid w:val="00297C53"/>
    <w:rsid w:val="002A0332"/>
    <w:rsid w:val="002A060F"/>
    <w:rsid w:val="002A0DFA"/>
    <w:rsid w:val="002A1DAC"/>
    <w:rsid w:val="002A2160"/>
    <w:rsid w:val="002A3074"/>
    <w:rsid w:val="002A3694"/>
    <w:rsid w:val="002A4169"/>
    <w:rsid w:val="002A466F"/>
    <w:rsid w:val="002A4C06"/>
    <w:rsid w:val="002A5019"/>
    <w:rsid w:val="002A56AC"/>
    <w:rsid w:val="002A59C3"/>
    <w:rsid w:val="002A6755"/>
    <w:rsid w:val="002A689E"/>
    <w:rsid w:val="002A69CA"/>
    <w:rsid w:val="002B04C3"/>
    <w:rsid w:val="002B1D7E"/>
    <w:rsid w:val="002B22DF"/>
    <w:rsid w:val="002B2582"/>
    <w:rsid w:val="002B3272"/>
    <w:rsid w:val="002B3CF5"/>
    <w:rsid w:val="002B3D50"/>
    <w:rsid w:val="002B413C"/>
    <w:rsid w:val="002B4A32"/>
    <w:rsid w:val="002B4DF5"/>
    <w:rsid w:val="002B5565"/>
    <w:rsid w:val="002B5693"/>
    <w:rsid w:val="002B58E5"/>
    <w:rsid w:val="002B7059"/>
    <w:rsid w:val="002B710E"/>
    <w:rsid w:val="002B71E8"/>
    <w:rsid w:val="002B7DA1"/>
    <w:rsid w:val="002C0488"/>
    <w:rsid w:val="002C1966"/>
    <w:rsid w:val="002C1B5F"/>
    <w:rsid w:val="002C2BBB"/>
    <w:rsid w:val="002C3504"/>
    <w:rsid w:val="002C3F4C"/>
    <w:rsid w:val="002C4536"/>
    <w:rsid w:val="002C4755"/>
    <w:rsid w:val="002C525F"/>
    <w:rsid w:val="002C5F3C"/>
    <w:rsid w:val="002C6579"/>
    <w:rsid w:val="002C6879"/>
    <w:rsid w:val="002C6C10"/>
    <w:rsid w:val="002C70A6"/>
    <w:rsid w:val="002C70BC"/>
    <w:rsid w:val="002C7157"/>
    <w:rsid w:val="002C7604"/>
    <w:rsid w:val="002C7722"/>
    <w:rsid w:val="002D09FD"/>
    <w:rsid w:val="002D142E"/>
    <w:rsid w:val="002D150D"/>
    <w:rsid w:val="002D1872"/>
    <w:rsid w:val="002D22A2"/>
    <w:rsid w:val="002D2365"/>
    <w:rsid w:val="002D2A5B"/>
    <w:rsid w:val="002D380B"/>
    <w:rsid w:val="002D3BFA"/>
    <w:rsid w:val="002D525A"/>
    <w:rsid w:val="002D5300"/>
    <w:rsid w:val="002D553E"/>
    <w:rsid w:val="002D586F"/>
    <w:rsid w:val="002D5CBC"/>
    <w:rsid w:val="002D5F1F"/>
    <w:rsid w:val="002D77FC"/>
    <w:rsid w:val="002E0736"/>
    <w:rsid w:val="002E0CFC"/>
    <w:rsid w:val="002E0E9C"/>
    <w:rsid w:val="002E1242"/>
    <w:rsid w:val="002E14BD"/>
    <w:rsid w:val="002E170C"/>
    <w:rsid w:val="002E23C8"/>
    <w:rsid w:val="002E2597"/>
    <w:rsid w:val="002E2662"/>
    <w:rsid w:val="002E310A"/>
    <w:rsid w:val="002E310C"/>
    <w:rsid w:val="002E5D39"/>
    <w:rsid w:val="002E5DC1"/>
    <w:rsid w:val="002E5EB2"/>
    <w:rsid w:val="002E63AE"/>
    <w:rsid w:val="002E6483"/>
    <w:rsid w:val="002E6523"/>
    <w:rsid w:val="002E6C17"/>
    <w:rsid w:val="002E740C"/>
    <w:rsid w:val="002E7B89"/>
    <w:rsid w:val="002F0ACB"/>
    <w:rsid w:val="002F0FE9"/>
    <w:rsid w:val="002F1D65"/>
    <w:rsid w:val="002F2310"/>
    <w:rsid w:val="002F23B5"/>
    <w:rsid w:val="002F2AC0"/>
    <w:rsid w:val="002F3402"/>
    <w:rsid w:val="002F3639"/>
    <w:rsid w:val="002F3C0B"/>
    <w:rsid w:val="002F46EA"/>
    <w:rsid w:val="002F580E"/>
    <w:rsid w:val="002F5F45"/>
    <w:rsid w:val="002F5F73"/>
    <w:rsid w:val="002F7264"/>
    <w:rsid w:val="002F7295"/>
    <w:rsid w:val="002F7633"/>
    <w:rsid w:val="002F78B8"/>
    <w:rsid w:val="002F7EB2"/>
    <w:rsid w:val="002F7F89"/>
    <w:rsid w:val="0030064B"/>
    <w:rsid w:val="0030070A"/>
    <w:rsid w:val="00300E6A"/>
    <w:rsid w:val="00301036"/>
    <w:rsid w:val="003010E1"/>
    <w:rsid w:val="003012B1"/>
    <w:rsid w:val="00301CB4"/>
    <w:rsid w:val="00301DFB"/>
    <w:rsid w:val="00301ECC"/>
    <w:rsid w:val="003029DB"/>
    <w:rsid w:val="00302BE8"/>
    <w:rsid w:val="00302FE4"/>
    <w:rsid w:val="00303419"/>
    <w:rsid w:val="003035F5"/>
    <w:rsid w:val="00303814"/>
    <w:rsid w:val="00304513"/>
    <w:rsid w:val="00304B76"/>
    <w:rsid w:val="00305C8C"/>
    <w:rsid w:val="003078B4"/>
    <w:rsid w:val="003104BD"/>
    <w:rsid w:val="00310704"/>
    <w:rsid w:val="003108E2"/>
    <w:rsid w:val="00310CA1"/>
    <w:rsid w:val="00311954"/>
    <w:rsid w:val="00311A43"/>
    <w:rsid w:val="00311F33"/>
    <w:rsid w:val="00313EC9"/>
    <w:rsid w:val="00314836"/>
    <w:rsid w:val="00314B34"/>
    <w:rsid w:val="00314E53"/>
    <w:rsid w:val="003152D6"/>
    <w:rsid w:val="00315C1C"/>
    <w:rsid w:val="00316D4C"/>
    <w:rsid w:val="0032058D"/>
    <w:rsid w:val="00320DB4"/>
    <w:rsid w:val="00321029"/>
    <w:rsid w:val="0032228B"/>
    <w:rsid w:val="003232A9"/>
    <w:rsid w:val="00323E8D"/>
    <w:rsid w:val="00324827"/>
    <w:rsid w:val="003258FD"/>
    <w:rsid w:val="00327531"/>
    <w:rsid w:val="0033035A"/>
    <w:rsid w:val="00330370"/>
    <w:rsid w:val="003306F4"/>
    <w:rsid w:val="00331B51"/>
    <w:rsid w:val="00332F66"/>
    <w:rsid w:val="00333104"/>
    <w:rsid w:val="0033352D"/>
    <w:rsid w:val="00334B23"/>
    <w:rsid w:val="00334DED"/>
    <w:rsid w:val="0033585A"/>
    <w:rsid w:val="00335ABD"/>
    <w:rsid w:val="00336148"/>
    <w:rsid w:val="003361A3"/>
    <w:rsid w:val="0033623C"/>
    <w:rsid w:val="00336DA9"/>
    <w:rsid w:val="003371BE"/>
    <w:rsid w:val="00337DA5"/>
    <w:rsid w:val="003411B9"/>
    <w:rsid w:val="00341AE3"/>
    <w:rsid w:val="003426AB"/>
    <w:rsid w:val="00342783"/>
    <w:rsid w:val="00342F69"/>
    <w:rsid w:val="00343494"/>
    <w:rsid w:val="0034365A"/>
    <w:rsid w:val="0034378D"/>
    <w:rsid w:val="003438CE"/>
    <w:rsid w:val="003438FC"/>
    <w:rsid w:val="00343D9A"/>
    <w:rsid w:val="00343F00"/>
    <w:rsid w:val="00344DC6"/>
    <w:rsid w:val="00345701"/>
    <w:rsid w:val="0034612E"/>
    <w:rsid w:val="0034620A"/>
    <w:rsid w:val="0034658F"/>
    <w:rsid w:val="00346B72"/>
    <w:rsid w:val="003477E2"/>
    <w:rsid w:val="00347A71"/>
    <w:rsid w:val="00347AE0"/>
    <w:rsid w:val="00347DFD"/>
    <w:rsid w:val="00350E3A"/>
    <w:rsid w:val="003512CD"/>
    <w:rsid w:val="00351541"/>
    <w:rsid w:val="00351B86"/>
    <w:rsid w:val="0035211C"/>
    <w:rsid w:val="0035212A"/>
    <w:rsid w:val="003523D9"/>
    <w:rsid w:val="00352F61"/>
    <w:rsid w:val="0035308D"/>
    <w:rsid w:val="00354147"/>
    <w:rsid w:val="0035465E"/>
    <w:rsid w:val="003546AD"/>
    <w:rsid w:val="003553BA"/>
    <w:rsid w:val="00355BB4"/>
    <w:rsid w:val="00355F57"/>
    <w:rsid w:val="003576FE"/>
    <w:rsid w:val="0035775D"/>
    <w:rsid w:val="0035776A"/>
    <w:rsid w:val="003606DD"/>
    <w:rsid w:val="00360B5C"/>
    <w:rsid w:val="00360C29"/>
    <w:rsid w:val="00360F61"/>
    <w:rsid w:val="003610B6"/>
    <w:rsid w:val="00361BDB"/>
    <w:rsid w:val="003626B9"/>
    <w:rsid w:val="003627FB"/>
    <w:rsid w:val="00362941"/>
    <w:rsid w:val="00363020"/>
    <w:rsid w:val="00363720"/>
    <w:rsid w:val="003649AA"/>
    <w:rsid w:val="00365C1A"/>
    <w:rsid w:val="00366461"/>
    <w:rsid w:val="0036673E"/>
    <w:rsid w:val="00366C9D"/>
    <w:rsid w:val="00372693"/>
    <w:rsid w:val="00372CD9"/>
    <w:rsid w:val="00372D9E"/>
    <w:rsid w:val="00373954"/>
    <w:rsid w:val="00373D77"/>
    <w:rsid w:val="00373F4E"/>
    <w:rsid w:val="003746C7"/>
    <w:rsid w:val="00374720"/>
    <w:rsid w:val="0037563E"/>
    <w:rsid w:val="00375696"/>
    <w:rsid w:val="00375E1E"/>
    <w:rsid w:val="00375F27"/>
    <w:rsid w:val="003768ED"/>
    <w:rsid w:val="00377A86"/>
    <w:rsid w:val="00380008"/>
    <w:rsid w:val="0038026E"/>
    <w:rsid w:val="00380FE2"/>
    <w:rsid w:val="0038193E"/>
    <w:rsid w:val="00381D74"/>
    <w:rsid w:val="003820CB"/>
    <w:rsid w:val="0038218A"/>
    <w:rsid w:val="0038402E"/>
    <w:rsid w:val="00384453"/>
    <w:rsid w:val="00384E1D"/>
    <w:rsid w:val="003904CA"/>
    <w:rsid w:val="00390D3E"/>
    <w:rsid w:val="00391E21"/>
    <w:rsid w:val="0039208F"/>
    <w:rsid w:val="00392929"/>
    <w:rsid w:val="00394313"/>
    <w:rsid w:val="003952A1"/>
    <w:rsid w:val="00395A6B"/>
    <w:rsid w:val="00396193"/>
    <w:rsid w:val="003962AC"/>
    <w:rsid w:val="00396C62"/>
    <w:rsid w:val="00396CAF"/>
    <w:rsid w:val="00396CFE"/>
    <w:rsid w:val="003971B2"/>
    <w:rsid w:val="00397991"/>
    <w:rsid w:val="003A0A94"/>
    <w:rsid w:val="003A140B"/>
    <w:rsid w:val="003A15AE"/>
    <w:rsid w:val="003A2795"/>
    <w:rsid w:val="003A2A99"/>
    <w:rsid w:val="003A398C"/>
    <w:rsid w:val="003A39A2"/>
    <w:rsid w:val="003A3AB4"/>
    <w:rsid w:val="003A3C2F"/>
    <w:rsid w:val="003A3EFD"/>
    <w:rsid w:val="003A507E"/>
    <w:rsid w:val="003A5EA8"/>
    <w:rsid w:val="003A6118"/>
    <w:rsid w:val="003A63BF"/>
    <w:rsid w:val="003A6865"/>
    <w:rsid w:val="003A6B0F"/>
    <w:rsid w:val="003A6CD5"/>
    <w:rsid w:val="003B06E6"/>
    <w:rsid w:val="003B1D9C"/>
    <w:rsid w:val="003B30CC"/>
    <w:rsid w:val="003B310F"/>
    <w:rsid w:val="003B3C2D"/>
    <w:rsid w:val="003B3C40"/>
    <w:rsid w:val="003B482B"/>
    <w:rsid w:val="003B572D"/>
    <w:rsid w:val="003B6A0B"/>
    <w:rsid w:val="003B7152"/>
    <w:rsid w:val="003B74C1"/>
    <w:rsid w:val="003B769D"/>
    <w:rsid w:val="003C0699"/>
    <w:rsid w:val="003C1232"/>
    <w:rsid w:val="003C1DAA"/>
    <w:rsid w:val="003C20CB"/>
    <w:rsid w:val="003C234D"/>
    <w:rsid w:val="003C36AF"/>
    <w:rsid w:val="003C3DBE"/>
    <w:rsid w:val="003C4777"/>
    <w:rsid w:val="003C5468"/>
    <w:rsid w:val="003C5699"/>
    <w:rsid w:val="003C5823"/>
    <w:rsid w:val="003C58D2"/>
    <w:rsid w:val="003C5F40"/>
    <w:rsid w:val="003C643A"/>
    <w:rsid w:val="003C671F"/>
    <w:rsid w:val="003C6E17"/>
    <w:rsid w:val="003C723E"/>
    <w:rsid w:val="003D0479"/>
    <w:rsid w:val="003D0626"/>
    <w:rsid w:val="003D0E9E"/>
    <w:rsid w:val="003D2556"/>
    <w:rsid w:val="003D28C5"/>
    <w:rsid w:val="003D2CFC"/>
    <w:rsid w:val="003D2D29"/>
    <w:rsid w:val="003D31C6"/>
    <w:rsid w:val="003D3271"/>
    <w:rsid w:val="003D4077"/>
    <w:rsid w:val="003D42C3"/>
    <w:rsid w:val="003D49E1"/>
    <w:rsid w:val="003D4F28"/>
    <w:rsid w:val="003D562B"/>
    <w:rsid w:val="003D5689"/>
    <w:rsid w:val="003D5C34"/>
    <w:rsid w:val="003D63B9"/>
    <w:rsid w:val="003D650F"/>
    <w:rsid w:val="003D66AA"/>
    <w:rsid w:val="003D7F81"/>
    <w:rsid w:val="003E0B94"/>
    <w:rsid w:val="003E20D6"/>
    <w:rsid w:val="003E2B7D"/>
    <w:rsid w:val="003E2F99"/>
    <w:rsid w:val="003E3C0E"/>
    <w:rsid w:val="003E44CC"/>
    <w:rsid w:val="003E4648"/>
    <w:rsid w:val="003E472B"/>
    <w:rsid w:val="003E483F"/>
    <w:rsid w:val="003E4E92"/>
    <w:rsid w:val="003E5D26"/>
    <w:rsid w:val="003E6998"/>
    <w:rsid w:val="003F081A"/>
    <w:rsid w:val="003F0EF0"/>
    <w:rsid w:val="003F1660"/>
    <w:rsid w:val="003F16A7"/>
    <w:rsid w:val="003F1CB5"/>
    <w:rsid w:val="003F1CCE"/>
    <w:rsid w:val="003F29E2"/>
    <w:rsid w:val="003F3560"/>
    <w:rsid w:val="003F3739"/>
    <w:rsid w:val="003F4A56"/>
    <w:rsid w:val="003F53EB"/>
    <w:rsid w:val="003F5628"/>
    <w:rsid w:val="003F5FCA"/>
    <w:rsid w:val="003F6572"/>
    <w:rsid w:val="003F6D25"/>
    <w:rsid w:val="0040013E"/>
    <w:rsid w:val="00400935"/>
    <w:rsid w:val="004010AC"/>
    <w:rsid w:val="00401515"/>
    <w:rsid w:val="00401741"/>
    <w:rsid w:val="00401999"/>
    <w:rsid w:val="004033EF"/>
    <w:rsid w:val="004040BD"/>
    <w:rsid w:val="004053FB"/>
    <w:rsid w:val="00405997"/>
    <w:rsid w:val="00405FD5"/>
    <w:rsid w:val="004063DF"/>
    <w:rsid w:val="00406CD4"/>
    <w:rsid w:val="0041014F"/>
    <w:rsid w:val="0041164D"/>
    <w:rsid w:val="00411807"/>
    <w:rsid w:val="004121CD"/>
    <w:rsid w:val="00412700"/>
    <w:rsid w:val="00412AB7"/>
    <w:rsid w:val="00412F28"/>
    <w:rsid w:val="00413178"/>
    <w:rsid w:val="00413AF1"/>
    <w:rsid w:val="00413E17"/>
    <w:rsid w:val="00413E2E"/>
    <w:rsid w:val="0041443E"/>
    <w:rsid w:val="00414793"/>
    <w:rsid w:val="004164A1"/>
    <w:rsid w:val="004165B3"/>
    <w:rsid w:val="0041684C"/>
    <w:rsid w:val="00416869"/>
    <w:rsid w:val="00416B37"/>
    <w:rsid w:val="00417025"/>
    <w:rsid w:val="00417087"/>
    <w:rsid w:val="00417529"/>
    <w:rsid w:val="004200AA"/>
    <w:rsid w:val="00420CEF"/>
    <w:rsid w:val="00420DCA"/>
    <w:rsid w:val="004213AB"/>
    <w:rsid w:val="004213EA"/>
    <w:rsid w:val="00422AB6"/>
    <w:rsid w:val="00422B07"/>
    <w:rsid w:val="00423E8E"/>
    <w:rsid w:val="0042473F"/>
    <w:rsid w:val="0042485F"/>
    <w:rsid w:val="00424EE2"/>
    <w:rsid w:val="004256F0"/>
    <w:rsid w:val="00425AB1"/>
    <w:rsid w:val="00426A9D"/>
    <w:rsid w:val="00426E85"/>
    <w:rsid w:val="00431086"/>
    <w:rsid w:val="00431520"/>
    <w:rsid w:val="00431FB5"/>
    <w:rsid w:val="00433253"/>
    <w:rsid w:val="00433EA4"/>
    <w:rsid w:val="00433FB6"/>
    <w:rsid w:val="004343FF"/>
    <w:rsid w:val="00434883"/>
    <w:rsid w:val="00434A19"/>
    <w:rsid w:val="00434B38"/>
    <w:rsid w:val="00434E2F"/>
    <w:rsid w:val="00435DFF"/>
    <w:rsid w:val="00435F8E"/>
    <w:rsid w:val="00437014"/>
    <w:rsid w:val="00440B77"/>
    <w:rsid w:val="00440C8C"/>
    <w:rsid w:val="00441B78"/>
    <w:rsid w:val="00441D58"/>
    <w:rsid w:val="00442EB3"/>
    <w:rsid w:val="0044329A"/>
    <w:rsid w:val="00444363"/>
    <w:rsid w:val="00444399"/>
    <w:rsid w:val="00445254"/>
    <w:rsid w:val="00445FC4"/>
    <w:rsid w:val="00446753"/>
    <w:rsid w:val="00447669"/>
    <w:rsid w:val="004522D5"/>
    <w:rsid w:val="0045289C"/>
    <w:rsid w:val="00452AD5"/>
    <w:rsid w:val="00452DC2"/>
    <w:rsid w:val="00452E82"/>
    <w:rsid w:val="00452F0B"/>
    <w:rsid w:val="00453BCC"/>
    <w:rsid w:val="004544BF"/>
    <w:rsid w:val="004551F6"/>
    <w:rsid w:val="004558DD"/>
    <w:rsid w:val="00456C68"/>
    <w:rsid w:val="00457051"/>
    <w:rsid w:val="0046040E"/>
    <w:rsid w:val="00460E20"/>
    <w:rsid w:val="00460E87"/>
    <w:rsid w:val="00461158"/>
    <w:rsid w:val="004618B3"/>
    <w:rsid w:val="00462904"/>
    <w:rsid w:val="00463E5E"/>
    <w:rsid w:val="00464075"/>
    <w:rsid w:val="00464B25"/>
    <w:rsid w:val="00465C1E"/>
    <w:rsid w:val="00466EE4"/>
    <w:rsid w:val="004671B6"/>
    <w:rsid w:val="00467311"/>
    <w:rsid w:val="00467545"/>
    <w:rsid w:val="00467746"/>
    <w:rsid w:val="00467754"/>
    <w:rsid w:val="00471027"/>
    <w:rsid w:val="00471244"/>
    <w:rsid w:val="00471C7D"/>
    <w:rsid w:val="0047289F"/>
    <w:rsid w:val="00473152"/>
    <w:rsid w:val="004733E2"/>
    <w:rsid w:val="00473CDD"/>
    <w:rsid w:val="00473D8E"/>
    <w:rsid w:val="00473E94"/>
    <w:rsid w:val="00473FB7"/>
    <w:rsid w:val="0047446E"/>
    <w:rsid w:val="0047447A"/>
    <w:rsid w:val="0047493E"/>
    <w:rsid w:val="00474A01"/>
    <w:rsid w:val="00474C90"/>
    <w:rsid w:val="00474EB3"/>
    <w:rsid w:val="00475FB7"/>
    <w:rsid w:val="004761AD"/>
    <w:rsid w:val="004768EA"/>
    <w:rsid w:val="00476906"/>
    <w:rsid w:val="0047729B"/>
    <w:rsid w:val="00477726"/>
    <w:rsid w:val="00477895"/>
    <w:rsid w:val="004808E8"/>
    <w:rsid w:val="00481A1A"/>
    <w:rsid w:val="00481D38"/>
    <w:rsid w:val="00482733"/>
    <w:rsid w:val="004857C1"/>
    <w:rsid w:val="00485B36"/>
    <w:rsid w:val="00485B97"/>
    <w:rsid w:val="00485BAF"/>
    <w:rsid w:val="00486C2D"/>
    <w:rsid w:val="00486CF9"/>
    <w:rsid w:val="00486E40"/>
    <w:rsid w:val="00487F14"/>
    <w:rsid w:val="004907F5"/>
    <w:rsid w:val="0049096B"/>
    <w:rsid w:val="00491046"/>
    <w:rsid w:val="00493074"/>
    <w:rsid w:val="00493408"/>
    <w:rsid w:val="00493415"/>
    <w:rsid w:val="004935FC"/>
    <w:rsid w:val="00493D7B"/>
    <w:rsid w:val="00494318"/>
    <w:rsid w:val="00494E82"/>
    <w:rsid w:val="00496699"/>
    <w:rsid w:val="004978C4"/>
    <w:rsid w:val="00497A98"/>
    <w:rsid w:val="00497CCF"/>
    <w:rsid w:val="004A0C58"/>
    <w:rsid w:val="004A1794"/>
    <w:rsid w:val="004A2246"/>
    <w:rsid w:val="004A22F4"/>
    <w:rsid w:val="004A2A5A"/>
    <w:rsid w:val="004A3EB8"/>
    <w:rsid w:val="004A4AAC"/>
    <w:rsid w:val="004A4C2F"/>
    <w:rsid w:val="004A65C4"/>
    <w:rsid w:val="004A6666"/>
    <w:rsid w:val="004A6C30"/>
    <w:rsid w:val="004A7389"/>
    <w:rsid w:val="004A79D6"/>
    <w:rsid w:val="004A7E6C"/>
    <w:rsid w:val="004B3204"/>
    <w:rsid w:val="004B3A3B"/>
    <w:rsid w:val="004B3D49"/>
    <w:rsid w:val="004B41EA"/>
    <w:rsid w:val="004B441F"/>
    <w:rsid w:val="004B57B0"/>
    <w:rsid w:val="004B5A1A"/>
    <w:rsid w:val="004B5E1E"/>
    <w:rsid w:val="004B6858"/>
    <w:rsid w:val="004B69FA"/>
    <w:rsid w:val="004B7A54"/>
    <w:rsid w:val="004B7BA8"/>
    <w:rsid w:val="004B7C64"/>
    <w:rsid w:val="004B7CB6"/>
    <w:rsid w:val="004C060E"/>
    <w:rsid w:val="004C0998"/>
    <w:rsid w:val="004C18EA"/>
    <w:rsid w:val="004C1F4E"/>
    <w:rsid w:val="004C2B89"/>
    <w:rsid w:val="004C3102"/>
    <w:rsid w:val="004C42AD"/>
    <w:rsid w:val="004C48B6"/>
    <w:rsid w:val="004C4CDA"/>
    <w:rsid w:val="004C5E39"/>
    <w:rsid w:val="004C63DE"/>
    <w:rsid w:val="004C7071"/>
    <w:rsid w:val="004C788B"/>
    <w:rsid w:val="004C7D13"/>
    <w:rsid w:val="004C7E8C"/>
    <w:rsid w:val="004D0349"/>
    <w:rsid w:val="004D09FD"/>
    <w:rsid w:val="004D0A67"/>
    <w:rsid w:val="004D15A7"/>
    <w:rsid w:val="004D2541"/>
    <w:rsid w:val="004D3857"/>
    <w:rsid w:val="004D39AF"/>
    <w:rsid w:val="004D3FC4"/>
    <w:rsid w:val="004D530A"/>
    <w:rsid w:val="004D5A7E"/>
    <w:rsid w:val="004D679D"/>
    <w:rsid w:val="004D6976"/>
    <w:rsid w:val="004D73E4"/>
    <w:rsid w:val="004D7FA5"/>
    <w:rsid w:val="004E04AA"/>
    <w:rsid w:val="004E0BB1"/>
    <w:rsid w:val="004E0E89"/>
    <w:rsid w:val="004E12D8"/>
    <w:rsid w:val="004E1B8B"/>
    <w:rsid w:val="004E2537"/>
    <w:rsid w:val="004E292B"/>
    <w:rsid w:val="004E4378"/>
    <w:rsid w:val="004E44DF"/>
    <w:rsid w:val="004E4579"/>
    <w:rsid w:val="004E6DDC"/>
    <w:rsid w:val="004E73D1"/>
    <w:rsid w:val="004F045E"/>
    <w:rsid w:val="004F0B93"/>
    <w:rsid w:val="004F1DD3"/>
    <w:rsid w:val="004F2E4E"/>
    <w:rsid w:val="004F31D9"/>
    <w:rsid w:val="004F359A"/>
    <w:rsid w:val="004F420E"/>
    <w:rsid w:val="004F59B5"/>
    <w:rsid w:val="004F744E"/>
    <w:rsid w:val="004F789D"/>
    <w:rsid w:val="0050043D"/>
    <w:rsid w:val="00500825"/>
    <w:rsid w:val="00500A90"/>
    <w:rsid w:val="00500C78"/>
    <w:rsid w:val="00500FDF"/>
    <w:rsid w:val="0050134C"/>
    <w:rsid w:val="00502562"/>
    <w:rsid w:val="0050299C"/>
    <w:rsid w:val="00502A1B"/>
    <w:rsid w:val="00503324"/>
    <w:rsid w:val="00503DF9"/>
    <w:rsid w:val="00505340"/>
    <w:rsid w:val="00505C1B"/>
    <w:rsid w:val="00505FB1"/>
    <w:rsid w:val="005066D1"/>
    <w:rsid w:val="005074D5"/>
    <w:rsid w:val="00507AC4"/>
    <w:rsid w:val="005106B6"/>
    <w:rsid w:val="00510ED8"/>
    <w:rsid w:val="00511AB3"/>
    <w:rsid w:val="00511CF5"/>
    <w:rsid w:val="00511D1F"/>
    <w:rsid w:val="00513292"/>
    <w:rsid w:val="005138AE"/>
    <w:rsid w:val="00513AEA"/>
    <w:rsid w:val="00513EC7"/>
    <w:rsid w:val="00514742"/>
    <w:rsid w:val="00514849"/>
    <w:rsid w:val="005166FE"/>
    <w:rsid w:val="00516C6C"/>
    <w:rsid w:val="00517353"/>
    <w:rsid w:val="0051761B"/>
    <w:rsid w:val="005200A2"/>
    <w:rsid w:val="00520166"/>
    <w:rsid w:val="00520E1D"/>
    <w:rsid w:val="00521BFD"/>
    <w:rsid w:val="00521CF7"/>
    <w:rsid w:val="00522501"/>
    <w:rsid w:val="005229C5"/>
    <w:rsid w:val="0052374F"/>
    <w:rsid w:val="005239DF"/>
    <w:rsid w:val="0052416D"/>
    <w:rsid w:val="0052434E"/>
    <w:rsid w:val="005247FC"/>
    <w:rsid w:val="005256F5"/>
    <w:rsid w:val="00525926"/>
    <w:rsid w:val="005260A4"/>
    <w:rsid w:val="005270F4"/>
    <w:rsid w:val="005271A9"/>
    <w:rsid w:val="00527CC3"/>
    <w:rsid w:val="00530217"/>
    <w:rsid w:val="00530F6F"/>
    <w:rsid w:val="00532C28"/>
    <w:rsid w:val="00532D08"/>
    <w:rsid w:val="0053322D"/>
    <w:rsid w:val="00533542"/>
    <w:rsid w:val="0053433E"/>
    <w:rsid w:val="00534D23"/>
    <w:rsid w:val="00534D5D"/>
    <w:rsid w:val="005357B5"/>
    <w:rsid w:val="005368ED"/>
    <w:rsid w:val="00536C27"/>
    <w:rsid w:val="0053721C"/>
    <w:rsid w:val="00537242"/>
    <w:rsid w:val="005373F0"/>
    <w:rsid w:val="00542719"/>
    <w:rsid w:val="00542C66"/>
    <w:rsid w:val="0054439A"/>
    <w:rsid w:val="00544616"/>
    <w:rsid w:val="00544D72"/>
    <w:rsid w:val="00545BBB"/>
    <w:rsid w:val="005465CD"/>
    <w:rsid w:val="00546B90"/>
    <w:rsid w:val="00546B92"/>
    <w:rsid w:val="00546C5E"/>
    <w:rsid w:val="005477AF"/>
    <w:rsid w:val="00547FD9"/>
    <w:rsid w:val="00550BE7"/>
    <w:rsid w:val="00550DF5"/>
    <w:rsid w:val="005512EB"/>
    <w:rsid w:val="00552140"/>
    <w:rsid w:val="005525C1"/>
    <w:rsid w:val="00552C08"/>
    <w:rsid w:val="00554117"/>
    <w:rsid w:val="005548CB"/>
    <w:rsid w:val="00554B01"/>
    <w:rsid w:val="00554B2D"/>
    <w:rsid w:val="00554C34"/>
    <w:rsid w:val="00554D48"/>
    <w:rsid w:val="00556279"/>
    <w:rsid w:val="005567DC"/>
    <w:rsid w:val="00556C45"/>
    <w:rsid w:val="00556CD6"/>
    <w:rsid w:val="00556DEB"/>
    <w:rsid w:val="00560135"/>
    <w:rsid w:val="00560D0C"/>
    <w:rsid w:val="0056189E"/>
    <w:rsid w:val="005622DA"/>
    <w:rsid w:val="005633C9"/>
    <w:rsid w:val="00563DA7"/>
    <w:rsid w:val="005647D7"/>
    <w:rsid w:val="0056480F"/>
    <w:rsid w:val="00564FF3"/>
    <w:rsid w:val="005659DE"/>
    <w:rsid w:val="00566179"/>
    <w:rsid w:val="00567442"/>
    <w:rsid w:val="00567C9E"/>
    <w:rsid w:val="00570962"/>
    <w:rsid w:val="00570ADD"/>
    <w:rsid w:val="005721EF"/>
    <w:rsid w:val="0057235D"/>
    <w:rsid w:val="0057272E"/>
    <w:rsid w:val="00572A5A"/>
    <w:rsid w:val="005731EB"/>
    <w:rsid w:val="005743ED"/>
    <w:rsid w:val="005744A4"/>
    <w:rsid w:val="00574715"/>
    <w:rsid w:val="00574A9D"/>
    <w:rsid w:val="00574BF3"/>
    <w:rsid w:val="00576165"/>
    <w:rsid w:val="00576B2D"/>
    <w:rsid w:val="005778D1"/>
    <w:rsid w:val="00580803"/>
    <w:rsid w:val="00580A95"/>
    <w:rsid w:val="00580FB3"/>
    <w:rsid w:val="005819E6"/>
    <w:rsid w:val="00581B1E"/>
    <w:rsid w:val="00581BBA"/>
    <w:rsid w:val="00581D38"/>
    <w:rsid w:val="00581DC2"/>
    <w:rsid w:val="00582EED"/>
    <w:rsid w:val="00584089"/>
    <w:rsid w:val="00584613"/>
    <w:rsid w:val="005849AF"/>
    <w:rsid w:val="00584FDC"/>
    <w:rsid w:val="0058607F"/>
    <w:rsid w:val="00586129"/>
    <w:rsid w:val="00586624"/>
    <w:rsid w:val="00586EA3"/>
    <w:rsid w:val="00587351"/>
    <w:rsid w:val="005874CD"/>
    <w:rsid w:val="00587547"/>
    <w:rsid w:val="00587A0C"/>
    <w:rsid w:val="00587AFA"/>
    <w:rsid w:val="00587CC8"/>
    <w:rsid w:val="00590D6F"/>
    <w:rsid w:val="0059174A"/>
    <w:rsid w:val="005919C2"/>
    <w:rsid w:val="00591FE8"/>
    <w:rsid w:val="0059256B"/>
    <w:rsid w:val="0059261E"/>
    <w:rsid w:val="00593236"/>
    <w:rsid w:val="00593A15"/>
    <w:rsid w:val="005946AD"/>
    <w:rsid w:val="005948BA"/>
    <w:rsid w:val="00594D7F"/>
    <w:rsid w:val="005959FB"/>
    <w:rsid w:val="0059608E"/>
    <w:rsid w:val="0059649D"/>
    <w:rsid w:val="00596B72"/>
    <w:rsid w:val="00597654"/>
    <w:rsid w:val="0059785F"/>
    <w:rsid w:val="005A03DD"/>
    <w:rsid w:val="005A0657"/>
    <w:rsid w:val="005A2021"/>
    <w:rsid w:val="005A3CC5"/>
    <w:rsid w:val="005A52C2"/>
    <w:rsid w:val="005A5AEE"/>
    <w:rsid w:val="005A5C1C"/>
    <w:rsid w:val="005A66C8"/>
    <w:rsid w:val="005A6BF4"/>
    <w:rsid w:val="005A7CB7"/>
    <w:rsid w:val="005B21A7"/>
    <w:rsid w:val="005B27E2"/>
    <w:rsid w:val="005B2C27"/>
    <w:rsid w:val="005B2CCE"/>
    <w:rsid w:val="005B3488"/>
    <w:rsid w:val="005B3803"/>
    <w:rsid w:val="005B3CE7"/>
    <w:rsid w:val="005B40E9"/>
    <w:rsid w:val="005B4207"/>
    <w:rsid w:val="005B42F8"/>
    <w:rsid w:val="005B4415"/>
    <w:rsid w:val="005B4A89"/>
    <w:rsid w:val="005B52E7"/>
    <w:rsid w:val="005B54D6"/>
    <w:rsid w:val="005B5A1E"/>
    <w:rsid w:val="005B5E5D"/>
    <w:rsid w:val="005B6BC1"/>
    <w:rsid w:val="005B6F83"/>
    <w:rsid w:val="005C08BA"/>
    <w:rsid w:val="005C0EF1"/>
    <w:rsid w:val="005C129A"/>
    <w:rsid w:val="005C1D45"/>
    <w:rsid w:val="005C216E"/>
    <w:rsid w:val="005C2E04"/>
    <w:rsid w:val="005C307B"/>
    <w:rsid w:val="005C34D4"/>
    <w:rsid w:val="005C35CD"/>
    <w:rsid w:val="005C367D"/>
    <w:rsid w:val="005C574C"/>
    <w:rsid w:val="005C57A9"/>
    <w:rsid w:val="005C6DA1"/>
    <w:rsid w:val="005C6E2A"/>
    <w:rsid w:val="005C6ED6"/>
    <w:rsid w:val="005C7AF9"/>
    <w:rsid w:val="005D0C6A"/>
    <w:rsid w:val="005D1887"/>
    <w:rsid w:val="005D1FA6"/>
    <w:rsid w:val="005D2125"/>
    <w:rsid w:val="005D2F24"/>
    <w:rsid w:val="005D2FAC"/>
    <w:rsid w:val="005D4202"/>
    <w:rsid w:val="005D4BE9"/>
    <w:rsid w:val="005D5C8C"/>
    <w:rsid w:val="005D602E"/>
    <w:rsid w:val="005D6F24"/>
    <w:rsid w:val="005D7040"/>
    <w:rsid w:val="005E017D"/>
    <w:rsid w:val="005E0D70"/>
    <w:rsid w:val="005E0EC9"/>
    <w:rsid w:val="005E100F"/>
    <w:rsid w:val="005E1199"/>
    <w:rsid w:val="005E16CC"/>
    <w:rsid w:val="005E1E60"/>
    <w:rsid w:val="005E25A0"/>
    <w:rsid w:val="005E2FC5"/>
    <w:rsid w:val="005E307A"/>
    <w:rsid w:val="005E32F4"/>
    <w:rsid w:val="005E3646"/>
    <w:rsid w:val="005E39FC"/>
    <w:rsid w:val="005E3F88"/>
    <w:rsid w:val="005E4A34"/>
    <w:rsid w:val="005E4EBD"/>
    <w:rsid w:val="005E52E2"/>
    <w:rsid w:val="005E5AAD"/>
    <w:rsid w:val="005E66BC"/>
    <w:rsid w:val="005E6BDD"/>
    <w:rsid w:val="005E7177"/>
    <w:rsid w:val="005E719B"/>
    <w:rsid w:val="005E75B9"/>
    <w:rsid w:val="005E7662"/>
    <w:rsid w:val="005F0572"/>
    <w:rsid w:val="005F1649"/>
    <w:rsid w:val="005F1DB1"/>
    <w:rsid w:val="005F262E"/>
    <w:rsid w:val="005F2CC2"/>
    <w:rsid w:val="005F3257"/>
    <w:rsid w:val="005F44EB"/>
    <w:rsid w:val="005F4B6D"/>
    <w:rsid w:val="005F4D05"/>
    <w:rsid w:val="005F5382"/>
    <w:rsid w:val="005F5651"/>
    <w:rsid w:val="005F64B2"/>
    <w:rsid w:val="005F64DD"/>
    <w:rsid w:val="005F655C"/>
    <w:rsid w:val="005F6B1B"/>
    <w:rsid w:val="005F7045"/>
    <w:rsid w:val="005F7818"/>
    <w:rsid w:val="00600084"/>
    <w:rsid w:val="006003D8"/>
    <w:rsid w:val="006004FE"/>
    <w:rsid w:val="00600CEF"/>
    <w:rsid w:val="00601BCD"/>
    <w:rsid w:val="00601D0C"/>
    <w:rsid w:val="00602505"/>
    <w:rsid w:val="006027B5"/>
    <w:rsid w:val="00602A58"/>
    <w:rsid w:val="00603184"/>
    <w:rsid w:val="0060319C"/>
    <w:rsid w:val="00603279"/>
    <w:rsid w:val="00603EFF"/>
    <w:rsid w:val="00604946"/>
    <w:rsid w:val="00604971"/>
    <w:rsid w:val="006056B6"/>
    <w:rsid w:val="00607B5A"/>
    <w:rsid w:val="00607EA5"/>
    <w:rsid w:val="0061022F"/>
    <w:rsid w:val="006103E3"/>
    <w:rsid w:val="00610852"/>
    <w:rsid w:val="006108B7"/>
    <w:rsid w:val="0061130F"/>
    <w:rsid w:val="00611BC6"/>
    <w:rsid w:val="00611E9C"/>
    <w:rsid w:val="00612855"/>
    <w:rsid w:val="006130F4"/>
    <w:rsid w:val="0061518B"/>
    <w:rsid w:val="006151C9"/>
    <w:rsid w:val="006157EE"/>
    <w:rsid w:val="00615DD5"/>
    <w:rsid w:val="00616413"/>
    <w:rsid w:val="00617021"/>
    <w:rsid w:val="006178A8"/>
    <w:rsid w:val="006179F9"/>
    <w:rsid w:val="00617C2D"/>
    <w:rsid w:val="00620493"/>
    <w:rsid w:val="00620EF7"/>
    <w:rsid w:val="00621165"/>
    <w:rsid w:val="0062135C"/>
    <w:rsid w:val="00621762"/>
    <w:rsid w:val="00621AB5"/>
    <w:rsid w:val="00621CA7"/>
    <w:rsid w:val="00622779"/>
    <w:rsid w:val="006244D5"/>
    <w:rsid w:val="00624ADF"/>
    <w:rsid w:val="00624E9C"/>
    <w:rsid w:val="006252E6"/>
    <w:rsid w:val="00625F92"/>
    <w:rsid w:val="00626103"/>
    <w:rsid w:val="00626704"/>
    <w:rsid w:val="00626D8E"/>
    <w:rsid w:val="00626E21"/>
    <w:rsid w:val="0062701F"/>
    <w:rsid w:val="006271E4"/>
    <w:rsid w:val="00630414"/>
    <w:rsid w:val="006308CE"/>
    <w:rsid w:val="00630989"/>
    <w:rsid w:val="00630C54"/>
    <w:rsid w:val="006318D0"/>
    <w:rsid w:val="00632389"/>
    <w:rsid w:val="00632B63"/>
    <w:rsid w:val="006332BB"/>
    <w:rsid w:val="006333FC"/>
    <w:rsid w:val="006338D5"/>
    <w:rsid w:val="0063453B"/>
    <w:rsid w:val="00634919"/>
    <w:rsid w:val="006355E4"/>
    <w:rsid w:val="0063705C"/>
    <w:rsid w:val="006379C9"/>
    <w:rsid w:val="006414BA"/>
    <w:rsid w:val="006419EB"/>
    <w:rsid w:val="00642AD8"/>
    <w:rsid w:val="00642B36"/>
    <w:rsid w:val="00642CB1"/>
    <w:rsid w:val="00643F2A"/>
    <w:rsid w:val="00644151"/>
    <w:rsid w:val="00644285"/>
    <w:rsid w:val="006444C3"/>
    <w:rsid w:val="00644723"/>
    <w:rsid w:val="0064534A"/>
    <w:rsid w:val="00645DB0"/>
    <w:rsid w:val="00646A9D"/>
    <w:rsid w:val="00646B7E"/>
    <w:rsid w:val="00646EB9"/>
    <w:rsid w:val="00647324"/>
    <w:rsid w:val="00647A6D"/>
    <w:rsid w:val="00647BC7"/>
    <w:rsid w:val="00647EF2"/>
    <w:rsid w:val="00650A5A"/>
    <w:rsid w:val="006524AB"/>
    <w:rsid w:val="006524DB"/>
    <w:rsid w:val="006527D0"/>
    <w:rsid w:val="0065426F"/>
    <w:rsid w:val="006543E3"/>
    <w:rsid w:val="00655B26"/>
    <w:rsid w:val="00657422"/>
    <w:rsid w:val="0065799D"/>
    <w:rsid w:val="00657AEB"/>
    <w:rsid w:val="00660038"/>
    <w:rsid w:val="006609B5"/>
    <w:rsid w:val="00660A74"/>
    <w:rsid w:val="006610A7"/>
    <w:rsid w:val="0066150D"/>
    <w:rsid w:val="006618DC"/>
    <w:rsid w:val="00661B50"/>
    <w:rsid w:val="00661FAD"/>
    <w:rsid w:val="006621E3"/>
    <w:rsid w:val="00662891"/>
    <w:rsid w:val="0066311B"/>
    <w:rsid w:val="00663A2D"/>
    <w:rsid w:val="00663D4B"/>
    <w:rsid w:val="00664F71"/>
    <w:rsid w:val="00665A0E"/>
    <w:rsid w:val="00666137"/>
    <w:rsid w:val="006668F7"/>
    <w:rsid w:val="00666A4D"/>
    <w:rsid w:val="00666ABD"/>
    <w:rsid w:val="00666D49"/>
    <w:rsid w:val="00670333"/>
    <w:rsid w:val="00671371"/>
    <w:rsid w:val="00671461"/>
    <w:rsid w:val="00672109"/>
    <w:rsid w:val="006721FA"/>
    <w:rsid w:val="00672287"/>
    <w:rsid w:val="006724EC"/>
    <w:rsid w:val="00672F48"/>
    <w:rsid w:val="00673C0E"/>
    <w:rsid w:val="0067402A"/>
    <w:rsid w:val="006755A5"/>
    <w:rsid w:val="00676338"/>
    <w:rsid w:val="00676759"/>
    <w:rsid w:val="00676BDC"/>
    <w:rsid w:val="00676BDD"/>
    <w:rsid w:val="00676FDE"/>
    <w:rsid w:val="00680C63"/>
    <w:rsid w:val="006813B8"/>
    <w:rsid w:val="006814AE"/>
    <w:rsid w:val="00681707"/>
    <w:rsid w:val="00681AA3"/>
    <w:rsid w:val="00681EFC"/>
    <w:rsid w:val="00682EAF"/>
    <w:rsid w:val="00683C7F"/>
    <w:rsid w:val="006843BF"/>
    <w:rsid w:val="00684499"/>
    <w:rsid w:val="00686412"/>
    <w:rsid w:val="0068670E"/>
    <w:rsid w:val="00687046"/>
    <w:rsid w:val="006873CA"/>
    <w:rsid w:val="0068751B"/>
    <w:rsid w:val="006901AB"/>
    <w:rsid w:val="006901AC"/>
    <w:rsid w:val="006905CE"/>
    <w:rsid w:val="00690A26"/>
    <w:rsid w:val="00690E86"/>
    <w:rsid w:val="006910A1"/>
    <w:rsid w:val="00691206"/>
    <w:rsid w:val="00691A05"/>
    <w:rsid w:val="0069232F"/>
    <w:rsid w:val="00692CA9"/>
    <w:rsid w:val="00693915"/>
    <w:rsid w:val="00693A76"/>
    <w:rsid w:val="00694054"/>
    <w:rsid w:val="00694DE4"/>
    <w:rsid w:val="006957B6"/>
    <w:rsid w:val="006961C7"/>
    <w:rsid w:val="00696B35"/>
    <w:rsid w:val="00697C44"/>
    <w:rsid w:val="006A0615"/>
    <w:rsid w:val="006A0B52"/>
    <w:rsid w:val="006A1446"/>
    <w:rsid w:val="006A31A5"/>
    <w:rsid w:val="006A3CF2"/>
    <w:rsid w:val="006A3E83"/>
    <w:rsid w:val="006A3FB2"/>
    <w:rsid w:val="006A50E1"/>
    <w:rsid w:val="006A55F7"/>
    <w:rsid w:val="006A5EAB"/>
    <w:rsid w:val="006A5EF0"/>
    <w:rsid w:val="006A6740"/>
    <w:rsid w:val="006A67CE"/>
    <w:rsid w:val="006A68A1"/>
    <w:rsid w:val="006A6911"/>
    <w:rsid w:val="006A6998"/>
    <w:rsid w:val="006A6C94"/>
    <w:rsid w:val="006A7031"/>
    <w:rsid w:val="006A77DE"/>
    <w:rsid w:val="006A7870"/>
    <w:rsid w:val="006B05FA"/>
    <w:rsid w:val="006B08DF"/>
    <w:rsid w:val="006B1450"/>
    <w:rsid w:val="006B2123"/>
    <w:rsid w:val="006B2D28"/>
    <w:rsid w:val="006B2FFF"/>
    <w:rsid w:val="006B3703"/>
    <w:rsid w:val="006B3EC5"/>
    <w:rsid w:val="006B3F84"/>
    <w:rsid w:val="006B4079"/>
    <w:rsid w:val="006B5231"/>
    <w:rsid w:val="006B52E5"/>
    <w:rsid w:val="006B5E27"/>
    <w:rsid w:val="006B5E82"/>
    <w:rsid w:val="006B5FEA"/>
    <w:rsid w:val="006B62D8"/>
    <w:rsid w:val="006B6A44"/>
    <w:rsid w:val="006B77BE"/>
    <w:rsid w:val="006B78A6"/>
    <w:rsid w:val="006C05CF"/>
    <w:rsid w:val="006C12DD"/>
    <w:rsid w:val="006C1492"/>
    <w:rsid w:val="006C1900"/>
    <w:rsid w:val="006C2D87"/>
    <w:rsid w:val="006C2FAF"/>
    <w:rsid w:val="006C4181"/>
    <w:rsid w:val="006C515A"/>
    <w:rsid w:val="006C56E4"/>
    <w:rsid w:val="006C658C"/>
    <w:rsid w:val="006C69A8"/>
    <w:rsid w:val="006C6EF1"/>
    <w:rsid w:val="006C702C"/>
    <w:rsid w:val="006C7FE5"/>
    <w:rsid w:val="006D037A"/>
    <w:rsid w:val="006D0D4E"/>
    <w:rsid w:val="006D0E96"/>
    <w:rsid w:val="006D12C5"/>
    <w:rsid w:val="006D150F"/>
    <w:rsid w:val="006D1593"/>
    <w:rsid w:val="006D2174"/>
    <w:rsid w:val="006D2698"/>
    <w:rsid w:val="006D2701"/>
    <w:rsid w:val="006D2987"/>
    <w:rsid w:val="006D3343"/>
    <w:rsid w:val="006D37AC"/>
    <w:rsid w:val="006D5164"/>
    <w:rsid w:val="006D5303"/>
    <w:rsid w:val="006D5640"/>
    <w:rsid w:val="006D5AE4"/>
    <w:rsid w:val="006D640C"/>
    <w:rsid w:val="006D66AA"/>
    <w:rsid w:val="006D68CA"/>
    <w:rsid w:val="006D6EC3"/>
    <w:rsid w:val="006E07A4"/>
    <w:rsid w:val="006E1335"/>
    <w:rsid w:val="006E19AB"/>
    <w:rsid w:val="006E1D94"/>
    <w:rsid w:val="006E2462"/>
    <w:rsid w:val="006E2A8D"/>
    <w:rsid w:val="006E2AF6"/>
    <w:rsid w:val="006E2B43"/>
    <w:rsid w:val="006E311B"/>
    <w:rsid w:val="006E3870"/>
    <w:rsid w:val="006E3BDE"/>
    <w:rsid w:val="006E3EB6"/>
    <w:rsid w:val="006E4069"/>
    <w:rsid w:val="006E465E"/>
    <w:rsid w:val="006E5F54"/>
    <w:rsid w:val="006E63B3"/>
    <w:rsid w:val="006E69B5"/>
    <w:rsid w:val="006E74F5"/>
    <w:rsid w:val="006E758F"/>
    <w:rsid w:val="006F011F"/>
    <w:rsid w:val="006F0F17"/>
    <w:rsid w:val="006F1AE6"/>
    <w:rsid w:val="006F22A0"/>
    <w:rsid w:val="006F26CA"/>
    <w:rsid w:val="006F2B30"/>
    <w:rsid w:val="006F3039"/>
    <w:rsid w:val="006F32D8"/>
    <w:rsid w:val="006F3626"/>
    <w:rsid w:val="006F3EF0"/>
    <w:rsid w:val="006F41B9"/>
    <w:rsid w:val="006F41E8"/>
    <w:rsid w:val="006F45C9"/>
    <w:rsid w:val="006F4EBF"/>
    <w:rsid w:val="006F5244"/>
    <w:rsid w:val="006F6572"/>
    <w:rsid w:val="006F7499"/>
    <w:rsid w:val="006F7B21"/>
    <w:rsid w:val="006F7E8C"/>
    <w:rsid w:val="00700567"/>
    <w:rsid w:val="00700AEA"/>
    <w:rsid w:val="0070138A"/>
    <w:rsid w:val="00701647"/>
    <w:rsid w:val="00701C54"/>
    <w:rsid w:val="0070239F"/>
    <w:rsid w:val="00703847"/>
    <w:rsid w:val="0070397B"/>
    <w:rsid w:val="00703D58"/>
    <w:rsid w:val="00703E88"/>
    <w:rsid w:val="007046F8"/>
    <w:rsid w:val="00704C2A"/>
    <w:rsid w:val="0070515C"/>
    <w:rsid w:val="00705786"/>
    <w:rsid w:val="00705FD9"/>
    <w:rsid w:val="00706709"/>
    <w:rsid w:val="00706B16"/>
    <w:rsid w:val="00706D3E"/>
    <w:rsid w:val="00706EC0"/>
    <w:rsid w:val="00707504"/>
    <w:rsid w:val="00707754"/>
    <w:rsid w:val="00707DEB"/>
    <w:rsid w:val="00710001"/>
    <w:rsid w:val="00710495"/>
    <w:rsid w:val="00710935"/>
    <w:rsid w:val="00711147"/>
    <w:rsid w:val="00711835"/>
    <w:rsid w:val="00711C07"/>
    <w:rsid w:val="00712683"/>
    <w:rsid w:val="00712F15"/>
    <w:rsid w:val="00712FF7"/>
    <w:rsid w:val="0071384A"/>
    <w:rsid w:val="007139B7"/>
    <w:rsid w:val="00713F62"/>
    <w:rsid w:val="00715112"/>
    <w:rsid w:val="007153A2"/>
    <w:rsid w:val="00716092"/>
    <w:rsid w:val="0071622A"/>
    <w:rsid w:val="00716864"/>
    <w:rsid w:val="00716887"/>
    <w:rsid w:val="00716BC1"/>
    <w:rsid w:val="00717634"/>
    <w:rsid w:val="007202FC"/>
    <w:rsid w:val="00720700"/>
    <w:rsid w:val="00720C86"/>
    <w:rsid w:val="0072106B"/>
    <w:rsid w:val="00722594"/>
    <w:rsid w:val="007225AF"/>
    <w:rsid w:val="00722A35"/>
    <w:rsid w:val="007236F2"/>
    <w:rsid w:val="007237E7"/>
    <w:rsid w:val="007238FF"/>
    <w:rsid w:val="0072455C"/>
    <w:rsid w:val="00724E4A"/>
    <w:rsid w:val="00726197"/>
    <w:rsid w:val="00727E4D"/>
    <w:rsid w:val="007325CF"/>
    <w:rsid w:val="007326D1"/>
    <w:rsid w:val="0073287E"/>
    <w:rsid w:val="00732B9B"/>
    <w:rsid w:val="00732EA7"/>
    <w:rsid w:val="00733BAD"/>
    <w:rsid w:val="00734523"/>
    <w:rsid w:val="00734AA5"/>
    <w:rsid w:val="007353D3"/>
    <w:rsid w:val="0073541C"/>
    <w:rsid w:val="00736526"/>
    <w:rsid w:val="007367EA"/>
    <w:rsid w:val="00736DFE"/>
    <w:rsid w:val="00736F4F"/>
    <w:rsid w:val="00736F94"/>
    <w:rsid w:val="0073724E"/>
    <w:rsid w:val="007372A0"/>
    <w:rsid w:val="00737622"/>
    <w:rsid w:val="00740014"/>
    <w:rsid w:val="00740070"/>
    <w:rsid w:val="00740AD6"/>
    <w:rsid w:val="0074135C"/>
    <w:rsid w:val="007414A8"/>
    <w:rsid w:val="00741CF0"/>
    <w:rsid w:val="00742F2E"/>
    <w:rsid w:val="007433BD"/>
    <w:rsid w:val="007433EA"/>
    <w:rsid w:val="00743C82"/>
    <w:rsid w:val="007447E0"/>
    <w:rsid w:val="00744ACC"/>
    <w:rsid w:val="00744F63"/>
    <w:rsid w:val="007451B4"/>
    <w:rsid w:val="0074527C"/>
    <w:rsid w:val="007469CF"/>
    <w:rsid w:val="00746FEF"/>
    <w:rsid w:val="0074745F"/>
    <w:rsid w:val="007477B8"/>
    <w:rsid w:val="0074788A"/>
    <w:rsid w:val="00747896"/>
    <w:rsid w:val="00747D31"/>
    <w:rsid w:val="00751345"/>
    <w:rsid w:val="00751E5C"/>
    <w:rsid w:val="00752595"/>
    <w:rsid w:val="00753E70"/>
    <w:rsid w:val="0075420D"/>
    <w:rsid w:val="007548C6"/>
    <w:rsid w:val="00755546"/>
    <w:rsid w:val="00755B5E"/>
    <w:rsid w:val="00756029"/>
    <w:rsid w:val="007567F0"/>
    <w:rsid w:val="00757795"/>
    <w:rsid w:val="007604AE"/>
    <w:rsid w:val="00761A89"/>
    <w:rsid w:val="00761ECC"/>
    <w:rsid w:val="00763468"/>
    <w:rsid w:val="00763B49"/>
    <w:rsid w:val="007644F4"/>
    <w:rsid w:val="00764A6D"/>
    <w:rsid w:val="0076539D"/>
    <w:rsid w:val="00765506"/>
    <w:rsid w:val="00765A73"/>
    <w:rsid w:val="00765F4B"/>
    <w:rsid w:val="0076619A"/>
    <w:rsid w:val="00766608"/>
    <w:rsid w:val="00766A85"/>
    <w:rsid w:val="00766A94"/>
    <w:rsid w:val="00766B20"/>
    <w:rsid w:val="00767548"/>
    <w:rsid w:val="007675B9"/>
    <w:rsid w:val="00767C54"/>
    <w:rsid w:val="007703FA"/>
    <w:rsid w:val="00771C1A"/>
    <w:rsid w:val="00772273"/>
    <w:rsid w:val="00772791"/>
    <w:rsid w:val="00773867"/>
    <w:rsid w:val="00773D24"/>
    <w:rsid w:val="00775560"/>
    <w:rsid w:val="00775783"/>
    <w:rsid w:val="007767A1"/>
    <w:rsid w:val="00776C47"/>
    <w:rsid w:val="00777E6D"/>
    <w:rsid w:val="00780554"/>
    <w:rsid w:val="00781685"/>
    <w:rsid w:val="007818FD"/>
    <w:rsid w:val="007819E8"/>
    <w:rsid w:val="00782694"/>
    <w:rsid w:val="00782D31"/>
    <w:rsid w:val="00783D56"/>
    <w:rsid w:val="00783FCF"/>
    <w:rsid w:val="00784322"/>
    <w:rsid w:val="007849F6"/>
    <w:rsid w:val="007854B8"/>
    <w:rsid w:val="00785738"/>
    <w:rsid w:val="00785A27"/>
    <w:rsid w:val="00785BA6"/>
    <w:rsid w:val="00785DFB"/>
    <w:rsid w:val="00786650"/>
    <w:rsid w:val="00786CE4"/>
    <w:rsid w:val="007874AD"/>
    <w:rsid w:val="007878DB"/>
    <w:rsid w:val="00791185"/>
    <w:rsid w:val="007916D2"/>
    <w:rsid w:val="0079310F"/>
    <w:rsid w:val="00793E22"/>
    <w:rsid w:val="0079420E"/>
    <w:rsid w:val="007946E4"/>
    <w:rsid w:val="00795013"/>
    <w:rsid w:val="00795044"/>
    <w:rsid w:val="00795562"/>
    <w:rsid w:val="007959FD"/>
    <w:rsid w:val="00796242"/>
    <w:rsid w:val="007972AE"/>
    <w:rsid w:val="007A0C16"/>
    <w:rsid w:val="007A120B"/>
    <w:rsid w:val="007A132D"/>
    <w:rsid w:val="007A18DD"/>
    <w:rsid w:val="007A1D91"/>
    <w:rsid w:val="007A2071"/>
    <w:rsid w:val="007A3539"/>
    <w:rsid w:val="007A3542"/>
    <w:rsid w:val="007A3C58"/>
    <w:rsid w:val="007A3FBE"/>
    <w:rsid w:val="007A4A2A"/>
    <w:rsid w:val="007A70D8"/>
    <w:rsid w:val="007B0088"/>
    <w:rsid w:val="007B03E4"/>
    <w:rsid w:val="007B0C7F"/>
    <w:rsid w:val="007B0DA5"/>
    <w:rsid w:val="007B0FCA"/>
    <w:rsid w:val="007B124D"/>
    <w:rsid w:val="007B12AD"/>
    <w:rsid w:val="007B136D"/>
    <w:rsid w:val="007B1F9C"/>
    <w:rsid w:val="007B21DC"/>
    <w:rsid w:val="007B220A"/>
    <w:rsid w:val="007B22CA"/>
    <w:rsid w:val="007B406F"/>
    <w:rsid w:val="007B4EB6"/>
    <w:rsid w:val="007B55DF"/>
    <w:rsid w:val="007B5D64"/>
    <w:rsid w:val="007B5DEE"/>
    <w:rsid w:val="007B7244"/>
    <w:rsid w:val="007B75DC"/>
    <w:rsid w:val="007B76DE"/>
    <w:rsid w:val="007B7F2B"/>
    <w:rsid w:val="007C055E"/>
    <w:rsid w:val="007C0CB9"/>
    <w:rsid w:val="007C0F9C"/>
    <w:rsid w:val="007C24FE"/>
    <w:rsid w:val="007C3152"/>
    <w:rsid w:val="007C368C"/>
    <w:rsid w:val="007C394F"/>
    <w:rsid w:val="007C3A74"/>
    <w:rsid w:val="007C4752"/>
    <w:rsid w:val="007C4E4D"/>
    <w:rsid w:val="007C5A7E"/>
    <w:rsid w:val="007C6A9A"/>
    <w:rsid w:val="007C6EE0"/>
    <w:rsid w:val="007C7010"/>
    <w:rsid w:val="007C7712"/>
    <w:rsid w:val="007D068A"/>
    <w:rsid w:val="007D0BA1"/>
    <w:rsid w:val="007D0FB8"/>
    <w:rsid w:val="007D35F3"/>
    <w:rsid w:val="007D3674"/>
    <w:rsid w:val="007D3879"/>
    <w:rsid w:val="007D44B6"/>
    <w:rsid w:val="007D4985"/>
    <w:rsid w:val="007D4C7B"/>
    <w:rsid w:val="007D4D48"/>
    <w:rsid w:val="007D51E6"/>
    <w:rsid w:val="007D76DB"/>
    <w:rsid w:val="007D7FA9"/>
    <w:rsid w:val="007E04AA"/>
    <w:rsid w:val="007E3517"/>
    <w:rsid w:val="007E4D26"/>
    <w:rsid w:val="007E589B"/>
    <w:rsid w:val="007E5D85"/>
    <w:rsid w:val="007E64F5"/>
    <w:rsid w:val="007E6A35"/>
    <w:rsid w:val="007E6E62"/>
    <w:rsid w:val="007F034F"/>
    <w:rsid w:val="007F04F8"/>
    <w:rsid w:val="007F070B"/>
    <w:rsid w:val="007F107B"/>
    <w:rsid w:val="007F1C48"/>
    <w:rsid w:val="007F1F02"/>
    <w:rsid w:val="007F33A2"/>
    <w:rsid w:val="007F357D"/>
    <w:rsid w:val="007F37BE"/>
    <w:rsid w:val="007F4B31"/>
    <w:rsid w:val="007F4F26"/>
    <w:rsid w:val="007F4FBC"/>
    <w:rsid w:val="007F520C"/>
    <w:rsid w:val="007F5AF4"/>
    <w:rsid w:val="007F5D64"/>
    <w:rsid w:val="007F6196"/>
    <w:rsid w:val="007F6C26"/>
    <w:rsid w:val="007F7481"/>
    <w:rsid w:val="007F7951"/>
    <w:rsid w:val="0080096B"/>
    <w:rsid w:val="008009FB"/>
    <w:rsid w:val="00800D01"/>
    <w:rsid w:val="00801C1D"/>
    <w:rsid w:val="00803B9C"/>
    <w:rsid w:val="00803D03"/>
    <w:rsid w:val="00805354"/>
    <w:rsid w:val="00806BC2"/>
    <w:rsid w:val="00806CA3"/>
    <w:rsid w:val="008070F9"/>
    <w:rsid w:val="00809A87"/>
    <w:rsid w:val="008106C1"/>
    <w:rsid w:val="0081104D"/>
    <w:rsid w:val="008113CD"/>
    <w:rsid w:val="00811E5A"/>
    <w:rsid w:val="00813690"/>
    <w:rsid w:val="0081381B"/>
    <w:rsid w:val="00813EFA"/>
    <w:rsid w:val="00814096"/>
    <w:rsid w:val="008159F8"/>
    <w:rsid w:val="00815AA4"/>
    <w:rsid w:val="008161A4"/>
    <w:rsid w:val="00816E8A"/>
    <w:rsid w:val="00816FA1"/>
    <w:rsid w:val="008171D2"/>
    <w:rsid w:val="008175F3"/>
    <w:rsid w:val="00817E06"/>
    <w:rsid w:val="0082038E"/>
    <w:rsid w:val="00820CC6"/>
    <w:rsid w:val="00821B61"/>
    <w:rsid w:val="00822258"/>
    <w:rsid w:val="008229BA"/>
    <w:rsid w:val="00822FAF"/>
    <w:rsid w:val="00823800"/>
    <w:rsid w:val="008238B4"/>
    <w:rsid w:val="008245B8"/>
    <w:rsid w:val="00824621"/>
    <w:rsid w:val="008263B5"/>
    <w:rsid w:val="0082680E"/>
    <w:rsid w:val="008276BA"/>
    <w:rsid w:val="008277F7"/>
    <w:rsid w:val="00827C60"/>
    <w:rsid w:val="00827E59"/>
    <w:rsid w:val="00830248"/>
    <w:rsid w:val="00830DF4"/>
    <w:rsid w:val="008310B2"/>
    <w:rsid w:val="0083119A"/>
    <w:rsid w:val="0083152B"/>
    <w:rsid w:val="00831D8D"/>
    <w:rsid w:val="00832278"/>
    <w:rsid w:val="0083276B"/>
    <w:rsid w:val="008329B0"/>
    <w:rsid w:val="00833830"/>
    <w:rsid w:val="00833F61"/>
    <w:rsid w:val="008346CA"/>
    <w:rsid w:val="00835E0A"/>
    <w:rsid w:val="00835E0B"/>
    <w:rsid w:val="00836065"/>
    <w:rsid w:val="00840736"/>
    <w:rsid w:val="00841029"/>
    <w:rsid w:val="00841089"/>
    <w:rsid w:val="0084139A"/>
    <w:rsid w:val="0084196E"/>
    <w:rsid w:val="00841A27"/>
    <w:rsid w:val="00842F23"/>
    <w:rsid w:val="00843207"/>
    <w:rsid w:val="0084329B"/>
    <w:rsid w:val="0084357B"/>
    <w:rsid w:val="0084367A"/>
    <w:rsid w:val="00843681"/>
    <w:rsid w:val="00843D94"/>
    <w:rsid w:val="00843E2F"/>
    <w:rsid w:val="0084429F"/>
    <w:rsid w:val="00844635"/>
    <w:rsid w:val="00844EA6"/>
    <w:rsid w:val="0084545B"/>
    <w:rsid w:val="00846337"/>
    <w:rsid w:val="008465AA"/>
    <w:rsid w:val="00850063"/>
    <w:rsid w:val="00850083"/>
    <w:rsid w:val="00850730"/>
    <w:rsid w:val="00850743"/>
    <w:rsid w:val="0085090F"/>
    <w:rsid w:val="008527EE"/>
    <w:rsid w:val="00852972"/>
    <w:rsid w:val="00852BB9"/>
    <w:rsid w:val="00852F43"/>
    <w:rsid w:val="008538F9"/>
    <w:rsid w:val="00853B67"/>
    <w:rsid w:val="008547C7"/>
    <w:rsid w:val="00856615"/>
    <w:rsid w:val="00856D55"/>
    <w:rsid w:val="00857112"/>
    <w:rsid w:val="008576CA"/>
    <w:rsid w:val="00857810"/>
    <w:rsid w:val="00860694"/>
    <w:rsid w:val="00860B87"/>
    <w:rsid w:val="00861165"/>
    <w:rsid w:val="00864D07"/>
    <w:rsid w:val="00865A44"/>
    <w:rsid w:val="00865BAF"/>
    <w:rsid w:val="00865CFE"/>
    <w:rsid w:val="00865F0F"/>
    <w:rsid w:val="00867C91"/>
    <w:rsid w:val="008706E9"/>
    <w:rsid w:val="00870AF2"/>
    <w:rsid w:val="00870FFB"/>
    <w:rsid w:val="00871019"/>
    <w:rsid w:val="00871232"/>
    <w:rsid w:val="008712DA"/>
    <w:rsid w:val="00872537"/>
    <w:rsid w:val="00872BB0"/>
    <w:rsid w:val="00872CF9"/>
    <w:rsid w:val="00873D04"/>
    <w:rsid w:val="008742B4"/>
    <w:rsid w:val="008748DD"/>
    <w:rsid w:val="00874F48"/>
    <w:rsid w:val="00875A85"/>
    <w:rsid w:val="00875E63"/>
    <w:rsid w:val="00876CA0"/>
    <w:rsid w:val="00877101"/>
    <w:rsid w:val="008800BA"/>
    <w:rsid w:val="00880EE7"/>
    <w:rsid w:val="00881289"/>
    <w:rsid w:val="00882126"/>
    <w:rsid w:val="0088259A"/>
    <w:rsid w:val="00882654"/>
    <w:rsid w:val="008836E4"/>
    <w:rsid w:val="00883C50"/>
    <w:rsid w:val="0088470E"/>
    <w:rsid w:val="00884D53"/>
    <w:rsid w:val="008856BB"/>
    <w:rsid w:val="00885CCD"/>
    <w:rsid w:val="0088628A"/>
    <w:rsid w:val="008867D9"/>
    <w:rsid w:val="008874E0"/>
    <w:rsid w:val="00887B4C"/>
    <w:rsid w:val="00887C0B"/>
    <w:rsid w:val="0089021A"/>
    <w:rsid w:val="00890387"/>
    <w:rsid w:val="008904E0"/>
    <w:rsid w:val="0089091B"/>
    <w:rsid w:val="0089114D"/>
    <w:rsid w:val="00891761"/>
    <w:rsid w:val="0089385E"/>
    <w:rsid w:val="00893BBB"/>
    <w:rsid w:val="00894BBF"/>
    <w:rsid w:val="008953B0"/>
    <w:rsid w:val="00895496"/>
    <w:rsid w:val="00895CA2"/>
    <w:rsid w:val="00895F0B"/>
    <w:rsid w:val="00896272"/>
    <w:rsid w:val="00897CF4"/>
    <w:rsid w:val="00897E16"/>
    <w:rsid w:val="008A04DA"/>
    <w:rsid w:val="008A06B8"/>
    <w:rsid w:val="008A08EF"/>
    <w:rsid w:val="008A12CC"/>
    <w:rsid w:val="008A18A2"/>
    <w:rsid w:val="008A291D"/>
    <w:rsid w:val="008A2AAF"/>
    <w:rsid w:val="008A2C30"/>
    <w:rsid w:val="008A34FF"/>
    <w:rsid w:val="008A45E3"/>
    <w:rsid w:val="008A461A"/>
    <w:rsid w:val="008A5F87"/>
    <w:rsid w:val="008A67AD"/>
    <w:rsid w:val="008A68DE"/>
    <w:rsid w:val="008A6BBC"/>
    <w:rsid w:val="008A7015"/>
    <w:rsid w:val="008A76B8"/>
    <w:rsid w:val="008A7704"/>
    <w:rsid w:val="008B00C8"/>
    <w:rsid w:val="008B0556"/>
    <w:rsid w:val="008B1156"/>
    <w:rsid w:val="008B12BE"/>
    <w:rsid w:val="008B13D0"/>
    <w:rsid w:val="008B2320"/>
    <w:rsid w:val="008B2636"/>
    <w:rsid w:val="008B26BF"/>
    <w:rsid w:val="008B26F4"/>
    <w:rsid w:val="008B3295"/>
    <w:rsid w:val="008B3464"/>
    <w:rsid w:val="008B41DA"/>
    <w:rsid w:val="008B47C1"/>
    <w:rsid w:val="008B56CF"/>
    <w:rsid w:val="008B58C1"/>
    <w:rsid w:val="008B6437"/>
    <w:rsid w:val="008B6E1F"/>
    <w:rsid w:val="008B7C20"/>
    <w:rsid w:val="008C03A2"/>
    <w:rsid w:val="008C048E"/>
    <w:rsid w:val="008C069E"/>
    <w:rsid w:val="008C0870"/>
    <w:rsid w:val="008C1A92"/>
    <w:rsid w:val="008C1E98"/>
    <w:rsid w:val="008C231F"/>
    <w:rsid w:val="008C2407"/>
    <w:rsid w:val="008C257A"/>
    <w:rsid w:val="008C2BA6"/>
    <w:rsid w:val="008C39E3"/>
    <w:rsid w:val="008C3C84"/>
    <w:rsid w:val="008C3E3E"/>
    <w:rsid w:val="008C41FD"/>
    <w:rsid w:val="008C47CA"/>
    <w:rsid w:val="008C505D"/>
    <w:rsid w:val="008C5170"/>
    <w:rsid w:val="008C5B99"/>
    <w:rsid w:val="008C6226"/>
    <w:rsid w:val="008C635D"/>
    <w:rsid w:val="008C63EA"/>
    <w:rsid w:val="008C68C0"/>
    <w:rsid w:val="008C69DC"/>
    <w:rsid w:val="008C7982"/>
    <w:rsid w:val="008C7B2A"/>
    <w:rsid w:val="008D0406"/>
    <w:rsid w:val="008D0648"/>
    <w:rsid w:val="008D1963"/>
    <w:rsid w:val="008D2435"/>
    <w:rsid w:val="008D36A4"/>
    <w:rsid w:val="008D38D7"/>
    <w:rsid w:val="008D3C7B"/>
    <w:rsid w:val="008D3D83"/>
    <w:rsid w:val="008D3D90"/>
    <w:rsid w:val="008D419B"/>
    <w:rsid w:val="008D44E2"/>
    <w:rsid w:val="008D487A"/>
    <w:rsid w:val="008D4D5A"/>
    <w:rsid w:val="008D5487"/>
    <w:rsid w:val="008D58CF"/>
    <w:rsid w:val="008D5984"/>
    <w:rsid w:val="008D5AEA"/>
    <w:rsid w:val="008D605D"/>
    <w:rsid w:val="008D6A76"/>
    <w:rsid w:val="008D7EB1"/>
    <w:rsid w:val="008E038F"/>
    <w:rsid w:val="008E0B44"/>
    <w:rsid w:val="008E0E51"/>
    <w:rsid w:val="008E2012"/>
    <w:rsid w:val="008E28FF"/>
    <w:rsid w:val="008E3C02"/>
    <w:rsid w:val="008E43C0"/>
    <w:rsid w:val="008E51F1"/>
    <w:rsid w:val="008E5297"/>
    <w:rsid w:val="008E54CA"/>
    <w:rsid w:val="008E55B9"/>
    <w:rsid w:val="008E5E48"/>
    <w:rsid w:val="008E5EDD"/>
    <w:rsid w:val="008E6497"/>
    <w:rsid w:val="008E6CF0"/>
    <w:rsid w:val="008F02AC"/>
    <w:rsid w:val="008F0416"/>
    <w:rsid w:val="008F0CB8"/>
    <w:rsid w:val="008F1601"/>
    <w:rsid w:val="008F1CC0"/>
    <w:rsid w:val="008F1F80"/>
    <w:rsid w:val="008F2AF7"/>
    <w:rsid w:val="008F3198"/>
    <w:rsid w:val="008F36AB"/>
    <w:rsid w:val="008F378E"/>
    <w:rsid w:val="008F3B02"/>
    <w:rsid w:val="008F3B76"/>
    <w:rsid w:val="008F4A36"/>
    <w:rsid w:val="008F59E8"/>
    <w:rsid w:val="008F5AC5"/>
    <w:rsid w:val="008F5D28"/>
    <w:rsid w:val="008F7468"/>
    <w:rsid w:val="008F796E"/>
    <w:rsid w:val="008F7B85"/>
    <w:rsid w:val="0090062C"/>
    <w:rsid w:val="00900938"/>
    <w:rsid w:val="009010C2"/>
    <w:rsid w:val="00901128"/>
    <w:rsid w:val="00902086"/>
    <w:rsid w:val="00902D4C"/>
    <w:rsid w:val="00904D24"/>
    <w:rsid w:val="00904F04"/>
    <w:rsid w:val="0090599E"/>
    <w:rsid w:val="00906208"/>
    <w:rsid w:val="00906E11"/>
    <w:rsid w:val="009075AC"/>
    <w:rsid w:val="0090777D"/>
    <w:rsid w:val="00907D13"/>
    <w:rsid w:val="00907F0A"/>
    <w:rsid w:val="009101A1"/>
    <w:rsid w:val="00910ACA"/>
    <w:rsid w:val="00910B7F"/>
    <w:rsid w:val="009114DD"/>
    <w:rsid w:val="00911B73"/>
    <w:rsid w:val="00912C55"/>
    <w:rsid w:val="009134D5"/>
    <w:rsid w:val="009135B6"/>
    <w:rsid w:val="0091451A"/>
    <w:rsid w:val="00914770"/>
    <w:rsid w:val="00914E41"/>
    <w:rsid w:val="0091575B"/>
    <w:rsid w:val="00916040"/>
    <w:rsid w:val="00916083"/>
    <w:rsid w:val="009171AA"/>
    <w:rsid w:val="009203B1"/>
    <w:rsid w:val="009206B5"/>
    <w:rsid w:val="00920C11"/>
    <w:rsid w:val="009210E6"/>
    <w:rsid w:val="009218A0"/>
    <w:rsid w:val="00922279"/>
    <w:rsid w:val="009226E3"/>
    <w:rsid w:val="0092286C"/>
    <w:rsid w:val="009228FB"/>
    <w:rsid w:val="00922B2A"/>
    <w:rsid w:val="009232FA"/>
    <w:rsid w:val="00923DDB"/>
    <w:rsid w:val="009240C6"/>
    <w:rsid w:val="00924427"/>
    <w:rsid w:val="00924E9D"/>
    <w:rsid w:val="00925173"/>
    <w:rsid w:val="00925E60"/>
    <w:rsid w:val="00925EF6"/>
    <w:rsid w:val="009265D2"/>
    <w:rsid w:val="0092673C"/>
    <w:rsid w:val="00930423"/>
    <w:rsid w:val="00930A5F"/>
    <w:rsid w:val="00930ECC"/>
    <w:rsid w:val="00931881"/>
    <w:rsid w:val="00931F39"/>
    <w:rsid w:val="00931F53"/>
    <w:rsid w:val="00932455"/>
    <w:rsid w:val="00932BAC"/>
    <w:rsid w:val="00933AAC"/>
    <w:rsid w:val="009345BA"/>
    <w:rsid w:val="00934DC3"/>
    <w:rsid w:val="00935142"/>
    <w:rsid w:val="00935FFC"/>
    <w:rsid w:val="0094026C"/>
    <w:rsid w:val="00940967"/>
    <w:rsid w:val="00941223"/>
    <w:rsid w:val="00941C08"/>
    <w:rsid w:val="00941F53"/>
    <w:rsid w:val="00941F82"/>
    <w:rsid w:val="009425E8"/>
    <w:rsid w:val="0094275A"/>
    <w:rsid w:val="00943407"/>
    <w:rsid w:val="00943E74"/>
    <w:rsid w:val="0094438B"/>
    <w:rsid w:val="00944C29"/>
    <w:rsid w:val="00945293"/>
    <w:rsid w:val="00945410"/>
    <w:rsid w:val="00946E3B"/>
    <w:rsid w:val="0094732E"/>
    <w:rsid w:val="0094799C"/>
    <w:rsid w:val="00947BEB"/>
    <w:rsid w:val="0095130D"/>
    <w:rsid w:val="00952920"/>
    <w:rsid w:val="00952B4A"/>
    <w:rsid w:val="009539FA"/>
    <w:rsid w:val="0095497B"/>
    <w:rsid w:val="00955796"/>
    <w:rsid w:val="009560BA"/>
    <w:rsid w:val="009566A1"/>
    <w:rsid w:val="00956E0C"/>
    <w:rsid w:val="009573B6"/>
    <w:rsid w:val="00957931"/>
    <w:rsid w:val="00957AC2"/>
    <w:rsid w:val="009619C9"/>
    <w:rsid w:val="00962379"/>
    <w:rsid w:val="00963774"/>
    <w:rsid w:val="00963F21"/>
    <w:rsid w:val="00963F6E"/>
    <w:rsid w:val="0096469D"/>
    <w:rsid w:val="009647B2"/>
    <w:rsid w:val="0096499B"/>
    <w:rsid w:val="00965B4C"/>
    <w:rsid w:val="00965BF5"/>
    <w:rsid w:val="00965FC0"/>
    <w:rsid w:val="009669E0"/>
    <w:rsid w:val="00967308"/>
    <w:rsid w:val="00967E39"/>
    <w:rsid w:val="00970403"/>
    <w:rsid w:val="0097043D"/>
    <w:rsid w:val="00970D45"/>
    <w:rsid w:val="00971552"/>
    <w:rsid w:val="0097220C"/>
    <w:rsid w:val="0097268D"/>
    <w:rsid w:val="009728F6"/>
    <w:rsid w:val="00972E5C"/>
    <w:rsid w:val="009735C4"/>
    <w:rsid w:val="009741B8"/>
    <w:rsid w:val="00974470"/>
    <w:rsid w:val="0097589C"/>
    <w:rsid w:val="009762B4"/>
    <w:rsid w:val="00977BC0"/>
    <w:rsid w:val="00977D34"/>
    <w:rsid w:val="00981DE1"/>
    <w:rsid w:val="00982D51"/>
    <w:rsid w:val="00982FB8"/>
    <w:rsid w:val="00983A67"/>
    <w:rsid w:val="00984341"/>
    <w:rsid w:val="00986067"/>
    <w:rsid w:val="0098613A"/>
    <w:rsid w:val="0098616F"/>
    <w:rsid w:val="00986DF5"/>
    <w:rsid w:val="00986F47"/>
    <w:rsid w:val="00987B7B"/>
    <w:rsid w:val="00987F15"/>
    <w:rsid w:val="009901AB"/>
    <w:rsid w:val="00990B63"/>
    <w:rsid w:val="00990C0E"/>
    <w:rsid w:val="00990FDD"/>
    <w:rsid w:val="00991208"/>
    <w:rsid w:val="0099238F"/>
    <w:rsid w:val="00992A7B"/>
    <w:rsid w:val="009930DB"/>
    <w:rsid w:val="00993192"/>
    <w:rsid w:val="00993990"/>
    <w:rsid w:val="009939DA"/>
    <w:rsid w:val="00994471"/>
    <w:rsid w:val="009947C6"/>
    <w:rsid w:val="00996369"/>
    <w:rsid w:val="009966DF"/>
    <w:rsid w:val="00996A22"/>
    <w:rsid w:val="00997B0B"/>
    <w:rsid w:val="00997E17"/>
    <w:rsid w:val="009A043E"/>
    <w:rsid w:val="009A12C5"/>
    <w:rsid w:val="009A20AA"/>
    <w:rsid w:val="009A2CA3"/>
    <w:rsid w:val="009A2CDA"/>
    <w:rsid w:val="009A4504"/>
    <w:rsid w:val="009A55F3"/>
    <w:rsid w:val="009A6312"/>
    <w:rsid w:val="009A689D"/>
    <w:rsid w:val="009A6D53"/>
    <w:rsid w:val="009A751F"/>
    <w:rsid w:val="009A7CB5"/>
    <w:rsid w:val="009B00F4"/>
    <w:rsid w:val="009B0453"/>
    <w:rsid w:val="009B1EA2"/>
    <w:rsid w:val="009B23CC"/>
    <w:rsid w:val="009B2A27"/>
    <w:rsid w:val="009B426F"/>
    <w:rsid w:val="009B4F2C"/>
    <w:rsid w:val="009B5BE7"/>
    <w:rsid w:val="009B63F0"/>
    <w:rsid w:val="009B6C90"/>
    <w:rsid w:val="009B7791"/>
    <w:rsid w:val="009C10B9"/>
    <w:rsid w:val="009C10EF"/>
    <w:rsid w:val="009C18CE"/>
    <w:rsid w:val="009C2A75"/>
    <w:rsid w:val="009C2D4D"/>
    <w:rsid w:val="009C2D6C"/>
    <w:rsid w:val="009C2F32"/>
    <w:rsid w:val="009C38B3"/>
    <w:rsid w:val="009C3990"/>
    <w:rsid w:val="009C46F2"/>
    <w:rsid w:val="009C4C6C"/>
    <w:rsid w:val="009C4C90"/>
    <w:rsid w:val="009C4DF3"/>
    <w:rsid w:val="009C54C4"/>
    <w:rsid w:val="009C660A"/>
    <w:rsid w:val="009C68FD"/>
    <w:rsid w:val="009C6D09"/>
    <w:rsid w:val="009C77CB"/>
    <w:rsid w:val="009C7983"/>
    <w:rsid w:val="009C7C58"/>
    <w:rsid w:val="009D062D"/>
    <w:rsid w:val="009D0E87"/>
    <w:rsid w:val="009D0FAD"/>
    <w:rsid w:val="009D1A95"/>
    <w:rsid w:val="009D1E7E"/>
    <w:rsid w:val="009D27D1"/>
    <w:rsid w:val="009D3544"/>
    <w:rsid w:val="009D491E"/>
    <w:rsid w:val="009D531E"/>
    <w:rsid w:val="009D598E"/>
    <w:rsid w:val="009D6A83"/>
    <w:rsid w:val="009D702C"/>
    <w:rsid w:val="009D717F"/>
    <w:rsid w:val="009D71EE"/>
    <w:rsid w:val="009D73CA"/>
    <w:rsid w:val="009D7592"/>
    <w:rsid w:val="009D7768"/>
    <w:rsid w:val="009D7B66"/>
    <w:rsid w:val="009E0C94"/>
    <w:rsid w:val="009E1D5D"/>
    <w:rsid w:val="009E222B"/>
    <w:rsid w:val="009E26FA"/>
    <w:rsid w:val="009E2AD1"/>
    <w:rsid w:val="009E2B2C"/>
    <w:rsid w:val="009E2E6C"/>
    <w:rsid w:val="009E39B2"/>
    <w:rsid w:val="009E3DA4"/>
    <w:rsid w:val="009E469F"/>
    <w:rsid w:val="009E4961"/>
    <w:rsid w:val="009E496F"/>
    <w:rsid w:val="009E56B9"/>
    <w:rsid w:val="009E6325"/>
    <w:rsid w:val="009E6432"/>
    <w:rsid w:val="009E6D73"/>
    <w:rsid w:val="009E6DDB"/>
    <w:rsid w:val="009E759D"/>
    <w:rsid w:val="009E7AF7"/>
    <w:rsid w:val="009F0D7E"/>
    <w:rsid w:val="009F17B5"/>
    <w:rsid w:val="009F1B4F"/>
    <w:rsid w:val="009F1D32"/>
    <w:rsid w:val="009F2ADD"/>
    <w:rsid w:val="009F47B9"/>
    <w:rsid w:val="009F494C"/>
    <w:rsid w:val="009F4A5A"/>
    <w:rsid w:val="009F4BC1"/>
    <w:rsid w:val="009F56CD"/>
    <w:rsid w:val="009F60F8"/>
    <w:rsid w:val="009F64A7"/>
    <w:rsid w:val="009F653E"/>
    <w:rsid w:val="009F67FD"/>
    <w:rsid w:val="009F7AC7"/>
    <w:rsid w:val="009F7E68"/>
    <w:rsid w:val="00A0066A"/>
    <w:rsid w:val="00A00697"/>
    <w:rsid w:val="00A00C05"/>
    <w:rsid w:val="00A00D65"/>
    <w:rsid w:val="00A0176D"/>
    <w:rsid w:val="00A0179B"/>
    <w:rsid w:val="00A0213E"/>
    <w:rsid w:val="00A025C7"/>
    <w:rsid w:val="00A02FED"/>
    <w:rsid w:val="00A03825"/>
    <w:rsid w:val="00A039F2"/>
    <w:rsid w:val="00A03B84"/>
    <w:rsid w:val="00A03C8A"/>
    <w:rsid w:val="00A04E60"/>
    <w:rsid w:val="00A0502A"/>
    <w:rsid w:val="00A0578F"/>
    <w:rsid w:val="00A05DB2"/>
    <w:rsid w:val="00A05DE8"/>
    <w:rsid w:val="00A05E2E"/>
    <w:rsid w:val="00A05E51"/>
    <w:rsid w:val="00A06005"/>
    <w:rsid w:val="00A0684D"/>
    <w:rsid w:val="00A071D6"/>
    <w:rsid w:val="00A07E48"/>
    <w:rsid w:val="00A10355"/>
    <w:rsid w:val="00A10E44"/>
    <w:rsid w:val="00A11632"/>
    <w:rsid w:val="00A119A9"/>
    <w:rsid w:val="00A11CC2"/>
    <w:rsid w:val="00A12745"/>
    <w:rsid w:val="00A12CF0"/>
    <w:rsid w:val="00A132C3"/>
    <w:rsid w:val="00A13552"/>
    <w:rsid w:val="00A14059"/>
    <w:rsid w:val="00A142C3"/>
    <w:rsid w:val="00A14418"/>
    <w:rsid w:val="00A14AB1"/>
    <w:rsid w:val="00A14FF2"/>
    <w:rsid w:val="00A150EC"/>
    <w:rsid w:val="00A155EB"/>
    <w:rsid w:val="00A15CCE"/>
    <w:rsid w:val="00A1625E"/>
    <w:rsid w:val="00A165C6"/>
    <w:rsid w:val="00A16A4D"/>
    <w:rsid w:val="00A16D07"/>
    <w:rsid w:val="00A16E8C"/>
    <w:rsid w:val="00A17733"/>
    <w:rsid w:val="00A17882"/>
    <w:rsid w:val="00A17F64"/>
    <w:rsid w:val="00A20E16"/>
    <w:rsid w:val="00A20E31"/>
    <w:rsid w:val="00A215F6"/>
    <w:rsid w:val="00A21819"/>
    <w:rsid w:val="00A21AFE"/>
    <w:rsid w:val="00A21FFE"/>
    <w:rsid w:val="00A22E70"/>
    <w:rsid w:val="00A22F3E"/>
    <w:rsid w:val="00A239B5"/>
    <w:rsid w:val="00A23AA4"/>
    <w:rsid w:val="00A25222"/>
    <w:rsid w:val="00A256E6"/>
    <w:rsid w:val="00A26C81"/>
    <w:rsid w:val="00A26D7A"/>
    <w:rsid w:val="00A26F2B"/>
    <w:rsid w:val="00A27181"/>
    <w:rsid w:val="00A2727D"/>
    <w:rsid w:val="00A27598"/>
    <w:rsid w:val="00A27C1E"/>
    <w:rsid w:val="00A307D9"/>
    <w:rsid w:val="00A311CB"/>
    <w:rsid w:val="00A33146"/>
    <w:rsid w:val="00A331DC"/>
    <w:rsid w:val="00A332F0"/>
    <w:rsid w:val="00A33D62"/>
    <w:rsid w:val="00A3442C"/>
    <w:rsid w:val="00A3487D"/>
    <w:rsid w:val="00A348BE"/>
    <w:rsid w:val="00A34988"/>
    <w:rsid w:val="00A34AFF"/>
    <w:rsid w:val="00A34CE3"/>
    <w:rsid w:val="00A35426"/>
    <w:rsid w:val="00A35806"/>
    <w:rsid w:val="00A35CCD"/>
    <w:rsid w:val="00A360A6"/>
    <w:rsid w:val="00A360D3"/>
    <w:rsid w:val="00A3620B"/>
    <w:rsid w:val="00A36D6C"/>
    <w:rsid w:val="00A376EB"/>
    <w:rsid w:val="00A40297"/>
    <w:rsid w:val="00A404B3"/>
    <w:rsid w:val="00A40ED8"/>
    <w:rsid w:val="00A4115B"/>
    <w:rsid w:val="00A425C1"/>
    <w:rsid w:val="00A42BEF"/>
    <w:rsid w:val="00A43452"/>
    <w:rsid w:val="00A43755"/>
    <w:rsid w:val="00A439C7"/>
    <w:rsid w:val="00A43E82"/>
    <w:rsid w:val="00A44DFB"/>
    <w:rsid w:val="00A451E3"/>
    <w:rsid w:val="00A45B03"/>
    <w:rsid w:val="00A46243"/>
    <w:rsid w:val="00A4781C"/>
    <w:rsid w:val="00A50A41"/>
    <w:rsid w:val="00A50C86"/>
    <w:rsid w:val="00A50C94"/>
    <w:rsid w:val="00A51230"/>
    <w:rsid w:val="00A51711"/>
    <w:rsid w:val="00A51DD9"/>
    <w:rsid w:val="00A522B3"/>
    <w:rsid w:val="00A5255E"/>
    <w:rsid w:val="00A52ACC"/>
    <w:rsid w:val="00A5316A"/>
    <w:rsid w:val="00A53236"/>
    <w:rsid w:val="00A53354"/>
    <w:rsid w:val="00A53BB5"/>
    <w:rsid w:val="00A546AC"/>
    <w:rsid w:val="00A554D2"/>
    <w:rsid w:val="00A56168"/>
    <w:rsid w:val="00A567F0"/>
    <w:rsid w:val="00A576E0"/>
    <w:rsid w:val="00A60BE8"/>
    <w:rsid w:val="00A61086"/>
    <w:rsid w:val="00A618BE"/>
    <w:rsid w:val="00A620A2"/>
    <w:rsid w:val="00A624ED"/>
    <w:rsid w:val="00A636BF"/>
    <w:rsid w:val="00A648F9"/>
    <w:rsid w:val="00A64AFD"/>
    <w:rsid w:val="00A651EF"/>
    <w:rsid w:val="00A65908"/>
    <w:rsid w:val="00A661A1"/>
    <w:rsid w:val="00A66384"/>
    <w:rsid w:val="00A663C4"/>
    <w:rsid w:val="00A66E83"/>
    <w:rsid w:val="00A7008D"/>
    <w:rsid w:val="00A70183"/>
    <w:rsid w:val="00A70AC7"/>
    <w:rsid w:val="00A70E6A"/>
    <w:rsid w:val="00A70F99"/>
    <w:rsid w:val="00A712B5"/>
    <w:rsid w:val="00A7163E"/>
    <w:rsid w:val="00A71B2A"/>
    <w:rsid w:val="00A71EE0"/>
    <w:rsid w:val="00A7233E"/>
    <w:rsid w:val="00A7286F"/>
    <w:rsid w:val="00A729E5"/>
    <w:rsid w:val="00A736B7"/>
    <w:rsid w:val="00A74490"/>
    <w:rsid w:val="00A74527"/>
    <w:rsid w:val="00A75212"/>
    <w:rsid w:val="00A75312"/>
    <w:rsid w:val="00A7532E"/>
    <w:rsid w:val="00A76DB9"/>
    <w:rsid w:val="00A76F4F"/>
    <w:rsid w:val="00A77C5B"/>
    <w:rsid w:val="00A803BD"/>
    <w:rsid w:val="00A809AF"/>
    <w:rsid w:val="00A80D6F"/>
    <w:rsid w:val="00A81625"/>
    <w:rsid w:val="00A81F40"/>
    <w:rsid w:val="00A82122"/>
    <w:rsid w:val="00A82257"/>
    <w:rsid w:val="00A828A8"/>
    <w:rsid w:val="00A83232"/>
    <w:rsid w:val="00A8363F"/>
    <w:rsid w:val="00A83D84"/>
    <w:rsid w:val="00A84A2C"/>
    <w:rsid w:val="00A8513D"/>
    <w:rsid w:val="00A85C48"/>
    <w:rsid w:val="00A863C9"/>
    <w:rsid w:val="00A86674"/>
    <w:rsid w:val="00A87305"/>
    <w:rsid w:val="00A87420"/>
    <w:rsid w:val="00A8753C"/>
    <w:rsid w:val="00A920A8"/>
    <w:rsid w:val="00A92134"/>
    <w:rsid w:val="00A945A5"/>
    <w:rsid w:val="00A9472B"/>
    <w:rsid w:val="00A95BF8"/>
    <w:rsid w:val="00A95D00"/>
    <w:rsid w:val="00A962D5"/>
    <w:rsid w:val="00A9652A"/>
    <w:rsid w:val="00A9654F"/>
    <w:rsid w:val="00A966E5"/>
    <w:rsid w:val="00A96958"/>
    <w:rsid w:val="00A96D1D"/>
    <w:rsid w:val="00A977CF"/>
    <w:rsid w:val="00A97BC2"/>
    <w:rsid w:val="00A97FDE"/>
    <w:rsid w:val="00AA0757"/>
    <w:rsid w:val="00AA07B7"/>
    <w:rsid w:val="00AA0A04"/>
    <w:rsid w:val="00AA0FD4"/>
    <w:rsid w:val="00AA103F"/>
    <w:rsid w:val="00AA11D3"/>
    <w:rsid w:val="00AA11DA"/>
    <w:rsid w:val="00AA129E"/>
    <w:rsid w:val="00AA1A7C"/>
    <w:rsid w:val="00AA212E"/>
    <w:rsid w:val="00AA218C"/>
    <w:rsid w:val="00AA22DE"/>
    <w:rsid w:val="00AA24EC"/>
    <w:rsid w:val="00AA262D"/>
    <w:rsid w:val="00AA3B53"/>
    <w:rsid w:val="00AA424B"/>
    <w:rsid w:val="00AA460E"/>
    <w:rsid w:val="00AA5E62"/>
    <w:rsid w:val="00AA673B"/>
    <w:rsid w:val="00AA6938"/>
    <w:rsid w:val="00AA764B"/>
    <w:rsid w:val="00AB0A9D"/>
    <w:rsid w:val="00AB100A"/>
    <w:rsid w:val="00AB1637"/>
    <w:rsid w:val="00AB1E88"/>
    <w:rsid w:val="00AB2CE7"/>
    <w:rsid w:val="00AB35D5"/>
    <w:rsid w:val="00AB4527"/>
    <w:rsid w:val="00AB50E4"/>
    <w:rsid w:val="00AB5783"/>
    <w:rsid w:val="00AB5C60"/>
    <w:rsid w:val="00AB5C6A"/>
    <w:rsid w:val="00AB5FD5"/>
    <w:rsid w:val="00AB611D"/>
    <w:rsid w:val="00AB6CA3"/>
    <w:rsid w:val="00AB6CF7"/>
    <w:rsid w:val="00AB7864"/>
    <w:rsid w:val="00AC0079"/>
    <w:rsid w:val="00AC07FC"/>
    <w:rsid w:val="00AC095D"/>
    <w:rsid w:val="00AC0BF9"/>
    <w:rsid w:val="00AC10EA"/>
    <w:rsid w:val="00AC18D0"/>
    <w:rsid w:val="00AC21E8"/>
    <w:rsid w:val="00AC308D"/>
    <w:rsid w:val="00AC32A3"/>
    <w:rsid w:val="00AC3FE3"/>
    <w:rsid w:val="00AC44A8"/>
    <w:rsid w:val="00AC4986"/>
    <w:rsid w:val="00AC49B5"/>
    <w:rsid w:val="00AC4E67"/>
    <w:rsid w:val="00AC5693"/>
    <w:rsid w:val="00AC5A51"/>
    <w:rsid w:val="00AC5CF0"/>
    <w:rsid w:val="00AC6AF8"/>
    <w:rsid w:val="00AC7360"/>
    <w:rsid w:val="00AC748B"/>
    <w:rsid w:val="00AD0FCF"/>
    <w:rsid w:val="00AD169B"/>
    <w:rsid w:val="00AD187A"/>
    <w:rsid w:val="00AD191C"/>
    <w:rsid w:val="00AD1E26"/>
    <w:rsid w:val="00AD2EC5"/>
    <w:rsid w:val="00AD3B0A"/>
    <w:rsid w:val="00AD4A22"/>
    <w:rsid w:val="00AD4F23"/>
    <w:rsid w:val="00AD505F"/>
    <w:rsid w:val="00AD51F7"/>
    <w:rsid w:val="00AD52E0"/>
    <w:rsid w:val="00AD5326"/>
    <w:rsid w:val="00AD5ABA"/>
    <w:rsid w:val="00AD639D"/>
    <w:rsid w:val="00AD6971"/>
    <w:rsid w:val="00AD6E5E"/>
    <w:rsid w:val="00AE025B"/>
    <w:rsid w:val="00AE0491"/>
    <w:rsid w:val="00AE06F5"/>
    <w:rsid w:val="00AE1D21"/>
    <w:rsid w:val="00AE2E0B"/>
    <w:rsid w:val="00AE3217"/>
    <w:rsid w:val="00AE3FDA"/>
    <w:rsid w:val="00AE41CD"/>
    <w:rsid w:val="00AE4BDE"/>
    <w:rsid w:val="00AE5294"/>
    <w:rsid w:val="00AE5668"/>
    <w:rsid w:val="00AE6803"/>
    <w:rsid w:val="00AE6C3E"/>
    <w:rsid w:val="00AE7733"/>
    <w:rsid w:val="00AE7C4C"/>
    <w:rsid w:val="00AF0211"/>
    <w:rsid w:val="00AF08B8"/>
    <w:rsid w:val="00AF0F35"/>
    <w:rsid w:val="00AF13C6"/>
    <w:rsid w:val="00AF1A6E"/>
    <w:rsid w:val="00AF2076"/>
    <w:rsid w:val="00AF23D4"/>
    <w:rsid w:val="00AF3486"/>
    <w:rsid w:val="00AF35B7"/>
    <w:rsid w:val="00AF3BB5"/>
    <w:rsid w:val="00AF418D"/>
    <w:rsid w:val="00AF4836"/>
    <w:rsid w:val="00AF6115"/>
    <w:rsid w:val="00AF66EB"/>
    <w:rsid w:val="00AF69FB"/>
    <w:rsid w:val="00AF70A9"/>
    <w:rsid w:val="00AF774D"/>
    <w:rsid w:val="00AF7920"/>
    <w:rsid w:val="00AF7FB8"/>
    <w:rsid w:val="00B0008B"/>
    <w:rsid w:val="00B00280"/>
    <w:rsid w:val="00B00EE5"/>
    <w:rsid w:val="00B02804"/>
    <w:rsid w:val="00B03156"/>
    <w:rsid w:val="00B03777"/>
    <w:rsid w:val="00B047CF"/>
    <w:rsid w:val="00B0486F"/>
    <w:rsid w:val="00B048A9"/>
    <w:rsid w:val="00B0545F"/>
    <w:rsid w:val="00B055E5"/>
    <w:rsid w:val="00B0651C"/>
    <w:rsid w:val="00B06886"/>
    <w:rsid w:val="00B06CA0"/>
    <w:rsid w:val="00B070EA"/>
    <w:rsid w:val="00B07A3D"/>
    <w:rsid w:val="00B07BE9"/>
    <w:rsid w:val="00B10A91"/>
    <w:rsid w:val="00B12A3B"/>
    <w:rsid w:val="00B12E5E"/>
    <w:rsid w:val="00B13562"/>
    <w:rsid w:val="00B13707"/>
    <w:rsid w:val="00B138FE"/>
    <w:rsid w:val="00B14278"/>
    <w:rsid w:val="00B1433D"/>
    <w:rsid w:val="00B14AE3"/>
    <w:rsid w:val="00B15198"/>
    <w:rsid w:val="00B158E4"/>
    <w:rsid w:val="00B15D6B"/>
    <w:rsid w:val="00B15E3B"/>
    <w:rsid w:val="00B167B3"/>
    <w:rsid w:val="00B168E7"/>
    <w:rsid w:val="00B17338"/>
    <w:rsid w:val="00B17E03"/>
    <w:rsid w:val="00B17F82"/>
    <w:rsid w:val="00B17FC5"/>
    <w:rsid w:val="00B2127B"/>
    <w:rsid w:val="00B2250E"/>
    <w:rsid w:val="00B22B21"/>
    <w:rsid w:val="00B235B4"/>
    <w:rsid w:val="00B23CCA"/>
    <w:rsid w:val="00B23FE7"/>
    <w:rsid w:val="00B242E2"/>
    <w:rsid w:val="00B243F2"/>
    <w:rsid w:val="00B24D3D"/>
    <w:rsid w:val="00B257E3"/>
    <w:rsid w:val="00B25825"/>
    <w:rsid w:val="00B25975"/>
    <w:rsid w:val="00B25A39"/>
    <w:rsid w:val="00B25B80"/>
    <w:rsid w:val="00B25C72"/>
    <w:rsid w:val="00B26377"/>
    <w:rsid w:val="00B26AA6"/>
    <w:rsid w:val="00B270CC"/>
    <w:rsid w:val="00B27926"/>
    <w:rsid w:val="00B31FC4"/>
    <w:rsid w:val="00B33E2B"/>
    <w:rsid w:val="00B34B11"/>
    <w:rsid w:val="00B36133"/>
    <w:rsid w:val="00B36511"/>
    <w:rsid w:val="00B369B8"/>
    <w:rsid w:val="00B36A83"/>
    <w:rsid w:val="00B36EC2"/>
    <w:rsid w:val="00B40284"/>
    <w:rsid w:val="00B40515"/>
    <w:rsid w:val="00B413BE"/>
    <w:rsid w:val="00B41F7A"/>
    <w:rsid w:val="00B42B94"/>
    <w:rsid w:val="00B4324A"/>
    <w:rsid w:val="00B4378E"/>
    <w:rsid w:val="00B43C8B"/>
    <w:rsid w:val="00B45BDA"/>
    <w:rsid w:val="00B45EA1"/>
    <w:rsid w:val="00B4674E"/>
    <w:rsid w:val="00B46E1D"/>
    <w:rsid w:val="00B46FD3"/>
    <w:rsid w:val="00B47223"/>
    <w:rsid w:val="00B506D0"/>
    <w:rsid w:val="00B50854"/>
    <w:rsid w:val="00B509CE"/>
    <w:rsid w:val="00B50CE8"/>
    <w:rsid w:val="00B50E78"/>
    <w:rsid w:val="00B512E5"/>
    <w:rsid w:val="00B51412"/>
    <w:rsid w:val="00B51546"/>
    <w:rsid w:val="00B52965"/>
    <w:rsid w:val="00B52CEB"/>
    <w:rsid w:val="00B53C7F"/>
    <w:rsid w:val="00B5461A"/>
    <w:rsid w:val="00B56568"/>
    <w:rsid w:val="00B56920"/>
    <w:rsid w:val="00B569B6"/>
    <w:rsid w:val="00B56B95"/>
    <w:rsid w:val="00B5712D"/>
    <w:rsid w:val="00B600A7"/>
    <w:rsid w:val="00B60423"/>
    <w:rsid w:val="00B604FC"/>
    <w:rsid w:val="00B60E58"/>
    <w:rsid w:val="00B60EAE"/>
    <w:rsid w:val="00B61063"/>
    <w:rsid w:val="00B6155A"/>
    <w:rsid w:val="00B61FC3"/>
    <w:rsid w:val="00B6290D"/>
    <w:rsid w:val="00B62EDA"/>
    <w:rsid w:val="00B6356F"/>
    <w:rsid w:val="00B635FB"/>
    <w:rsid w:val="00B63B62"/>
    <w:rsid w:val="00B6411A"/>
    <w:rsid w:val="00B6433B"/>
    <w:rsid w:val="00B648D2"/>
    <w:rsid w:val="00B64A03"/>
    <w:rsid w:val="00B65364"/>
    <w:rsid w:val="00B65F5F"/>
    <w:rsid w:val="00B6627E"/>
    <w:rsid w:val="00B6693A"/>
    <w:rsid w:val="00B673B1"/>
    <w:rsid w:val="00B71637"/>
    <w:rsid w:val="00B71EBC"/>
    <w:rsid w:val="00B72C95"/>
    <w:rsid w:val="00B72F4C"/>
    <w:rsid w:val="00B73123"/>
    <w:rsid w:val="00B73612"/>
    <w:rsid w:val="00B73D9E"/>
    <w:rsid w:val="00B7467E"/>
    <w:rsid w:val="00B75312"/>
    <w:rsid w:val="00B75F0D"/>
    <w:rsid w:val="00B770C3"/>
    <w:rsid w:val="00B770E1"/>
    <w:rsid w:val="00B80FBC"/>
    <w:rsid w:val="00B81DDF"/>
    <w:rsid w:val="00B82990"/>
    <w:rsid w:val="00B8299A"/>
    <w:rsid w:val="00B82A7E"/>
    <w:rsid w:val="00B83CCD"/>
    <w:rsid w:val="00B85EC8"/>
    <w:rsid w:val="00B86662"/>
    <w:rsid w:val="00B86D5B"/>
    <w:rsid w:val="00B90841"/>
    <w:rsid w:val="00B90F3E"/>
    <w:rsid w:val="00B91C89"/>
    <w:rsid w:val="00B92889"/>
    <w:rsid w:val="00B92EB8"/>
    <w:rsid w:val="00B9340C"/>
    <w:rsid w:val="00B938A6"/>
    <w:rsid w:val="00B94447"/>
    <w:rsid w:val="00B9474D"/>
    <w:rsid w:val="00B94FC5"/>
    <w:rsid w:val="00B953E6"/>
    <w:rsid w:val="00B955BF"/>
    <w:rsid w:val="00B9587E"/>
    <w:rsid w:val="00B95F45"/>
    <w:rsid w:val="00B96256"/>
    <w:rsid w:val="00B96583"/>
    <w:rsid w:val="00B9669A"/>
    <w:rsid w:val="00B96AA4"/>
    <w:rsid w:val="00B96ABB"/>
    <w:rsid w:val="00B9773E"/>
    <w:rsid w:val="00B978ED"/>
    <w:rsid w:val="00B97F41"/>
    <w:rsid w:val="00BA0F8F"/>
    <w:rsid w:val="00BA143B"/>
    <w:rsid w:val="00BA187D"/>
    <w:rsid w:val="00BA1FE9"/>
    <w:rsid w:val="00BA26F1"/>
    <w:rsid w:val="00BA2E9B"/>
    <w:rsid w:val="00BA48B3"/>
    <w:rsid w:val="00BA5954"/>
    <w:rsid w:val="00BA5DEA"/>
    <w:rsid w:val="00BA5FCE"/>
    <w:rsid w:val="00BA63A0"/>
    <w:rsid w:val="00BB0D47"/>
    <w:rsid w:val="00BB0EC7"/>
    <w:rsid w:val="00BB17E2"/>
    <w:rsid w:val="00BB18BA"/>
    <w:rsid w:val="00BB2CED"/>
    <w:rsid w:val="00BB2DFD"/>
    <w:rsid w:val="00BB3ED2"/>
    <w:rsid w:val="00BB4361"/>
    <w:rsid w:val="00BB4EEF"/>
    <w:rsid w:val="00BB50D4"/>
    <w:rsid w:val="00BB514B"/>
    <w:rsid w:val="00BB5770"/>
    <w:rsid w:val="00BB5844"/>
    <w:rsid w:val="00BB65D6"/>
    <w:rsid w:val="00BB6892"/>
    <w:rsid w:val="00BB6D35"/>
    <w:rsid w:val="00BB6E44"/>
    <w:rsid w:val="00BB733B"/>
    <w:rsid w:val="00BB7E05"/>
    <w:rsid w:val="00BC02AF"/>
    <w:rsid w:val="00BC08A7"/>
    <w:rsid w:val="00BC0929"/>
    <w:rsid w:val="00BC1591"/>
    <w:rsid w:val="00BC24BE"/>
    <w:rsid w:val="00BC2520"/>
    <w:rsid w:val="00BC270B"/>
    <w:rsid w:val="00BC2F9F"/>
    <w:rsid w:val="00BC3093"/>
    <w:rsid w:val="00BC33CE"/>
    <w:rsid w:val="00BC3AF8"/>
    <w:rsid w:val="00BC3CDC"/>
    <w:rsid w:val="00BC5699"/>
    <w:rsid w:val="00BC5A4F"/>
    <w:rsid w:val="00BC5A65"/>
    <w:rsid w:val="00BC5E3B"/>
    <w:rsid w:val="00BC5E45"/>
    <w:rsid w:val="00BC5EE8"/>
    <w:rsid w:val="00BC5EFC"/>
    <w:rsid w:val="00BC753D"/>
    <w:rsid w:val="00BC788C"/>
    <w:rsid w:val="00BC7B94"/>
    <w:rsid w:val="00BD02F3"/>
    <w:rsid w:val="00BD040F"/>
    <w:rsid w:val="00BD12EF"/>
    <w:rsid w:val="00BD2184"/>
    <w:rsid w:val="00BD3E48"/>
    <w:rsid w:val="00BD40D5"/>
    <w:rsid w:val="00BD45F3"/>
    <w:rsid w:val="00BD5873"/>
    <w:rsid w:val="00BD5C04"/>
    <w:rsid w:val="00BD664C"/>
    <w:rsid w:val="00BD7CCC"/>
    <w:rsid w:val="00BD7FE7"/>
    <w:rsid w:val="00BE0650"/>
    <w:rsid w:val="00BE0FC9"/>
    <w:rsid w:val="00BE217D"/>
    <w:rsid w:val="00BE24C2"/>
    <w:rsid w:val="00BE2860"/>
    <w:rsid w:val="00BE32FB"/>
    <w:rsid w:val="00BE37F3"/>
    <w:rsid w:val="00BE4C58"/>
    <w:rsid w:val="00BE4EC2"/>
    <w:rsid w:val="00BE5D8E"/>
    <w:rsid w:val="00BE67F6"/>
    <w:rsid w:val="00BE6A56"/>
    <w:rsid w:val="00BE6FD5"/>
    <w:rsid w:val="00BE78B9"/>
    <w:rsid w:val="00BE7E45"/>
    <w:rsid w:val="00BE7E93"/>
    <w:rsid w:val="00BF07C5"/>
    <w:rsid w:val="00BF0BF1"/>
    <w:rsid w:val="00BF130D"/>
    <w:rsid w:val="00BF1AAE"/>
    <w:rsid w:val="00BF1CB8"/>
    <w:rsid w:val="00BF1E58"/>
    <w:rsid w:val="00BF2361"/>
    <w:rsid w:val="00BF30BD"/>
    <w:rsid w:val="00BF38EA"/>
    <w:rsid w:val="00BF455E"/>
    <w:rsid w:val="00BF4945"/>
    <w:rsid w:val="00BF4BAE"/>
    <w:rsid w:val="00BF4EFF"/>
    <w:rsid w:val="00BF51DE"/>
    <w:rsid w:val="00BF7607"/>
    <w:rsid w:val="00BF7667"/>
    <w:rsid w:val="00C004DE"/>
    <w:rsid w:val="00C00A6E"/>
    <w:rsid w:val="00C00AEE"/>
    <w:rsid w:val="00C00BDF"/>
    <w:rsid w:val="00C011D6"/>
    <w:rsid w:val="00C01EE5"/>
    <w:rsid w:val="00C0225E"/>
    <w:rsid w:val="00C02CA8"/>
    <w:rsid w:val="00C039ED"/>
    <w:rsid w:val="00C03C33"/>
    <w:rsid w:val="00C0452C"/>
    <w:rsid w:val="00C04752"/>
    <w:rsid w:val="00C0481B"/>
    <w:rsid w:val="00C04CD6"/>
    <w:rsid w:val="00C056CD"/>
    <w:rsid w:val="00C05BC5"/>
    <w:rsid w:val="00C05CBD"/>
    <w:rsid w:val="00C06A21"/>
    <w:rsid w:val="00C06C5B"/>
    <w:rsid w:val="00C06FD6"/>
    <w:rsid w:val="00C07378"/>
    <w:rsid w:val="00C0750E"/>
    <w:rsid w:val="00C1058E"/>
    <w:rsid w:val="00C10BBA"/>
    <w:rsid w:val="00C11699"/>
    <w:rsid w:val="00C11B81"/>
    <w:rsid w:val="00C11CD7"/>
    <w:rsid w:val="00C12FB3"/>
    <w:rsid w:val="00C13363"/>
    <w:rsid w:val="00C136D4"/>
    <w:rsid w:val="00C13F97"/>
    <w:rsid w:val="00C15264"/>
    <w:rsid w:val="00C1559F"/>
    <w:rsid w:val="00C155F7"/>
    <w:rsid w:val="00C15A98"/>
    <w:rsid w:val="00C17574"/>
    <w:rsid w:val="00C20134"/>
    <w:rsid w:val="00C20AC6"/>
    <w:rsid w:val="00C21002"/>
    <w:rsid w:val="00C21202"/>
    <w:rsid w:val="00C21416"/>
    <w:rsid w:val="00C2175F"/>
    <w:rsid w:val="00C21FB4"/>
    <w:rsid w:val="00C2208E"/>
    <w:rsid w:val="00C22279"/>
    <w:rsid w:val="00C224E5"/>
    <w:rsid w:val="00C23055"/>
    <w:rsid w:val="00C241AA"/>
    <w:rsid w:val="00C246B5"/>
    <w:rsid w:val="00C2472D"/>
    <w:rsid w:val="00C24A00"/>
    <w:rsid w:val="00C25445"/>
    <w:rsid w:val="00C2575C"/>
    <w:rsid w:val="00C26662"/>
    <w:rsid w:val="00C26896"/>
    <w:rsid w:val="00C26F2D"/>
    <w:rsid w:val="00C27324"/>
    <w:rsid w:val="00C273D6"/>
    <w:rsid w:val="00C27522"/>
    <w:rsid w:val="00C27B5D"/>
    <w:rsid w:val="00C3022B"/>
    <w:rsid w:val="00C305A5"/>
    <w:rsid w:val="00C323AE"/>
    <w:rsid w:val="00C32A7A"/>
    <w:rsid w:val="00C32C7A"/>
    <w:rsid w:val="00C32DEE"/>
    <w:rsid w:val="00C339D5"/>
    <w:rsid w:val="00C33EA8"/>
    <w:rsid w:val="00C36362"/>
    <w:rsid w:val="00C36B3E"/>
    <w:rsid w:val="00C402AF"/>
    <w:rsid w:val="00C4073C"/>
    <w:rsid w:val="00C40B1E"/>
    <w:rsid w:val="00C41DA4"/>
    <w:rsid w:val="00C42DCE"/>
    <w:rsid w:val="00C43992"/>
    <w:rsid w:val="00C43C00"/>
    <w:rsid w:val="00C443C7"/>
    <w:rsid w:val="00C44F12"/>
    <w:rsid w:val="00C45F3A"/>
    <w:rsid w:val="00C45FBF"/>
    <w:rsid w:val="00C46307"/>
    <w:rsid w:val="00C469C9"/>
    <w:rsid w:val="00C46D69"/>
    <w:rsid w:val="00C470BD"/>
    <w:rsid w:val="00C505D4"/>
    <w:rsid w:val="00C50DAE"/>
    <w:rsid w:val="00C514E2"/>
    <w:rsid w:val="00C51724"/>
    <w:rsid w:val="00C518C2"/>
    <w:rsid w:val="00C51C8B"/>
    <w:rsid w:val="00C5245C"/>
    <w:rsid w:val="00C54077"/>
    <w:rsid w:val="00C548FC"/>
    <w:rsid w:val="00C55155"/>
    <w:rsid w:val="00C55519"/>
    <w:rsid w:val="00C55CD8"/>
    <w:rsid w:val="00C55F71"/>
    <w:rsid w:val="00C562F2"/>
    <w:rsid w:val="00C564DD"/>
    <w:rsid w:val="00C5684F"/>
    <w:rsid w:val="00C56E16"/>
    <w:rsid w:val="00C56FB1"/>
    <w:rsid w:val="00C608EB"/>
    <w:rsid w:val="00C60EF9"/>
    <w:rsid w:val="00C61044"/>
    <w:rsid w:val="00C6163A"/>
    <w:rsid w:val="00C626CF"/>
    <w:rsid w:val="00C62939"/>
    <w:rsid w:val="00C63590"/>
    <w:rsid w:val="00C64160"/>
    <w:rsid w:val="00C64892"/>
    <w:rsid w:val="00C64EEF"/>
    <w:rsid w:val="00C65FE7"/>
    <w:rsid w:val="00C6620D"/>
    <w:rsid w:val="00C667DA"/>
    <w:rsid w:val="00C66A44"/>
    <w:rsid w:val="00C6716E"/>
    <w:rsid w:val="00C6724B"/>
    <w:rsid w:val="00C67F5F"/>
    <w:rsid w:val="00C70022"/>
    <w:rsid w:val="00C7037B"/>
    <w:rsid w:val="00C70479"/>
    <w:rsid w:val="00C70871"/>
    <w:rsid w:val="00C71B05"/>
    <w:rsid w:val="00C71DF3"/>
    <w:rsid w:val="00C723A4"/>
    <w:rsid w:val="00C7276B"/>
    <w:rsid w:val="00C73D5C"/>
    <w:rsid w:val="00C75159"/>
    <w:rsid w:val="00C75D92"/>
    <w:rsid w:val="00C76533"/>
    <w:rsid w:val="00C7661B"/>
    <w:rsid w:val="00C76824"/>
    <w:rsid w:val="00C77AEE"/>
    <w:rsid w:val="00C80472"/>
    <w:rsid w:val="00C811EC"/>
    <w:rsid w:val="00C812D8"/>
    <w:rsid w:val="00C8162C"/>
    <w:rsid w:val="00C81AF4"/>
    <w:rsid w:val="00C82ADF"/>
    <w:rsid w:val="00C8396C"/>
    <w:rsid w:val="00C83ED9"/>
    <w:rsid w:val="00C84D09"/>
    <w:rsid w:val="00C8520D"/>
    <w:rsid w:val="00C86414"/>
    <w:rsid w:val="00C8715E"/>
    <w:rsid w:val="00C874E4"/>
    <w:rsid w:val="00C87B6C"/>
    <w:rsid w:val="00C911D2"/>
    <w:rsid w:val="00C9155C"/>
    <w:rsid w:val="00C91693"/>
    <w:rsid w:val="00C9216D"/>
    <w:rsid w:val="00C92A56"/>
    <w:rsid w:val="00C92F86"/>
    <w:rsid w:val="00C93B3C"/>
    <w:rsid w:val="00C9450B"/>
    <w:rsid w:val="00C946B0"/>
    <w:rsid w:val="00C95D52"/>
    <w:rsid w:val="00C9606C"/>
    <w:rsid w:val="00C96187"/>
    <w:rsid w:val="00C969F7"/>
    <w:rsid w:val="00C96FF7"/>
    <w:rsid w:val="00C970D7"/>
    <w:rsid w:val="00C97456"/>
    <w:rsid w:val="00C97A65"/>
    <w:rsid w:val="00CA039B"/>
    <w:rsid w:val="00CA0623"/>
    <w:rsid w:val="00CA0B30"/>
    <w:rsid w:val="00CA1370"/>
    <w:rsid w:val="00CA25EF"/>
    <w:rsid w:val="00CA29A9"/>
    <w:rsid w:val="00CA3220"/>
    <w:rsid w:val="00CA3661"/>
    <w:rsid w:val="00CA388B"/>
    <w:rsid w:val="00CA3999"/>
    <w:rsid w:val="00CA4442"/>
    <w:rsid w:val="00CA4C51"/>
    <w:rsid w:val="00CA58F6"/>
    <w:rsid w:val="00CA5A78"/>
    <w:rsid w:val="00CA5D03"/>
    <w:rsid w:val="00CA5F39"/>
    <w:rsid w:val="00CA636E"/>
    <w:rsid w:val="00CA6671"/>
    <w:rsid w:val="00CA6B76"/>
    <w:rsid w:val="00CA6B8C"/>
    <w:rsid w:val="00CA7F35"/>
    <w:rsid w:val="00CB1467"/>
    <w:rsid w:val="00CB1835"/>
    <w:rsid w:val="00CB18DD"/>
    <w:rsid w:val="00CB2262"/>
    <w:rsid w:val="00CB3370"/>
    <w:rsid w:val="00CB3938"/>
    <w:rsid w:val="00CB3C0E"/>
    <w:rsid w:val="00CB3E77"/>
    <w:rsid w:val="00CB3F64"/>
    <w:rsid w:val="00CB5200"/>
    <w:rsid w:val="00CB67D1"/>
    <w:rsid w:val="00CB69C3"/>
    <w:rsid w:val="00CB7549"/>
    <w:rsid w:val="00CC08CB"/>
    <w:rsid w:val="00CC0BA4"/>
    <w:rsid w:val="00CC0BDB"/>
    <w:rsid w:val="00CC13C7"/>
    <w:rsid w:val="00CC1550"/>
    <w:rsid w:val="00CC163C"/>
    <w:rsid w:val="00CC1908"/>
    <w:rsid w:val="00CC29C4"/>
    <w:rsid w:val="00CC32A8"/>
    <w:rsid w:val="00CC362B"/>
    <w:rsid w:val="00CC36A6"/>
    <w:rsid w:val="00CC3CC0"/>
    <w:rsid w:val="00CC481F"/>
    <w:rsid w:val="00CC6411"/>
    <w:rsid w:val="00CC6BDA"/>
    <w:rsid w:val="00CC6D2F"/>
    <w:rsid w:val="00CC73DB"/>
    <w:rsid w:val="00CC7A39"/>
    <w:rsid w:val="00CD0BBD"/>
    <w:rsid w:val="00CD14A0"/>
    <w:rsid w:val="00CD216C"/>
    <w:rsid w:val="00CD27F3"/>
    <w:rsid w:val="00CD29CA"/>
    <w:rsid w:val="00CD2F1B"/>
    <w:rsid w:val="00CD2F67"/>
    <w:rsid w:val="00CD403C"/>
    <w:rsid w:val="00CD4B04"/>
    <w:rsid w:val="00CD73EA"/>
    <w:rsid w:val="00CD7A4E"/>
    <w:rsid w:val="00CD7B11"/>
    <w:rsid w:val="00CE07E4"/>
    <w:rsid w:val="00CE0873"/>
    <w:rsid w:val="00CE0D18"/>
    <w:rsid w:val="00CE341D"/>
    <w:rsid w:val="00CE3466"/>
    <w:rsid w:val="00CE375C"/>
    <w:rsid w:val="00CE390B"/>
    <w:rsid w:val="00CE3ED8"/>
    <w:rsid w:val="00CE3F09"/>
    <w:rsid w:val="00CE4B7E"/>
    <w:rsid w:val="00CE4D20"/>
    <w:rsid w:val="00CE530C"/>
    <w:rsid w:val="00CE5582"/>
    <w:rsid w:val="00CE5592"/>
    <w:rsid w:val="00CE584E"/>
    <w:rsid w:val="00CE5B31"/>
    <w:rsid w:val="00CE60FE"/>
    <w:rsid w:val="00CE61AD"/>
    <w:rsid w:val="00CE68ED"/>
    <w:rsid w:val="00CE6BDF"/>
    <w:rsid w:val="00CE6DA5"/>
    <w:rsid w:val="00CE71D2"/>
    <w:rsid w:val="00CE7BBE"/>
    <w:rsid w:val="00CF03E5"/>
    <w:rsid w:val="00CF0719"/>
    <w:rsid w:val="00CF0979"/>
    <w:rsid w:val="00CF0B3D"/>
    <w:rsid w:val="00CF0EE6"/>
    <w:rsid w:val="00CF11DD"/>
    <w:rsid w:val="00CF1742"/>
    <w:rsid w:val="00CF1932"/>
    <w:rsid w:val="00CF1C81"/>
    <w:rsid w:val="00CF2277"/>
    <w:rsid w:val="00CF2ADD"/>
    <w:rsid w:val="00CF38BC"/>
    <w:rsid w:val="00CF3A1E"/>
    <w:rsid w:val="00CF44E9"/>
    <w:rsid w:val="00CF4776"/>
    <w:rsid w:val="00CF4D44"/>
    <w:rsid w:val="00CF4EA3"/>
    <w:rsid w:val="00CF54AE"/>
    <w:rsid w:val="00CF5EAF"/>
    <w:rsid w:val="00CF5EBB"/>
    <w:rsid w:val="00CF5FA4"/>
    <w:rsid w:val="00CF6856"/>
    <w:rsid w:val="00CF6E61"/>
    <w:rsid w:val="00CF7F4F"/>
    <w:rsid w:val="00D00B08"/>
    <w:rsid w:val="00D01784"/>
    <w:rsid w:val="00D01955"/>
    <w:rsid w:val="00D02D1E"/>
    <w:rsid w:val="00D02F83"/>
    <w:rsid w:val="00D03B77"/>
    <w:rsid w:val="00D047D1"/>
    <w:rsid w:val="00D04BC1"/>
    <w:rsid w:val="00D04CDD"/>
    <w:rsid w:val="00D04F22"/>
    <w:rsid w:val="00D050D6"/>
    <w:rsid w:val="00D051E1"/>
    <w:rsid w:val="00D05E83"/>
    <w:rsid w:val="00D06036"/>
    <w:rsid w:val="00D069CE"/>
    <w:rsid w:val="00D06A95"/>
    <w:rsid w:val="00D0752C"/>
    <w:rsid w:val="00D1088E"/>
    <w:rsid w:val="00D10AEF"/>
    <w:rsid w:val="00D10B6B"/>
    <w:rsid w:val="00D11908"/>
    <w:rsid w:val="00D11FAF"/>
    <w:rsid w:val="00D128B4"/>
    <w:rsid w:val="00D12DE1"/>
    <w:rsid w:val="00D14E7B"/>
    <w:rsid w:val="00D15B01"/>
    <w:rsid w:val="00D16039"/>
    <w:rsid w:val="00D16700"/>
    <w:rsid w:val="00D167DD"/>
    <w:rsid w:val="00D17240"/>
    <w:rsid w:val="00D17769"/>
    <w:rsid w:val="00D209D9"/>
    <w:rsid w:val="00D21012"/>
    <w:rsid w:val="00D2169F"/>
    <w:rsid w:val="00D22F0C"/>
    <w:rsid w:val="00D22F6A"/>
    <w:rsid w:val="00D23079"/>
    <w:rsid w:val="00D2382A"/>
    <w:rsid w:val="00D26D57"/>
    <w:rsid w:val="00D3060F"/>
    <w:rsid w:val="00D30D04"/>
    <w:rsid w:val="00D30FDF"/>
    <w:rsid w:val="00D31896"/>
    <w:rsid w:val="00D319E8"/>
    <w:rsid w:val="00D32886"/>
    <w:rsid w:val="00D32D31"/>
    <w:rsid w:val="00D32EFB"/>
    <w:rsid w:val="00D3337B"/>
    <w:rsid w:val="00D33FBE"/>
    <w:rsid w:val="00D36E3E"/>
    <w:rsid w:val="00D36F27"/>
    <w:rsid w:val="00D37947"/>
    <w:rsid w:val="00D4153F"/>
    <w:rsid w:val="00D420A3"/>
    <w:rsid w:val="00D42CF5"/>
    <w:rsid w:val="00D43C56"/>
    <w:rsid w:val="00D44302"/>
    <w:rsid w:val="00D44F19"/>
    <w:rsid w:val="00D44FAD"/>
    <w:rsid w:val="00D462F5"/>
    <w:rsid w:val="00D46636"/>
    <w:rsid w:val="00D4669E"/>
    <w:rsid w:val="00D46C3F"/>
    <w:rsid w:val="00D50758"/>
    <w:rsid w:val="00D51524"/>
    <w:rsid w:val="00D51FCF"/>
    <w:rsid w:val="00D52F9A"/>
    <w:rsid w:val="00D53204"/>
    <w:rsid w:val="00D533FC"/>
    <w:rsid w:val="00D5389B"/>
    <w:rsid w:val="00D53F10"/>
    <w:rsid w:val="00D547AA"/>
    <w:rsid w:val="00D548A2"/>
    <w:rsid w:val="00D55E54"/>
    <w:rsid w:val="00D57FE9"/>
    <w:rsid w:val="00D60A20"/>
    <w:rsid w:val="00D60FE5"/>
    <w:rsid w:val="00D6138C"/>
    <w:rsid w:val="00D615AA"/>
    <w:rsid w:val="00D61882"/>
    <w:rsid w:val="00D61F18"/>
    <w:rsid w:val="00D62418"/>
    <w:rsid w:val="00D63290"/>
    <w:rsid w:val="00D63A9E"/>
    <w:rsid w:val="00D64274"/>
    <w:rsid w:val="00D643BE"/>
    <w:rsid w:val="00D645DB"/>
    <w:rsid w:val="00D669DB"/>
    <w:rsid w:val="00D67A02"/>
    <w:rsid w:val="00D70AAA"/>
    <w:rsid w:val="00D71C2D"/>
    <w:rsid w:val="00D72EED"/>
    <w:rsid w:val="00D749AC"/>
    <w:rsid w:val="00D754B7"/>
    <w:rsid w:val="00D7564F"/>
    <w:rsid w:val="00D75682"/>
    <w:rsid w:val="00D756CF"/>
    <w:rsid w:val="00D756D7"/>
    <w:rsid w:val="00D76A83"/>
    <w:rsid w:val="00D77273"/>
    <w:rsid w:val="00D77735"/>
    <w:rsid w:val="00D77E52"/>
    <w:rsid w:val="00D804D8"/>
    <w:rsid w:val="00D806FC"/>
    <w:rsid w:val="00D816F4"/>
    <w:rsid w:val="00D81E91"/>
    <w:rsid w:val="00D826AB"/>
    <w:rsid w:val="00D829E7"/>
    <w:rsid w:val="00D83740"/>
    <w:rsid w:val="00D8383D"/>
    <w:rsid w:val="00D83909"/>
    <w:rsid w:val="00D84B71"/>
    <w:rsid w:val="00D84E09"/>
    <w:rsid w:val="00D85239"/>
    <w:rsid w:val="00D85561"/>
    <w:rsid w:val="00D8591C"/>
    <w:rsid w:val="00D876D6"/>
    <w:rsid w:val="00D87BE2"/>
    <w:rsid w:val="00D90913"/>
    <w:rsid w:val="00D91819"/>
    <w:rsid w:val="00D93001"/>
    <w:rsid w:val="00D933E9"/>
    <w:rsid w:val="00D935FE"/>
    <w:rsid w:val="00D93BFA"/>
    <w:rsid w:val="00D93CE5"/>
    <w:rsid w:val="00D94493"/>
    <w:rsid w:val="00D94895"/>
    <w:rsid w:val="00D94CED"/>
    <w:rsid w:val="00D950E2"/>
    <w:rsid w:val="00D95D98"/>
    <w:rsid w:val="00D95EE0"/>
    <w:rsid w:val="00D962E0"/>
    <w:rsid w:val="00D96762"/>
    <w:rsid w:val="00D974EC"/>
    <w:rsid w:val="00D97D62"/>
    <w:rsid w:val="00DA0373"/>
    <w:rsid w:val="00DA0381"/>
    <w:rsid w:val="00DA2E1E"/>
    <w:rsid w:val="00DA46FC"/>
    <w:rsid w:val="00DA5146"/>
    <w:rsid w:val="00DA53C2"/>
    <w:rsid w:val="00DA5977"/>
    <w:rsid w:val="00DA6B8E"/>
    <w:rsid w:val="00DA7F19"/>
    <w:rsid w:val="00DB0097"/>
    <w:rsid w:val="00DB165D"/>
    <w:rsid w:val="00DB2279"/>
    <w:rsid w:val="00DB26B2"/>
    <w:rsid w:val="00DB2ADD"/>
    <w:rsid w:val="00DB3207"/>
    <w:rsid w:val="00DB4BA7"/>
    <w:rsid w:val="00DB59FF"/>
    <w:rsid w:val="00DB5AC8"/>
    <w:rsid w:val="00DB5D71"/>
    <w:rsid w:val="00DB6A14"/>
    <w:rsid w:val="00DB6B6D"/>
    <w:rsid w:val="00DB741F"/>
    <w:rsid w:val="00DB792C"/>
    <w:rsid w:val="00DC14DB"/>
    <w:rsid w:val="00DC19C7"/>
    <w:rsid w:val="00DC1B02"/>
    <w:rsid w:val="00DC2428"/>
    <w:rsid w:val="00DC24A5"/>
    <w:rsid w:val="00DC2809"/>
    <w:rsid w:val="00DC3300"/>
    <w:rsid w:val="00DC4ACC"/>
    <w:rsid w:val="00DC534A"/>
    <w:rsid w:val="00DC5789"/>
    <w:rsid w:val="00DC58F9"/>
    <w:rsid w:val="00DC6904"/>
    <w:rsid w:val="00DC768F"/>
    <w:rsid w:val="00DC799D"/>
    <w:rsid w:val="00DC7DB5"/>
    <w:rsid w:val="00DC7DD2"/>
    <w:rsid w:val="00DD0E74"/>
    <w:rsid w:val="00DD15C2"/>
    <w:rsid w:val="00DD1633"/>
    <w:rsid w:val="00DD1DED"/>
    <w:rsid w:val="00DD20B9"/>
    <w:rsid w:val="00DD3A34"/>
    <w:rsid w:val="00DD3B81"/>
    <w:rsid w:val="00DD402E"/>
    <w:rsid w:val="00DD41C5"/>
    <w:rsid w:val="00DD4302"/>
    <w:rsid w:val="00DD475D"/>
    <w:rsid w:val="00DD5437"/>
    <w:rsid w:val="00DD545C"/>
    <w:rsid w:val="00DD586F"/>
    <w:rsid w:val="00DD5D8F"/>
    <w:rsid w:val="00DD642D"/>
    <w:rsid w:val="00DD6B5E"/>
    <w:rsid w:val="00DD6B60"/>
    <w:rsid w:val="00DD769C"/>
    <w:rsid w:val="00DD7D41"/>
    <w:rsid w:val="00DD7F1F"/>
    <w:rsid w:val="00DE0D70"/>
    <w:rsid w:val="00DE0FA9"/>
    <w:rsid w:val="00DE13C7"/>
    <w:rsid w:val="00DE220C"/>
    <w:rsid w:val="00DE2986"/>
    <w:rsid w:val="00DE4232"/>
    <w:rsid w:val="00DE4699"/>
    <w:rsid w:val="00DE4F7B"/>
    <w:rsid w:val="00DE535D"/>
    <w:rsid w:val="00DE5CD2"/>
    <w:rsid w:val="00DE7116"/>
    <w:rsid w:val="00DE73FA"/>
    <w:rsid w:val="00DF0122"/>
    <w:rsid w:val="00DF021B"/>
    <w:rsid w:val="00DF0742"/>
    <w:rsid w:val="00DF094F"/>
    <w:rsid w:val="00DF14FF"/>
    <w:rsid w:val="00DF175B"/>
    <w:rsid w:val="00DF1790"/>
    <w:rsid w:val="00DF1889"/>
    <w:rsid w:val="00DF1920"/>
    <w:rsid w:val="00DF22C2"/>
    <w:rsid w:val="00DF2771"/>
    <w:rsid w:val="00DF2DF8"/>
    <w:rsid w:val="00DF2F32"/>
    <w:rsid w:val="00DF431B"/>
    <w:rsid w:val="00DF4605"/>
    <w:rsid w:val="00DF4C8A"/>
    <w:rsid w:val="00DF5D87"/>
    <w:rsid w:val="00DF610E"/>
    <w:rsid w:val="00DF6169"/>
    <w:rsid w:val="00DF6C1E"/>
    <w:rsid w:val="00DF7C0E"/>
    <w:rsid w:val="00DF7E4D"/>
    <w:rsid w:val="00E0041C"/>
    <w:rsid w:val="00E00FC1"/>
    <w:rsid w:val="00E01071"/>
    <w:rsid w:val="00E021C9"/>
    <w:rsid w:val="00E024C0"/>
    <w:rsid w:val="00E02853"/>
    <w:rsid w:val="00E033D8"/>
    <w:rsid w:val="00E0373F"/>
    <w:rsid w:val="00E04341"/>
    <w:rsid w:val="00E0449C"/>
    <w:rsid w:val="00E044D5"/>
    <w:rsid w:val="00E04559"/>
    <w:rsid w:val="00E050AD"/>
    <w:rsid w:val="00E054E8"/>
    <w:rsid w:val="00E0586B"/>
    <w:rsid w:val="00E05AAC"/>
    <w:rsid w:val="00E05C3D"/>
    <w:rsid w:val="00E062CE"/>
    <w:rsid w:val="00E0632B"/>
    <w:rsid w:val="00E07371"/>
    <w:rsid w:val="00E103F0"/>
    <w:rsid w:val="00E1100A"/>
    <w:rsid w:val="00E11A78"/>
    <w:rsid w:val="00E12322"/>
    <w:rsid w:val="00E12328"/>
    <w:rsid w:val="00E13409"/>
    <w:rsid w:val="00E14311"/>
    <w:rsid w:val="00E14BEE"/>
    <w:rsid w:val="00E1500B"/>
    <w:rsid w:val="00E15054"/>
    <w:rsid w:val="00E15320"/>
    <w:rsid w:val="00E164E7"/>
    <w:rsid w:val="00E16EFC"/>
    <w:rsid w:val="00E17086"/>
    <w:rsid w:val="00E1713F"/>
    <w:rsid w:val="00E21137"/>
    <w:rsid w:val="00E21D51"/>
    <w:rsid w:val="00E2207C"/>
    <w:rsid w:val="00E224C2"/>
    <w:rsid w:val="00E237EC"/>
    <w:rsid w:val="00E23B36"/>
    <w:rsid w:val="00E23FAD"/>
    <w:rsid w:val="00E2462C"/>
    <w:rsid w:val="00E24A76"/>
    <w:rsid w:val="00E252C1"/>
    <w:rsid w:val="00E276D6"/>
    <w:rsid w:val="00E301FF"/>
    <w:rsid w:val="00E30915"/>
    <w:rsid w:val="00E30A2E"/>
    <w:rsid w:val="00E30A2F"/>
    <w:rsid w:val="00E30BC0"/>
    <w:rsid w:val="00E30D78"/>
    <w:rsid w:val="00E319C8"/>
    <w:rsid w:val="00E31A3E"/>
    <w:rsid w:val="00E31F61"/>
    <w:rsid w:val="00E33096"/>
    <w:rsid w:val="00E33470"/>
    <w:rsid w:val="00E338A7"/>
    <w:rsid w:val="00E34039"/>
    <w:rsid w:val="00E34FB2"/>
    <w:rsid w:val="00E350CA"/>
    <w:rsid w:val="00E357A7"/>
    <w:rsid w:val="00E35B17"/>
    <w:rsid w:val="00E363D5"/>
    <w:rsid w:val="00E36A28"/>
    <w:rsid w:val="00E36A51"/>
    <w:rsid w:val="00E36CAC"/>
    <w:rsid w:val="00E36EF4"/>
    <w:rsid w:val="00E37599"/>
    <w:rsid w:val="00E3787D"/>
    <w:rsid w:val="00E4007C"/>
    <w:rsid w:val="00E4035A"/>
    <w:rsid w:val="00E4084E"/>
    <w:rsid w:val="00E415FB"/>
    <w:rsid w:val="00E4179B"/>
    <w:rsid w:val="00E4243F"/>
    <w:rsid w:val="00E424C2"/>
    <w:rsid w:val="00E429D4"/>
    <w:rsid w:val="00E42CEF"/>
    <w:rsid w:val="00E437EA"/>
    <w:rsid w:val="00E44CF8"/>
    <w:rsid w:val="00E45FD3"/>
    <w:rsid w:val="00E46C87"/>
    <w:rsid w:val="00E472C2"/>
    <w:rsid w:val="00E4771E"/>
    <w:rsid w:val="00E47C25"/>
    <w:rsid w:val="00E50397"/>
    <w:rsid w:val="00E51E4B"/>
    <w:rsid w:val="00E51F2B"/>
    <w:rsid w:val="00E52AD6"/>
    <w:rsid w:val="00E53AE9"/>
    <w:rsid w:val="00E54742"/>
    <w:rsid w:val="00E55011"/>
    <w:rsid w:val="00E55732"/>
    <w:rsid w:val="00E56AD1"/>
    <w:rsid w:val="00E56E15"/>
    <w:rsid w:val="00E56E36"/>
    <w:rsid w:val="00E5715B"/>
    <w:rsid w:val="00E57513"/>
    <w:rsid w:val="00E576F0"/>
    <w:rsid w:val="00E5781F"/>
    <w:rsid w:val="00E57A25"/>
    <w:rsid w:val="00E57A81"/>
    <w:rsid w:val="00E6048D"/>
    <w:rsid w:val="00E612B6"/>
    <w:rsid w:val="00E61870"/>
    <w:rsid w:val="00E625DF"/>
    <w:rsid w:val="00E63239"/>
    <w:rsid w:val="00E635E1"/>
    <w:rsid w:val="00E63F86"/>
    <w:rsid w:val="00E64BC2"/>
    <w:rsid w:val="00E65A0D"/>
    <w:rsid w:val="00E66481"/>
    <w:rsid w:val="00E66E07"/>
    <w:rsid w:val="00E66EDD"/>
    <w:rsid w:val="00E67837"/>
    <w:rsid w:val="00E67FF3"/>
    <w:rsid w:val="00E7013A"/>
    <w:rsid w:val="00E70CE3"/>
    <w:rsid w:val="00E70D19"/>
    <w:rsid w:val="00E7227C"/>
    <w:rsid w:val="00E724D8"/>
    <w:rsid w:val="00E72534"/>
    <w:rsid w:val="00E72C1C"/>
    <w:rsid w:val="00E72C2B"/>
    <w:rsid w:val="00E72E2D"/>
    <w:rsid w:val="00E73AA6"/>
    <w:rsid w:val="00E7502E"/>
    <w:rsid w:val="00E75582"/>
    <w:rsid w:val="00E758FA"/>
    <w:rsid w:val="00E75912"/>
    <w:rsid w:val="00E7598E"/>
    <w:rsid w:val="00E75E91"/>
    <w:rsid w:val="00E76053"/>
    <w:rsid w:val="00E7670C"/>
    <w:rsid w:val="00E772B7"/>
    <w:rsid w:val="00E7759F"/>
    <w:rsid w:val="00E77F25"/>
    <w:rsid w:val="00E803D2"/>
    <w:rsid w:val="00E806F3"/>
    <w:rsid w:val="00E8094A"/>
    <w:rsid w:val="00E81837"/>
    <w:rsid w:val="00E81F3A"/>
    <w:rsid w:val="00E82BBF"/>
    <w:rsid w:val="00E82F94"/>
    <w:rsid w:val="00E83E88"/>
    <w:rsid w:val="00E8413B"/>
    <w:rsid w:val="00E842B2"/>
    <w:rsid w:val="00E843B4"/>
    <w:rsid w:val="00E857CB"/>
    <w:rsid w:val="00E85A24"/>
    <w:rsid w:val="00E860AE"/>
    <w:rsid w:val="00E8679A"/>
    <w:rsid w:val="00E86C4F"/>
    <w:rsid w:val="00E90712"/>
    <w:rsid w:val="00E91621"/>
    <w:rsid w:val="00E916E0"/>
    <w:rsid w:val="00E91C29"/>
    <w:rsid w:val="00E92C52"/>
    <w:rsid w:val="00E933F1"/>
    <w:rsid w:val="00E9343E"/>
    <w:rsid w:val="00E94937"/>
    <w:rsid w:val="00E95120"/>
    <w:rsid w:val="00E9530E"/>
    <w:rsid w:val="00E96F22"/>
    <w:rsid w:val="00E97608"/>
    <w:rsid w:val="00E97CBF"/>
    <w:rsid w:val="00E97F46"/>
    <w:rsid w:val="00E97FA3"/>
    <w:rsid w:val="00EA062E"/>
    <w:rsid w:val="00EA0ECE"/>
    <w:rsid w:val="00EA14DA"/>
    <w:rsid w:val="00EA14FF"/>
    <w:rsid w:val="00EA31FF"/>
    <w:rsid w:val="00EA41F7"/>
    <w:rsid w:val="00EA44C8"/>
    <w:rsid w:val="00EA4BFB"/>
    <w:rsid w:val="00EA4CDD"/>
    <w:rsid w:val="00EA622B"/>
    <w:rsid w:val="00EA6863"/>
    <w:rsid w:val="00EA6914"/>
    <w:rsid w:val="00EA6F3C"/>
    <w:rsid w:val="00EA7032"/>
    <w:rsid w:val="00EA7214"/>
    <w:rsid w:val="00EA7900"/>
    <w:rsid w:val="00EA794D"/>
    <w:rsid w:val="00EA7CBD"/>
    <w:rsid w:val="00EB09EE"/>
    <w:rsid w:val="00EB0FF7"/>
    <w:rsid w:val="00EB1C84"/>
    <w:rsid w:val="00EB2726"/>
    <w:rsid w:val="00EB315E"/>
    <w:rsid w:val="00EB33B3"/>
    <w:rsid w:val="00EB33C3"/>
    <w:rsid w:val="00EB3EAF"/>
    <w:rsid w:val="00EB5780"/>
    <w:rsid w:val="00EB59F5"/>
    <w:rsid w:val="00EB5BC5"/>
    <w:rsid w:val="00EB67EA"/>
    <w:rsid w:val="00EB6937"/>
    <w:rsid w:val="00EB6C88"/>
    <w:rsid w:val="00EB7A67"/>
    <w:rsid w:val="00EC0408"/>
    <w:rsid w:val="00EC1CC6"/>
    <w:rsid w:val="00EC325C"/>
    <w:rsid w:val="00EC4565"/>
    <w:rsid w:val="00EC46A6"/>
    <w:rsid w:val="00EC497D"/>
    <w:rsid w:val="00EC49E5"/>
    <w:rsid w:val="00EC4D4B"/>
    <w:rsid w:val="00EC5344"/>
    <w:rsid w:val="00EC5405"/>
    <w:rsid w:val="00EC56DB"/>
    <w:rsid w:val="00EC5F8F"/>
    <w:rsid w:val="00EC61A6"/>
    <w:rsid w:val="00EC70B6"/>
    <w:rsid w:val="00ED006F"/>
    <w:rsid w:val="00ED00C7"/>
    <w:rsid w:val="00ED0EAD"/>
    <w:rsid w:val="00ED0F0F"/>
    <w:rsid w:val="00ED1284"/>
    <w:rsid w:val="00ED198A"/>
    <w:rsid w:val="00ED1B6D"/>
    <w:rsid w:val="00ED1D70"/>
    <w:rsid w:val="00ED1DCF"/>
    <w:rsid w:val="00ED2184"/>
    <w:rsid w:val="00ED271D"/>
    <w:rsid w:val="00ED37FA"/>
    <w:rsid w:val="00ED41B1"/>
    <w:rsid w:val="00ED506E"/>
    <w:rsid w:val="00ED60F8"/>
    <w:rsid w:val="00ED780D"/>
    <w:rsid w:val="00EE0680"/>
    <w:rsid w:val="00EE15D8"/>
    <w:rsid w:val="00EE1B6A"/>
    <w:rsid w:val="00EE1D2E"/>
    <w:rsid w:val="00EE1DDF"/>
    <w:rsid w:val="00EE2542"/>
    <w:rsid w:val="00EE2F51"/>
    <w:rsid w:val="00EE3D0E"/>
    <w:rsid w:val="00EE43B2"/>
    <w:rsid w:val="00EE4409"/>
    <w:rsid w:val="00EE446E"/>
    <w:rsid w:val="00EE47E2"/>
    <w:rsid w:val="00EE4BAE"/>
    <w:rsid w:val="00EE54BD"/>
    <w:rsid w:val="00EE6535"/>
    <w:rsid w:val="00EE65D1"/>
    <w:rsid w:val="00EE684B"/>
    <w:rsid w:val="00EE6C7E"/>
    <w:rsid w:val="00EE730F"/>
    <w:rsid w:val="00EE734E"/>
    <w:rsid w:val="00EF076B"/>
    <w:rsid w:val="00EF0B03"/>
    <w:rsid w:val="00EF0B2D"/>
    <w:rsid w:val="00EF1194"/>
    <w:rsid w:val="00EF1A34"/>
    <w:rsid w:val="00EF1E04"/>
    <w:rsid w:val="00EF2175"/>
    <w:rsid w:val="00EF22C1"/>
    <w:rsid w:val="00EF2FD6"/>
    <w:rsid w:val="00EF3306"/>
    <w:rsid w:val="00EF3668"/>
    <w:rsid w:val="00EF4696"/>
    <w:rsid w:val="00EF4910"/>
    <w:rsid w:val="00EF523C"/>
    <w:rsid w:val="00EF672D"/>
    <w:rsid w:val="00EF729B"/>
    <w:rsid w:val="00EF737B"/>
    <w:rsid w:val="00F0047A"/>
    <w:rsid w:val="00F0076B"/>
    <w:rsid w:val="00F008EA"/>
    <w:rsid w:val="00F00B5B"/>
    <w:rsid w:val="00F00F60"/>
    <w:rsid w:val="00F0102B"/>
    <w:rsid w:val="00F014E3"/>
    <w:rsid w:val="00F01CB4"/>
    <w:rsid w:val="00F01E29"/>
    <w:rsid w:val="00F03307"/>
    <w:rsid w:val="00F0369B"/>
    <w:rsid w:val="00F03826"/>
    <w:rsid w:val="00F04453"/>
    <w:rsid w:val="00F04593"/>
    <w:rsid w:val="00F053DB"/>
    <w:rsid w:val="00F05D50"/>
    <w:rsid w:val="00F0712B"/>
    <w:rsid w:val="00F07CFC"/>
    <w:rsid w:val="00F07E8F"/>
    <w:rsid w:val="00F10D06"/>
    <w:rsid w:val="00F11448"/>
    <w:rsid w:val="00F1255D"/>
    <w:rsid w:val="00F1257B"/>
    <w:rsid w:val="00F14930"/>
    <w:rsid w:val="00F17AFB"/>
    <w:rsid w:val="00F17D0F"/>
    <w:rsid w:val="00F2022F"/>
    <w:rsid w:val="00F20A3A"/>
    <w:rsid w:val="00F21DD8"/>
    <w:rsid w:val="00F2265A"/>
    <w:rsid w:val="00F22A38"/>
    <w:rsid w:val="00F234C2"/>
    <w:rsid w:val="00F23657"/>
    <w:rsid w:val="00F23C90"/>
    <w:rsid w:val="00F24C61"/>
    <w:rsid w:val="00F25026"/>
    <w:rsid w:val="00F25C8D"/>
    <w:rsid w:val="00F266F7"/>
    <w:rsid w:val="00F26915"/>
    <w:rsid w:val="00F26E4F"/>
    <w:rsid w:val="00F271C9"/>
    <w:rsid w:val="00F308EA"/>
    <w:rsid w:val="00F30F89"/>
    <w:rsid w:val="00F3208F"/>
    <w:rsid w:val="00F3239B"/>
    <w:rsid w:val="00F33332"/>
    <w:rsid w:val="00F33A8B"/>
    <w:rsid w:val="00F344AC"/>
    <w:rsid w:val="00F35088"/>
    <w:rsid w:val="00F3554D"/>
    <w:rsid w:val="00F36080"/>
    <w:rsid w:val="00F364AD"/>
    <w:rsid w:val="00F365EA"/>
    <w:rsid w:val="00F3694F"/>
    <w:rsid w:val="00F36E2E"/>
    <w:rsid w:val="00F371E4"/>
    <w:rsid w:val="00F4024E"/>
    <w:rsid w:val="00F40389"/>
    <w:rsid w:val="00F4067E"/>
    <w:rsid w:val="00F41775"/>
    <w:rsid w:val="00F41934"/>
    <w:rsid w:val="00F4275D"/>
    <w:rsid w:val="00F428A2"/>
    <w:rsid w:val="00F4411D"/>
    <w:rsid w:val="00F445AA"/>
    <w:rsid w:val="00F4471C"/>
    <w:rsid w:val="00F44F81"/>
    <w:rsid w:val="00F464C6"/>
    <w:rsid w:val="00F471A1"/>
    <w:rsid w:val="00F47201"/>
    <w:rsid w:val="00F47CD5"/>
    <w:rsid w:val="00F47F57"/>
    <w:rsid w:val="00F50F9D"/>
    <w:rsid w:val="00F5166A"/>
    <w:rsid w:val="00F52410"/>
    <w:rsid w:val="00F527C6"/>
    <w:rsid w:val="00F536A4"/>
    <w:rsid w:val="00F537F5"/>
    <w:rsid w:val="00F54A7E"/>
    <w:rsid w:val="00F54E37"/>
    <w:rsid w:val="00F56E92"/>
    <w:rsid w:val="00F570E3"/>
    <w:rsid w:val="00F57B99"/>
    <w:rsid w:val="00F60FB3"/>
    <w:rsid w:val="00F62201"/>
    <w:rsid w:val="00F622DB"/>
    <w:rsid w:val="00F62524"/>
    <w:rsid w:val="00F62869"/>
    <w:rsid w:val="00F628B5"/>
    <w:rsid w:val="00F62E2B"/>
    <w:rsid w:val="00F63293"/>
    <w:rsid w:val="00F63844"/>
    <w:rsid w:val="00F639E4"/>
    <w:rsid w:val="00F63D65"/>
    <w:rsid w:val="00F63F68"/>
    <w:rsid w:val="00F652D4"/>
    <w:rsid w:val="00F67138"/>
    <w:rsid w:val="00F677C5"/>
    <w:rsid w:val="00F67DAD"/>
    <w:rsid w:val="00F7048F"/>
    <w:rsid w:val="00F70F06"/>
    <w:rsid w:val="00F736CE"/>
    <w:rsid w:val="00F737C8"/>
    <w:rsid w:val="00F7387D"/>
    <w:rsid w:val="00F7464E"/>
    <w:rsid w:val="00F74EF1"/>
    <w:rsid w:val="00F75BEE"/>
    <w:rsid w:val="00F75C86"/>
    <w:rsid w:val="00F75F9D"/>
    <w:rsid w:val="00F760FD"/>
    <w:rsid w:val="00F77899"/>
    <w:rsid w:val="00F807A7"/>
    <w:rsid w:val="00F80C7F"/>
    <w:rsid w:val="00F818A4"/>
    <w:rsid w:val="00F818E1"/>
    <w:rsid w:val="00F8208A"/>
    <w:rsid w:val="00F82C58"/>
    <w:rsid w:val="00F836F3"/>
    <w:rsid w:val="00F8415E"/>
    <w:rsid w:val="00F85103"/>
    <w:rsid w:val="00F85F77"/>
    <w:rsid w:val="00F866A1"/>
    <w:rsid w:val="00F87A8F"/>
    <w:rsid w:val="00F87EC0"/>
    <w:rsid w:val="00F90B86"/>
    <w:rsid w:val="00F91CF6"/>
    <w:rsid w:val="00F92151"/>
    <w:rsid w:val="00F92A90"/>
    <w:rsid w:val="00F92A9B"/>
    <w:rsid w:val="00F9354F"/>
    <w:rsid w:val="00F93A7D"/>
    <w:rsid w:val="00F93C35"/>
    <w:rsid w:val="00F93E6D"/>
    <w:rsid w:val="00F93F93"/>
    <w:rsid w:val="00F943C7"/>
    <w:rsid w:val="00F9447D"/>
    <w:rsid w:val="00F9485B"/>
    <w:rsid w:val="00F9575A"/>
    <w:rsid w:val="00F959F5"/>
    <w:rsid w:val="00F95E1C"/>
    <w:rsid w:val="00F97FB6"/>
    <w:rsid w:val="00FA027C"/>
    <w:rsid w:val="00FA0A98"/>
    <w:rsid w:val="00FA167B"/>
    <w:rsid w:val="00FA19C8"/>
    <w:rsid w:val="00FA2253"/>
    <w:rsid w:val="00FA254D"/>
    <w:rsid w:val="00FA33E2"/>
    <w:rsid w:val="00FA361F"/>
    <w:rsid w:val="00FA3FBA"/>
    <w:rsid w:val="00FA434E"/>
    <w:rsid w:val="00FA5CFA"/>
    <w:rsid w:val="00FA6AFE"/>
    <w:rsid w:val="00FA756F"/>
    <w:rsid w:val="00FA7D68"/>
    <w:rsid w:val="00FB05E2"/>
    <w:rsid w:val="00FB0C08"/>
    <w:rsid w:val="00FB0C7D"/>
    <w:rsid w:val="00FB0CDA"/>
    <w:rsid w:val="00FB267E"/>
    <w:rsid w:val="00FB2B84"/>
    <w:rsid w:val="00FB3052"/>
    <w:rsid w:val="00FB3ACD"/>
    <w:rsid w:val="00FB5048"/>
    <w:rsid w:val="00FB5699"/>
    <w:rsid w:val="00FB732F"/>
    <w:rsid w:val="00FB7638"/>
    <w:rsid w:val="00FB777B"/>
    <w:rsid w:val="00FB77F7"/>
    <w:rsid w:val="00FC01B7"/>
    <w:rsid w:val="00FC0921"/>
    <w:rsid w:val="00FC0B54"/>
    <w:rsid w:val="00FC0D52"/>
    <w:rsid w:val="00FC13A4"/>
    <w:rsid w:val="00FC1E1F"/>
    <w:rsid w:val="00FC2392"/>
    <w:rsid w:val="00FC2C55"/>
    <w:rsid w:val="00FC2C8A"/>
    <w:rsid w:val="00FC3272"/>
    <w:rsid w:val="00FC329D"/>
    <w:rsid w:val="00FC378D"/>
    <w:rsid w:val="00FC409B"/>
    <w:rsid w:val="00FC4300"/>
    <w:rsid w:val="00FC51B3"/>
    <w:rsid w:val="00FC52C5"/>
    <w:rsid w:val="00FC6AA0"/>
    <w:rsid w:val="00FC6EFF"/>
    <w:rsid w:val="00FC7278"/>
    <w:rsid w:val="00FD06C7"/>
    <w:rsid w:val="00FD082E"/>
    <w:rsid w:val="00FD13CF"/>
    <w:rsid w:val="00FD1876"/>
    <w:rsid w:val="00FD1E95"/>
    <w:rsid w:val="00FD2847"/>
    <w:rsid w:val="00FD3031"/>
    <w:rsid w:val="00FD40F0"/>
    <w:rsid w:val="00FD43FD"/>
    <w:rsid w:val="00FD599A"/>
    <w:rsid w:val="00FD5F5C"/>
    <w:rsid w:val="00FD64CB"/>
    <w:rsid w:val="00FD6E78"/>
    <w:rsid w:val="00FD7215"/>
    <w:rsid w:val="00FD7675"/>
    <w:rsid w:val="00FD7C76"/>
    <w:rsid w:val="00FE0580"/>
    <w:rsid w:val="00FE0A65"/>
    <w:rsid w:val="00FE16B0"/>
    <w:rsid w:val="00FE1890"/>
    <w:rsid w:val="00FE1ADA"/>
    <w:rsid w:val="00FE1F77"/>
    <w:rsid w:val="00FE22C3"/>
    <w:rsid w:val="00FE294C"/>
    <w:rsid w:val="00FE41E1"/>
    <w:rsid w:val="00FE420F"/>
    <w:rsid w:val="00FE502A"/>
    <w:rsid w:val="00FE531B"/>
    <w:rsid w:val="00FE600D"/>
    <w:rsid w:val="00FE608D"/>
    <w:rsid w:val="00FE667F"/>
    <w:rsid w:val="00FE6CD2"/>
    <w:rsid w:val="00FF0FCE"/>
    <w:rsid w:val="00FF1231"/>
    <w:rsid w:val="00FF325A"/>
    <w:rsid w:val="00FF3480"/>
    <w:rsid w:val="00FF3862"/>
    <w:rsid w:val="00FF3B61"/>
    <w:rsid w:val="00FF42D5"/>
    <w:rsid w:val="00FF480E"/>
    <w:rsid w:val="00FF5240"/>
    <w:rsid w:val="00FF5625"/>
    <w:rsid w:val="00FF6405"/>
    <w:rsid w:val="00FF74CC"/>
    <w:rsid w:val="0116A7B4"/>
    <w:rsid w:val="0161EA71"/>
    <w:rsid w:val="0188DD2A"/>
    <w:rsid w:val="018D83C6"/>
    <w:rsid w:val="0190C0F6"/>
    <w:rsid w:val="0195BAD9"/>
    <w:rsid w:val="01ADFD9A"/>
    <w:rsid w:val="01BF9FEE"/>
    <w:rsid w:val="0263A36F"/>
    <w:rsid w:val="03144A9B"/>
    <w:rsid w:val="031D4D9B"/>
    <w:rsid w:val="03495952"/>
    <w:rsid w:val="035F1514"/>
    <w:rsid w:val="03982B2A"/>
    <w:rsid w:val="03F4B6B0"/>
    <w:rsid w:val="042E9239"/>
    <w:rsid w:val="04AFCCB3"/>
    <w:rsid w:val="04E9F2E5"/>
    <w:rsid w:val="05345B3A"/>
    <w:rsid w:val="05B82083"/>
    <w:rsid w:val="05F03B27"/>
    <w:rsid w:val="0618F218"/>
    <w:rsid w:val="062C7F15"/>
    <w:rsid w:val="063D821E"/>
    <w:rsid w:val="0669D917"/>
    <w:rsid w:val="066B3DD0"/>
    <w:rsid w:val="06AEDF1B"/>
    <w:rsid w:val="075B46B3"/>
    <w:rsid w:val="07CEBD72"/>
    <w:rsid w:val="07DA7517"/>
    <w:rsid w:val="087EA250"/>
    <w:rsid w:val="089C5EC1"/>
    <w:rsid w:val="08ADE1A0"/>
    <w:rsid w:val="08BAEBE5"/>
    <w:rsid w:val="08CA2612"/>
    <w:rsid w:val="08F5A715"/>
    <w:rsid w:val="0975538A"/>
    <w:rsid w:val="099A20E8"/>
    <w:rsid w:val="09CEC557"/>
    <w:rsid w:val="09E414D9"/>
    <w:rsid w:val="09E8E1C3"/>
    <w:rsid w:val="09EAE913"/>
    <w:rsid w:val="0A9C8FF9"/>
    <w:rsid w:val="0AA85556"/>
    <w:rsid w:val="0AC6A559"/>
    <w:rsid w:val="0AE63506"/>
    <w:rsid w:val="0AFD1504"/>
    <w:rsid w:val="0B1CA9A1"/>
    <w:rsid w:val="0B5A5FA1"/>
    <w:rsid w:val="0B9C69DE"/>
    <w:rsid w:val="0BABC920"/>
    <w:rsid w:val="0BE93BD9"/>
    <w:rsid w:val="0BFB5985"/>
    <w:rsid w:val="0C021E09"/>
    <w:rsid w:val="0C0AA04C"/>
    <w:rsid w:val="0C15CA7D"/>
    <w:rsid w:val="0CEA019E"/>
    <w:rsid w:val="0D087DE0"/>
    <w:rsid w:val="0D223077"/>
    <w:rsid w:val="0DC32648"/>
    <w:rsid w:val="0E31649F"/>
    <w:rsid w:val="0E484D53"/>
    <w:rsid w:val="0EC94371"/>
    <w:rsid w:val="0F30B0C2"/>
    <w:rsid w:val="0F4BC612"/>
    <w:rsid w:val="0F570BD0"/>
    <w:rsid w:val="0FC989AF"/>
    <w:rsid w:val="1002A599"/>
    <w:rsid w:val="101E5F12"/>
    <w:rsid w:val="109C44D1"/>
    <w:rsid w:val="10E886B9"/>
    <w:rsid w:val="113D66BE"/>
    <w:rsid w:val="11581198"/>
    <w:rsid w:val="126013EB"/>
    <w:rsid w:val="1262F4AF"/>
    <w:rsid w:val="126997DD"/>
    <w:rsid w:val="12AB2FDF"/>
    <w:rsid w:val="12EB598E"/>
    <w:rsid w:val="137BFD7B"/>
    <w:rsid w:val="137DF3A8"/>
    <w:rsid w:val="13F1368F"/>
    <w:rsid w:val="14951516"/>
    <w:rsid w:val="14DA788C"/>
    <w:rsid w:val="15004761"/>
    <w:rsid w:val="151419FF"/>
    <w:rsid w:val="151F5143"/>
    <w:rsid w:val="15C57EE4"/>
    <w:rsid w:val="16D71606"/>
    <w:rsid w:val="16E5198F"/>
    <w:rsid w:val="170BF3BC"/>
    <w:rsid w:val="1729AF1D"/>
    <w:rsid w:val="190BD22E"/>
    <w:rsid w:val="1930EDC0"/>
    <w:rsid w:val="196B4035"/>
    <w:rsid w:val="197B7E3F"/>
    <w:rsid w:val="19B02FE0"/>
    <w:rsid w:val="19C1AA12"/>
    <w:rsid w:val="19C3895A"/>
    <w:rsid w:val="1A05A70A"/>
    <w:rsid w:val="1A9E0BE9"/>
    <w:rsid w:val="1ABCDCCE"/>
    <w:rsid w:val="1AE492A2"/>
    <w:rsid w:val="1B5C9611"/>
    <w:rsid w:val="1C2F86BD"/>
    <w:rsid w:val="1C457E49"/>
    <w:rsid w:val="1C581C13"/>
    <w:rsid w:val="1C74C7B3"/>
    <w:rsid w:val="1C7AE106"/>
    <w:rsid w:val="1C8F9B54"/>
    <w:rsid w:val="1C9921A8"/>
    <w:rsid w:val="1D020D19"/>
    <w:rsid w:val="1D47238F"/>
    <w:rsid w:val="1D64EE98"/>
    <w:rsid w:val="1D7A9A4F"/>
    <w:rsid w:val="1D89C550"/>
    <w:rsid w:val="1E2512E7"/>
    <w:rsid w:val="1E579502"/>
    <w:rsid w:val="1ECB8F44"/>
    <w:rsid w:val="1EDDC9C0"/>
    <w:rsid w:val="1F814B15"/>
    <w:rsid w:val="20010AA9"/>
    <w:rsid w:val="202673BF"/>
    <w:rsid w:val="213BFFBE"/>
    <w:rsid w:val="213D7B8C"/>
    <w:rsid w:val="22161121"/>
    <w:rsid w:val="22B5F99E"/>
    <w:rsid w:val="22FB783B"/>
    <w:rsid w:val="233D1F3A"/>
    <w:rsid w:val="2396DCFC"/>
    <w:rsid w:val="24225002"/>
    <w:rsid w:val="24317974"/>
    <w:rsid w:val="2434438D"/>
    <w:rsid w:val="24609E5F"/>
    <w:rsid w:val="24796A74"/>
    <w:rsid w:val="24C9553D"/>
    <w:rsid w:val="24F9D333"/>
    <w:rsid w:val="253429A6"/>
    <w:rsid w:val="2582C2F8"/>
    <w:rsid w:val="25A57152"/>
    <w:rsid w:val="25AD920D"/>
    <w:rsid w:val="25B8A245"/>
    <w:rsid w:val="25BE9B0E"/>
    <w:rsid w:val="25E45368"/>
    <w:rsid w:val="25EDB2CE"/>
    <w:rsid w:val="25F45C4A"/>
    <w:rsid w:val="261846BA"/>
    <w:rsid w:val="262737D1"/>
    <w:rsid w:val="26BC53A7"/>
    <w:rsid w:val="26EF2372"/>
    <w:rsid w:val="270C758C"/>
    <w:rsid w:val="276325C6"/>
    <w:rsid w:val="2785505D"/>
    <w:rsid w:val="282F438E"/>
    <w:rsid w:val="28895208"/>
    <w:rsid w:val="28D5F036"/>
    <w:rsid w:val="28D95691"/>
    <w:rsid w:val="28DDEFAE"/>
    <w:rsid w:val="2936D013"/>
    <w:rsid w:val="2978AC62"/>
    <w:rsid w:val="29881639"/>
    <w:rsid w:val="29D249A7"/>
    <w:rsid w:val="2A1A3C0A"/>
    <w:rsid w:val="2A1C96E7"/>
    <w:rsid w:val="2A75E6B5"/>
    <w:rsid w:val="2AB3597D"/>
    <w:rsid w:val="2AB9B09F"/>
    <w:rsid w:val="2AE5DC2F"/>
    <w:rsid w:val="2B29DAE7"/>
    <w:rsid w:val="2B35A39D"/>
    <w:rsid w:val="2B4D1BBE"/>
    <w:rsid w:val="2B8D9B7E"/>
    <w:rsid w:val="2BC43FE4"/>
    <w:rsid w:val="2BE75BF4"/>
    <w:rsid w:val="2CA7D899"/>
    <w:rsid w:val="2CE63C5B"/>
    <w:rsid w:val="2CEAEE15"/>
    <w:rsid w:val="2D08FF9F"/>
    <w:rsid w:val="2D53C978"/>
    <w:rsid w:val="2DF67A76"/>
    <w:rsid w:val="2E159ACA"/>
    <w:rsid w:val="2E3FAF7B"/>
    <w:rsid w:val="2E76EDDD"/>
    <w:rsid w:val="2EAADCC3"/>
    <w:rsid w:val="2EB3B190"/>
    <w:rsid w:val="2F0C1B5E"/>
    <w:rsid w:val="2F16D011"/>
    <w:rsid w:val="2F2ED232"/>
    <w:rsid w:val="2F8EAEF4"/>
    <w:rsid w:val="2FA7A31C"/>
    <w:rsid w:val="3031BC40"/>
    <w:rsid w:val="3054C13D"/>
    <w:rsid w:val="308BEED1"/>
    <w:rsid w:val="30A49542"/>
    <w:rsid w:val="31821F1D"/>
    <w:rsid w:val="3193281E"/>
    <w:rsid w:val="31F338BA"/>
    <w:rsid w:val="3240CCFC"/>
    <w:rsid w:val="327EFE2B"/>
    <w:rsid w:val="3376AA95"/>
    <w:rsid w:val="33E1D01D"/>
    <w:rsid w:val="33EE7503"/>
    <w:rsid w:val="341A3D3B"/>
    <w:rsid w:val="34A317AD"/>
    <w:rsid w:val="34F18500"/>
    <w:rsid w:val="35394C22"/>
    <w:rsid w:val="3612B849"/>
    <w:rsid w:val="365CCCCF"/>
    <w:rsid w:val="3698F398"/>
    <w:rsid w:val="36AC6825"/>
    <w:rsid w:val="36BA810A"/>
    <w:rsid w:val="37622A8B"/>
    <w:rsid w:val="3765661E"/>
    <w:rsid w:val="379DCAA1"/>
    <w:rsid w:val="37F1C643"/>
    <w:rsid w:val="386520FC"/>
    <w:rsid w:val="3872D0CC"/>
    <w:rsid w:val="38CDBDA1"/>
    <w:rsid w:val="38FE4BF1"/>
    <w:rsid w:val="399963D7"/>
    <w:rsid w:val="39CD6E87"/>
    <w:rsid w:val="39CDFA8F"/>
    <w:rsid w:val="39D23229"/>
    <w:rsid w:val="39F541F6"/>
    <w:rsid w:val="3A00FE56"/>
    <w:rsid w:val="3A86E842"/>
    <w:rsid w:val="3B234748"/>
    <w:rsid w:val="3B7166A1"/>
    <w:rsid w:val="3C9B2EB7"/>
    <w:rsid w:val="3CA805F1"/>
    <w:rsid w:val="3CB04E76"/>
    <w:rsid w:val="3CD6FBD6"/>
    <w:rsid w:val="3CD94A90"/>
    <w:rsid w:val="3D5BA45B"/>
    <w:rsid w:val="3D7F9F37"/>
    <w:rsid w:val="3DC9C804"/>
    <w:rsid w:val="3DEA4EA6"/>
    <w:rsid w:val="3DF49BF4"/>
    <w:rsid w:val="3E61D9AA"/>
    <w:rsid w:val="3E7385A6"/>
    <w:rsid w:val="3EAD1D77"/>
    <w:rsid w:val="3F06E8A7"/>
    <w:rsid w:val="3F1C7E01"/>
    <w:rsid w:val="3FE14711"/>
    <w:rsid w:val="3FFF8269"/>
    <w:rsid w:val="404FCD90"/>
    <w:rsid w:val="40938E56"/>
    <w:rsid w:val="40A594F5"/>
    <w:rsid w:val="41846BA7"/>
    <w:rsid w:val="419C1D3A"/>
    <w:rsid w:val="419DB34F"/>
    <w:rsid w:val="41A0306D"/>
    <w:rsid w:val="41E3C304"/>
    <w:rsid w:val="420F2635"/>
    <w:rsid w:val="4255DC93"/>
    <w:rsid w:val="426BF3AD"/>
    <w:rsid w:val="427C94E1"/>
    <w:rsid w:val="42803A53"/>
    <w:rsid w:val="42DF1072"/>
    <w:rsid w:val="43433686"/>
    <w:rsid w:val="435817D3"/>
    <w:rsid w:val="4376DF28"/>
    <w:rsid w:val="438DDC76"/>
    <w:rsid w:val="43B53456"/>
    <w:rsid w:val="43EEAE86"/>
    <w:rsid w:val="441F5238"/>
    <w:rsid w:val="446B3FC8"/>
    <w:rsid w:val="44C829EF"/>
    <w:rsid w:val="44CFC44E"/>
    <w:rsid w:val="45030849"/>
    <w:rsid w:val="454C9B52"/>
    <w:rsid w:val="4551124B"/>
    <w:rsid w:val="45D3F373"/>
    <w:rsid w:val="45E8E7EA"/>
    <w:rsid w:val="45F8C385"/>
    <w:rsid w:val="46120BB5"/>
    <w:rsid w:val="4650941D"/>
    <w:rsid w:val="4679034B"/>
    <w:rsid w:val="476BF877"/>
    <w:rsid w:val="47B6F231"/>
    <w:rsid w:val="47DDB9A0"/>
    <w:rsid w:val="47FFE4EE"/>
    <w:rsid w:val="482412F1"/>
    <w:rsid w:val="48634163"/>
    <w:rsid w:val="487A4CA3"/>
    <w:rsid w:val="48A740A7"/>
    <w:rsid w:val="493E3EB7"/>
    <w:rsid w:val="49998D72"/>
    <w:rsid w:val="499A9C24"/>
    <w:rsid w:val="4A4A01A6"/>
    <w:rsid w:val="4A8B425F"/>
    <w:rsid w:val="4A9416D6"/>
    <w:rsid w:val="4AC486B4"/>
    <w:rsid w:val="4AEBE0FF"/>
    <w:rsid w:val="4B5F13B2"/>
    <w:rsid w:val="4BDC1C42"/>
    <w:rsid w:val="4C033B74"/>
    <w:rsid w:val="4C0C6375"/>
    <w:rsid w:val="4CD10B8D"/>
    <w:rsid w:val="4D117704"/>
    <w:rsid w:val="4D3DCF6F"/>
    <w:rsid w:val="4DDBE8D4"/>
    <w:rsid w:val="4DDFADF5"/>
    <w:rsid w:val="4E826D5C"/>
    <w:rsid w:val="4F2BA9BD"/>
    <w:rsid w:val="4F4AA747"/>
    <w:rsid w:val="506074C9"/>
    <w:rsid w:val="50B84621"/>
    <w:rsid w:val="511BDEFF"/>
    <w:rsid w:val="512ED063"/>
    <w:rsid w:val="514629E4"/>
    <w:rsid w:val="51A819BD"/>
    <w:rsid w:val="51AC09CC"/>
    <w:rsid w:val="51CBBC80"/>
    <w:rsid w:val="51CC93EC"/>
    <w:rsid w:val="52042B1A"/>
    <w:rsid w:val="52A77481"/>
    <w:rsid w:val="53E565FC"/>
    <w:rsid w:val="5453B5B3"/>
    <w:rsid w:val="545C48E5"/>
    <w:rsid w:val="547B321E"/>
    <w:rsid w:val="547B8BCD"/>
    <w:rsid w:val="5481DFB6"/>
    <w:rsid w:val="548ABE38"/>
    <w:rsid w:val="54EF5A4D"/>
    <w:rsid w:val="55A0DE4E"/>
    <w:rsid w:val="55F6C16D"/>
    <w:rsid w:val="56043ACF"/>
    <w:rsid w:val="5613122E"/>
    <w:rsid w:val="5626121E"/>
    <w:rsid w:val="562F761E"/>
    <w:rsid w:val="568729EF"/>
    <w:rsid w:val="569353AA"/>
    <w:rsid w:val="56A70F6C"/>
    <w:rsid w:val="56B51A58"/>
    <w:rsid w:val="56E4B2E6"/>
    <w:rsid w:val="5726DBDC"/>
    <w:rsid w:val="580CE481"/>
    <w:rsid w:val="582CCB12"/>
    <w:rsid w:val="584E0A4E"/>
    <w:rsid w:val="58A6ADA5"/>
    <w:rsid w:val="58CE111A"/>
    <w:rsid w:val="58EBA828"/>
    <w:rsid w:val="58F6E6CC"/>
    <w:rsid w:val="58F7B49E"/>
    <w:rsid w:val="58F8A86D"/>
    <w:rsid w:val="591234A9"/>
    <w:rsid w:val="599D4514"/>
    <w:rsid w:val="59D52AC0"/>
    <w:rsid w:val="59FEAB80"/>
    <w:rsid w:val="5A65E5B3"/>
    <w:rsid w:val="5A9478CE"/>
    <w:rsid w:val="5AA39544"/>
    <w:rsid w:val="5B3106CF"/>
    <w:rsid w:val="5BA7318E"/>
    <w:rsid w:val="5C5A4C07"/>
    <w:rsid w:val="5C83B86E"/>
    <w:rsid w:val="5C99C73E"/>
    <w:rsid w:val="5CFF500E"/>
    <w:rsid w:val="5D2C2B7E"/>
    <w:rsid w:val="5D56096D"/>
    <w:rsid w:val="5D602C16"/>
    <w:rsid w:val="5D9FD1A0"/>
    <w:rsid w:val="5E06F7EA"/>
    <w:rsid w:val="5E344D16"/>
    <w:rsid w:val="5E3574BD"/>
    <w:rsid w:val="5EA42602"/>
    <w:rsid w:val="5EF8E7DD"/>
    <w:rsid w:val="5F63418E"/>
    <w:rsid w:val="5F675279"/>
    <w:rsid w:val="5FE07432"/>
    <w:rsid w:val="600F6671"/>
    <w:rsid w:val="601D41BA"/>
    <w:rsid w:val="6064CD13"/>
    <w:rsid w:val="60862EC2"/>
    <w:rsid w:val="60D9A25B"/>
    <w:rsid w:val="60DCEEC6"/>
    <w:rsid w:val="610D7CDF"/>
    <w:rsid w:val="611DD1BC"/>
    <w:rsid w:val="6134FA65"/>
    <w:rsid w:val="61617BC6"/>
    <w:rsid w:val="616E5482"/>
    <w:rsid w:val="6177A848"/>
    <w:rsid w:val="61992C2E"/>
    <w:rsid w:val="61B9121B"/>
    <w:rsid w:val="61DA2D91"/>
    <w:rsid w:val="620D18D2"/>
    <w:rsid w:val="620D25EB"/>
    <w:rsid w:val="6284B476"/>
    <w:rsid w:val="628D1E9B"/>
    <w:rsid w:val="634AA38C"/>
    <w:rsid w:val="63570D8B"/>
    <w:rsid w:val="637DA572"/>
    <w:rsid w:val="63C380A9"/>
    <w:rsid w:val="64F18EA6"/>
    <w:rsid w:val="65014133"/>
    <w:rsid w:val="658D699E"/>
    <w:rsid w:val="65D693FD"/>
    <w:rsid w:val="6646A35B"/>
    <w:rsid w:val="6646C9D0"/>
    <w:rsid w:val="66A31470"/>
    <w:rsid w:val="66E0D696"/>
    <w:rsid w:val="66E504E2"/>
    <w:rsid w:val="679E7A62"/>
    <w:rsid w:val="67BDE712"/>
    <w:rsid w:val="6828539F"/>
    <w:rsid w:val="687CE5B2"/>
    <w:rsid w:val="688D64EA"/>
    <w:rsid w:val="68A5EBE1"/>
    <w:rsid w:val="691C95C6"/>
    <w:rsid w:val="6935C187"/>
    <w:rsid w:val="6968750F"/>
    <w:rsid w:val="6996F192"/>
    <w:rsid w:val="69C803B8"/>
    <w:rsid w:val="69C9F770"/>
    <w:rsid w:val="6A8E8939"/>
    <w:rsid w:val="6AA1448A"/>
    <w:rsid w:val="6AAFD685"/>
    <w:rsid w:val="6AB4D469"/>
    <w:rsid w:val="6B49CB41"/>
    <w:rsid w:val="6B746497"/>
    <w:rsid w:val="6BA27242"/>
    <w:rsid w:val="6BA3BC60"/>
    <w:rsid w:val="6BC509AF"/>
    <w:rsid w:val="6C2ADDEB"/>
    <w:rsid w:val="6C2CAD24"/>
    <w:rsid w:val="6C4E2927"/>
    <w:rsid w:val="6C604598"/>
    <w:rsid w:val="6CB40FCA"/>
    <w:rsid w:val="6CEA19EB"/>
    <w:rsid w:val="6CF2244A"/>
    <w:rsid w:val="6CF41BD5"/>
    <w:rsid w:val="6D1557FB"/>
    <w:rsid w:val="6D820927"/>
    <w:rsid w:val="6D9A4246"/>
    <w:rsid w:val="6DA30CEC"/>
    <w:rsid w:val="6E491CB9"/>
    <w:rsid w:val="6E53F67E"/>
    <w:rsid w:val="6EBCD7F0"/>
    <w:rsid w:val="6F372178"/>
    <w:rsid w:val="6F42466D"/>
    <w:rsid w:val="6FB2E2DE"/>
    <w:rsid w:val="6FCCBE3F"/>
    <w:rsid w:val="701D3990"/>
    <w:rsid w:val="702DF6B7"/>
    <w:rsid w:val="7058A851"/>
    <w:rsid w:val="70BD9D1F"/>
    <w:rsid w:val="70EE24D0"/>
    <w:rsid w:val="70F30A0E"/>
    <w:rsid w:val="71303066"/>
    <w:rsid w:val="71955A4C"/>
    <w:rsid w:val="72A473A6"/>
    <w:rsid w:val="736FC740"/>
    <w:rsid w:val="7441B82A"/>
    <w:rsid w:val="74429D6F"/>
    <w:rsid w:val="7469BA0D"/>
    <w:rsid w:val="755739DF"/>
    <w:rsid w:val="757BDC88"/>
    <w:rsid w:val="7597FB8B"/>
    <w:rsid w:val="75E2FD8C"/>
    <w:rsid w:val="7607F7D7"/>
    <w:rsid w:val="76F757B2"/>
    <w:rsid w:val="7787C146"/>
    <w:rsid w:val="77DD8714"/>
    <w:rsid w:val="785E4FC6"/>
    <w:rsid w:val="788F5ACB"/>
    <w:rsid w:val="793AE1D2"/>
    <w:rsid w:val="794E9384"/>
    <w:rsid w:val="799E4D78"/>
    <w:rsid w:val="79B21CF4"/>
    <w:rsid w:val="7A0CA8A2"/>
    <w:rsid w:val="7A9459A3"/>
    <w:rsid w:val="7AA10703"/>
    <w:rsid w:val="7AC4B10B"/>
    <w:rsid w:val="7B1C8E0E"/>
    <w:rsid w:val="7B5E95E0"/>
    <w:rsid w:val="7BC22234"/>
    <w:rsid w:val="7CB73673"/>
    <w:rsid w:val="7CCC5D86"/>
    <w:rsid w:val="7D3948C3"/>
    <w:rsid w:val="7D4DEC02"/>
    <w:rsid w:val="7D6F36F8"/>
    <w:rsid w:val="7D931F96"/>
    <w:rsid w:val="7DC8288B"/>
    <w:rsid w:val="7E3AF29C"/>
    <w:rsid w:val="7F644CCB"/>
    <w:rsid w:val="7FC341E0"/>
    <w:rsid w:val="7FCD29B1"/>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7787A1D9"/>
  <w15:chartTrackingRefBased/>
  <w15:docId w15:val="{E36ECC2C-220A-4CA2-8831-6E55BBD35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D3C0B"/>
    <w:rPr>
      <w:sz w:val="24"/>
    </w:rPr>
  </w:style>
  <w:style w:type="paragraph" w:styleId="Heading1">
    <w:name w:val="heading 1"/>
    <w:basedOn w:val="Normal"/>
    <w:next w:val="Normal"/>
    <w:qFormat/>
    <w:rsid w:val="00B60423"/>
    <w:pPr>
      <w:ind w:hanging="720"/>
      <w:outlineLvl w:val="0"/>
    </w:pPr>
    <w:rPr>
      <w:b/>
      <w:sz w:val="28"/>
    </w:rPr>
  </w:style>
  <w:style w:type="paragraph" w:styleId="Heading3">
    <w:name w:val="heading 3"/>
    <w:basedOn w:val="Normal"/>
    <w:next w:val="Normal"/>
    <w:link w:val="Heading3Char"/>
    <w:unhideWhenUsed/>
    <w:qFormat/>
    <w:rsid w:val="00D04F22"/>
    <w:pPr>
      <w:keepNext/>
      <w:widowControl w:val="0"/>
      <w:tabs>
        <w:tab w:val="left" w:pos="846"/>
        <w:tab w:val="left" w:pos="4014"/>
        <w:tab w:val="left" w:pos="6174"/>
      </w:tabs>
      <w:autoSpaceDE w:val="0"/>
      <w:autoSpaceDN w:val="0"/>
      <w:adjustRightInd w:val="0"/>
      <w:outlineLvl w:val="2"/>
    </w:pPr>
    <w:rPr>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customStyle="1" w:styleId="Document1">
    <w:name w:val="Document[1]"/>
    <w:basedOn w:val="Normal"/>
    <w:pPr>
      <w:widowControl w:val="0"/>
    </w:pPr>
    <w:rPr>
      <w:b/>
      <w:sz w:val="36"/>
    </w:rPr>
  </w:style>
  <w:style w:type="paragraph" w:customStyle="1" w:styleId="Document2">
    <w:name w:val="Document[2]"/>
    <w:basedOn w:val="Normal"/>
    <w:pPr>
      <w:widowControl w:val="0"/>
    </w:pPr>
    <w:rPr>
      <w:b/>
      <w:u w:val="single"/>
    </w:rPr>
  </w:style>
  <w:style w:type="paragraph" w:customStyle="1" w:styleId="Document3">
    <w:name w:val="Document[3]"/>
    <w:basedOn w:val="Normal"/>
    <w:pPr>
      <w:widowControl w:val="0"/>
    </w:pPr>
    <w:rPr>
      <w:b/>
    </w:rPr>
  </w:style>
  <w:style w:type="paragraph" w:customStyle="1" w:styleId="Document4">
    <w:name w:val="Document[4]"/>
    <w:basedOn w:val="Normal"/>
    <w:pPr>
      <w:widowControl w:val="0"/>
    </w:pPr>
    <w:rPr>
      <w:b/>
      <w:i/>
    </w:rPr>
  </w:style>
  <w:style w:type="paragraph" w:customStyle="1" w:styleId="Document5">
    <w:name w:val="Document[5]"/>
    <w:basedOn w:val="Normal"/>
    <w:pPr>
      <w:widowControl w:val="0"/>
    </w:pPr>
  </w:style>
  <w:style w:type="paragraph" w:customStyle="1" w:styleId="Document6">
    <w:name w:val="Document[6]"/>
    <w:basedOn w:val="Normal"/>
    <w:pPr>
      <w:widowControl w:val="0"/>
    </w:pPr>
  </w:style>
  <w:style w:type="paragraph" w:customStyle="1" w:styleId="Document7">
    <w:name w:val="Document[7]"/>
    <w:basedOn w:val="Normal"/>
    <w:pPr>
      <w:widowControl w:val="0"/>
    </w:pPr>
  </w:style>
  <w:style w:type="paragraph" w:customStyle="1" w:styleId="Document8">
    <w:name w:val="Document[8]"/>
    <w:basedOn w:val="Normal"/>
    <w:pPr>
      <w:widowControl w:val="0"/>
    </w:pPr>
  </w:style>
  <w:style w:type="paragraph" w:customStyle="1" w:styleId="Level9">
    <w:name w:val="Level 9"/>
    <w:basedOn w:val="Normal"/>
    <w:pPr>
      <w:widowControl w:val="0"/>
    </w:pPr>
    <w:rPr>
      <w:b/>
    </w:rPr>
  </w:style>
  <w:style w:type="paragraph" w:customStyle="1" w:styleId="Technical1">
    <w:name w:val="Technical[1]"/>
    <w:basedOn w:val="Normal"/>
    <w:pPr>
      <w:widowControl w:val="0"/>
    </w:pPr>
    <w:rPr>
      <w:b/>
      <w:sz w:val="36"/>
    </w:rPr>
  </w:style>
  <w:style w:type="paragraph" w:customStyle="1" w:styleId="Technical2">
    <w:name w:val="Technical[2]"/>
    <w:basedOn w:val="Normal"/>
    <w:pPr>
      <w:widowControl w:val="0"/>
    </w:pPr>
    <w:rPr>
      <w:b/>
      <w:u w:val="single"/>
    </w:rPr>
  </w:style>
  <w:style w:type="paragraph" w:customStyle="1" w:styleId="Technical3">
    <w:name w:val="Technical[3]"/>
    <w:basedOn w:val="Normal"/>
    <w:pPr>
      <w:widowControl w:val="0"/>
    </w:pPr>
    <w:rPr>
      <w:b/>
    </w:rPr>
  </w:style>
  <w:style w:type="paragraph" w:customStyle="1" w:styleId="Technical4">
    <w:name w:val="Technical[4]"/>
    <w:basedOn w:val="Normal"/>
    <w:pPr>
      <w:widowControl w:val="0"/>
    </w:pPr>
    <w:rPr>
      <w:b/>
    </w:rPr>
  </w:style>
  <w:style w:type="paragraph" w:customStyle="1" w:styleId="Technical5">
    <w:name w:val="Technical[5]"/>
    <w:basedOn w:val="Normal"/>
    <w:pPr>
      <w:widowControl w:val="0"/>
    </w:pPr>
    <w:rPr>
      <w:b/>
    </w:rPr>
  </w:style>
  <w:style w:type="paragraph" w:customStyle="1" w:styleId="Technical6">
    <w:name w:val="Technical[6]"/>
    <w:basedOn w:val="Normal"/>
    <w:pPr>
      <w:widowControl w:val="0"/>
    </w:pPr>
    <w:rPr>
      <w:b/>
    </w:rPr>
  </w:style>
  <w:style w:type="paragraph" w:customStyle="1" w:styleId="Technical7">
    <w:name w:val="Technical[7]"/>
    <w:basedOn w:val="Normal"/>
    <w:pPr>
      <w:widowControl w:val="0"/>
    </w:pPr>
    <w:rPr>
      <w:b/>
    </w:rPr>
  </w:style>
  <w:style w:type="paragraph" w:customStyle="1" w:styleId="Technical8">
    <w:name w:val="Technical[8]"/>
    <w:basedOn w:val="Normal"/>
    <w:pPr>
      <w:widowControl w:val="0"/>
    </w:pPr>
    <w:rPr>
      <w:b/>
    </w:rPr>
  </w:style>
  <w:style w:type="paragraph" w:customStyle="1" w:styleId="RightPar1">
    <w:name w:val="Right Par[1]"/>
    <w:basedOn w:val="Normal"/>
    <w:pPr>
      <w:widowControl w:val="0"/>
    </w:pPr>
  </w:style>
  <w:style w:type="paragraph" w:customStyle="1" w:styleId="RightPar2">
    <w:name w:val="Right Par[2]"/>
    <w:basedOn w:val="Normal"/>
    <w:pPr>
      <w:widowControl w:val="0"/>
    </w:pPr>
  </w:style>
  <w:style w:type="paragraph" w:customStyle="1" w:styleId="RightPar3">
    <w:name w:val="Right Par[3]"/>
    <w:basedOn w:val="Normal"/>
    <w:pPr>
      <w:widowControl w:val="0"/>
    </w:pPr>
  </w:style>
  <w:style w:type="paragraph" w:customStyle="1" w:styleId="RightPar4">
    <w:name w:val="Right Par[4]"/>
    <w:basedOn w:val="Normal"/>
    <w:pPr>
      <w:widowControl w:val="0"/>
    </w:pPr>
  </w:style>
  <w:style w:type="paragraph" w:customStyle="1" w:styleId="RightPar5">
    <w:name w:val="Right Par[5]"/>
    <w:basedOn w:val="Normal"/>
    <w:pPr>
      <w:widowControl w:val="0"/>
    </w:pPr>
  </w:style>
  <w:style w:type="paragraph" w:customStyle="1" w:styleId="RightPar6">
    <w:name w:val="Right Par[6]"/>
    <w:basedOn w:val="Normal"/>
    <w:pPr>
      <w:widowControl w:val="0"/>
    </w:pPr>
  </w:style>
  <w:style w:type="paragraph" w:customStyle="1" w:styleId="RightPar7">
    <w:name w:val="Right Par[7]"/>
    <w:basedOn w:val="Normal"/>
    <w:pPr>
      <w:widowControl w:val="0"/>
    </w:pPr>
  </w:style>
  <w:style w:type="paragraph" w:customStyle="1" w:styleId="RightPar8">
    <w:name w:val="Right Par[8]"/>
    <w:basedOn w:val="Normal"/>
    <w:pPr>
      <w:widowControl w:val="0"/>
    </w:p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character" w:customStyle="1" w:styleId="Bibliogrphy">
    <w:name w:val="Bibliogrphy"/>
    <w:basedOn w:val="DefaultParagraphFont"/>
  </w:style>
  <w:style w:type="character" w:customStyle="1" w:styleId="DocInit">
    <w:name w:val="Doc Init"/>
    <w:basedOn w:val="DefaultParagraphFont"/>
  </w:style>
  <w:style w:type="character" w:customStyle="1" w:styleId="TechInit">
    <w:name w:val="Tech Init"/>
    <w:basedOn w:val="DefaultParagraphFont"/>
  </w:style>
  <w:style w:type="character" w:customStyle="1" w:styleId="Pleading">
    <w:name w:val="Pleading"/>
    <w:basedOn w:val="DefaultParagraphFont"/>
  </w:style>
  <w:style w:type="paragraph" w:customStyle="1" w:styleId="a">
    <w:name w:val="آ"/>
    <w:basedOn w:val="Normal"/>
    <w:pPr>
      <w:widowControl w:val="0"/>
      <w:spacing w:line="240" w:lineRule="exact"/>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3B482B"/>
    <w:rPr>
      <w:rFonts w:ascii="Tahoma" w:hAnsi="Tahoma" w:cs="Tahoma"/>
      <w:sz w:val="16"/>
      <w:szCs w:val="16"/>
    </w:rPr>
  </w:style>
  <w:style w:type="paragraph" w:styleId="BodyText">
    <w:name w:val="Body Text"/>
    <w:basedOn w:val="Normal"/>
    <w:rsid w:val="00336148"/>
    <w:pPr>
      <w:widowControl w:val="0"/>
      <w:tabs>
        <w:tab w:val="left" w:pos="846"/>
        <w:tab w:val="left" w:pos="4014"/>
        <w:tab w:val="left" w:pos="6174"/>
      </w:tabs>
      <w:autoSpaceDE w:val="0"/>
      <w:autoSpaceDN w:val="0"/>
      <w:adjustRightInd w:val="0"/>
    </w:pPr>
    <w:rPr>
      <w:szCs w:val="24"/>
    </w:rPr>
  </w:style>
  <w:style w:type="table" w:styleId="TableGrid">
    <w:name w:val="Table Grid"/>
    <w:basedOn w:val="TableNormal"/>
    <w:rsid w:val="00280A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175944"/>
    <w:rPr>
      <w:sz w:val="20"/>
    </w:rPr>
  </w:style>
  <w:style w:type="character" w:styleId="FootnoteReference">
    <w:name w:val="footnote reference"/>
    <w:semiHidden/>
    <w:rsid w:val="00175944"/>
    <w:rPr>
      <w:vertAlign w:val="superscript"/>
    </w:rPr>
  </w:style>
  <w:style w:type="character" w:styleId="CommentReference">
    <w:name w:val="annotation reference"/>
    <w:rsid w:val="00647324"/>
    <w:rPr>
      <w:sz w:val="16"/>
      <w:szCs w:val="16"/>
    </w:rPr>
  </w:style>
  <w:style w:type="paragraph" w:styleId="CommentText">
    <w:name w:val="annotation text"/>
    <w:basedOn w:val="Normal"/>
    <w:link w:val="CommentTextChar"/>
    <w:uiPriority w:val="99"/>
    <w:rsid w:val="00647324"/>
    <w:rPr>
      <w:sz w:val="20"/>
    </w:rPr>
  </w:style>
  <w:style w:type="character" w:customStyle="1" w:styleId="CommentTextChar">
    <w:name w:val="Comment Text Char"/>
    <w:basedOn w:val="DefaultParagraphFont"/>
    <w:link w:val="CommentText"/>
    <w:uiPriority w:val="99"/>
    <w:rsid w:val="00647324"/>
  </w:style>
  <w:style w:type="paragraph" w:styleId="CommentSubject">
    <w:name w:val="annotation subject"/>
    <w:basedOn w:val="CommentText"/>
    <w:next w:val="CommentText"/>
    <w:link w:val="CommentSubjectChar"/>
    <w:rsid w:val="00647324"/>
    <w:rPr>
      <w:b/>
      <w:bCs/>
    </w:rPr>
  </w:style>
  <w:style w:type="character" w:customStyle="1" w:styleId="CommentSubjectChar">
    <w:name w:val="Comment Subject Char"/>
    <w:link w:val="CommentSubject"/>
    <w:rsid w:val="00647324"/>
    <w:rPr>
      <w:b/>
      <w:bCs/>
    </w:rPr>
  </w:style>
  <w:style w:type="character" w:styleId="Hyperlink">
    <w:name w:val="Hyperlink"/>
    <w:rsid w:val="00EA622B"/>
    <w:rPr>
      <w:color w:val="0563C1"/>
      <w:u w:val="single"/>
    </w:rPr>
  </w:style>
  <w:style w:type="paragraph" w:styleId="Revision">
    <w:name w:val="Revision"/>
    <w:hidden/>
    <w:uiPriority w:val="99"/>
    <w:semiHidden/>
    <w:rsid w:val="00786CE4"/>
    <w:rPr>
      <w:sz w:val="24"/>
    </w:rPr>
  </w:style>
  <w:style w:type="paragraph" w:customStyle="1" w:styleId="Heading-2">
    <w:name w:val="Heading-2"/>
    <w:basedOn w:val="Normal"/>
    <w:link w:val="Heading-2Char"/>
    <w:qFormat/>
    <w:rsid w:val="00A620A2"/>
    <w:pPr>
      <w:outlineLvl w:val="1"/>
    </w:pPr>
    <w:rPr>
      <w:b/>
    </w:rPr>
  </w:style>
  <w:style w:type="character" w:customStyle="1" w:styleId="FooterChar">
    <w:name w:val="Footer Char"/>
    <w:link w:val="Footer"/>
    <w:uiPriority w:val="99"/>
    <w:rsid w:val="0053322D"/>
    <w:rPr>
      <w:sz w:val="24"/>
    </w:rPr>
  </w:style>
  <w:style w:type="character" w:customStyle="1" w:styleId="Heading-2Char">
    <w:name w:val="Heading-2 Char"/>
    <w:link w:val="Heading-2"/>
    <w:rsid w:val="00A620A2"/>
    <w:rPr>
      <w:b/>
      <w:sz w:val="24"/>
    </w:rPr>
  </w:style>
  <w:style w:type="character" w:customStyle="1" w:styleId="Heading3Char">
    <w:name w:val="Heading 3 Char"/>
    <w:link w:val="Heading3"/>
    <w:rsid w:val="00D04F22"/>
    <w:rPr>
      <w:sz w:val="24"/>
      <w:szCs w:val="24"/>
      <w:u w:val="single"/>
    </w:rPr>
  </w:style>
  <w:style w:type="character" w:styleId="Mention">
    <w:name w:val="Mention"/>
    <w:uiPriority w:val="99"/>
    <w:semiHidden/>
    <w:unhideWhenUsed/>
    <w:rsid w:val="00C36B3E"/>
    <w:rPr>
      <w:color w:val="2B579A"/>
      <w:shd w:val="clear" w:color="auto" w:fill="E6E6E6"/>
    </w:rPr>
  </w:style>
  <w:style w:type="paragraph" w:customStyle="1" w:styleId="paragraph">
    <w:name w:val="paragraph"/>
    <w:basedOn w:val="Normal"/>
    <w:rsid w:val="007B0088"/>
    <w:pPr>
      <w:spacing w:before="100" w:beforeAutospacing="1" w:after="100" w:afterAutospacing="1"/>
    </w:pPr>
    <w:rPr>
      <w:szCs w:val="24"/>
    </w:rPr>
  </w:style>
  <w:style w:type="character" w:customStyle="1" w:styleId="normaltextrun">
    <w:name w:val="normaltextrun"/>
    <w:rsid w:val="007B0088"/>
  </w:style>
  <w:style w:type="character" w:customStyle="1" w:styleId="eop">
    <w:name w:val="eop"/>
    <w:rsid w:val="007B0088"/>
  </w:style>
  <w:style w:type="character" w:customStyle="1" w:styleId="FootnoteTextChar">
    <w:name w:val="Footnote Text Char"/>
    <w:link w:val="FootnoteText"/>
    <w:rsid w:val="00073042"/>
  </w:style>
  <w:style w:type="character" w:styleId="UnresolvedMention">
    <w:name w:val="Unresolved Mention"/>
    <w:uiPriority w:val="99"/>
    <w:semiHidden/>
    <w:unhideWhenUsed/>
    <w:rsid w:val="00473D8E"/>
    <w:rPr>
      <w:color w:val="605E5C"/>
      <w:shd w:val="clear" w:color="auto" w:fill="E1DFDD"/>
    </w:rPr>
  </w:style>
  <w:style w:type="character" w:styleId="FollowedHyperlink">
    <w:name w:val="FollowedHyperlink"/>
    <w:rsid w:val="00C15A98"/>
    <w:rPr>
      <w:color w:val="954F72"/>
      <w:u w:val="single"/>
    </w:rPr>
  </w:style>
  <w:style w:type="paragraph" w:styleId="BodyTextIndent">
    <w:name w:val="Body Text Indent"/>
    <w:basedOn w:val="Normal"/>
    <w:link w:val="BodyTextIndentChar"/>
    <w:rsid w:val="00496699"/>
    <w:pPr>
      <w:spacing w:after="120"/>
      <w:ind w:left="360"/>
    </w:pPr>
  </w:style>
  <w:style w:type="character" w:customStyle="1" w:styleId="BodyTextIndentChar">
    <w:name w:val="Body Text Indent Char"/>
    <w:link w:val="BodyTextIndent"/>
    <w:rsid w:val="0049669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D546563896DDC48AF5D9D0F6BC09540" ma:contentTypeVersion="12" ma:contentTypeDescription="Create a new document." ma:contentTypeScope="" ma:versionID="01f7e3e1916177209f89164e193c8c76">
  <xsd:schema xmlns:xsd="http://www.w3.org/2001/XMLSchema" xmlns:xs="http://www.w3.org/2001/XMLSchema" xmlns:p="http://schemas.microsoft.com/office/2006/metadata/properties" xmlns:ns2="bec04712-4cc3-49d4-a9cc-22c1955e6586" xmlns:ns3="a2d580ed-e60b-4601-bd95-212988921ab1" targetNamespace="http://schemas.microsoft.com/office/2006/metadata/properties" ma:root="true" ma:fieldsID="f349887e5c7664b9fce72e6287283b50" ns2:_="" ns3:_="">
    <xsd:import namespace="bec04712-4cc3-49d4-a9cc-22c1955e6586"/>
    <xsd:import namespace="a2d580ed-e60b-4601-bd95-212988921ab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c04712-4cc3-49d4-a9cc-22c1955e65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aa446fb-c4e7-47d1-9e02-aae3431be31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d580ed-e60b-4601-bd95-212988921ab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ac1ce5a-b7a3-4c49-8e3e-736187549be4}" ma:internalName="TaxCatchAll" ma:showField="CatchAllData" ma:web="a2d580ed-e60b-4601-bd95-212988921a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ec04712-4cc3-49d4-a9cc-22c1955e6586">
      <Terms xmlns="http://schemas.microsoft.com/office/infopath/2007/PartnerControls"/>
    </lcf76f155ced4ddcb4097134ff3c332f>
    <TaxCatchAll xmlns="a2d580ed-e60b-4601-bd95-212988921ab1" xsi:nil="true"/>
  </documentManagement>
</p:properties>
</file>

<file path=customXml/itemProps1.xml><?xml version="1.0" encoding="utf-8"?>
<ds:datastoreItem xmlns:ds="http://schemas.openxmlformats.org/officeDocument/2006/customXml" ds:itemID="{0E02AF16-4741-4438-8ABD-25E2DC6F2520}">
  <ds:schemaRefs>
    <ds:schemaRef ds:uri="http://schemas.openxmlformats.org/officeDocument/2006/bibliography"/>
  </ds:schemaRefs>
</ds:datastoreItem>
</file>

<file path=customXml/itemProps2.xml><?xml version="1.0" encoding="utf-8"?>
<ds:datastoreItem xmlns:ds="http://schemas.openxmlformats.org/officeDocument/2006/customXml" ds:itemID="{5F043203-E6DA-4B98-A3EE-3B908D7DB3A0}">
  <ds:schemaRefs>
    <ds:schemaRef ds:uri="http://schemas.microsoft.com/sharepoint/v3/contenttype/forms"/>
  </ds:schemaRefs>
</ds:datastoreItem>
</file>

<file path=customXml/itemProps3.xml><?xml version="1.0" encoding="utf-8"?>
<ds:datastoreItem xmlns:ds="http://schemas.openxmlformats.org/officeDocument/2006/customXml" ds:itemID="{C0D24D2C-A230-4D61-904E-BEA26D439A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c04712-4cc3-49d4-a9cc-22c1955e6586"/>
    <ds:schemaRef ds:uri="a2d580ed-e60b-4601-bd95-212988921a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8805EF-9B26-49C7-9130-53005CE05A18}">
  <ds:schemaRefs>
    <ds:schemaRef ds:uri="http://schemas.microsoft.com/office/2006/metadata/properties"/>
    <ds:schemaRef ds:uri="http://schemas.microsoft.com/office/infopath/2007/PartnerControls"/>
    <ds:schemaRef ds:uri="bec04712-4cc3-49d4-a9cc-22c1955e6586"/>
    <ds:schemaRef ds:uri="a2d580ed-e60b-4601-bd95-212988921ab1"/>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42</Pages>
  <Words>14165</Words>
  <Characters>80742</Characters>
  <Application>Microsoft Office Word</Application>
  <DocSecurity>0</DocSecurity>
  <Lines>672</Lines>
  <Paragraphs>189</Paragraphs>
  <ScaleCrop>false</ScaleCrop>
  <Company>DOT</Company>
  <LinksUpToDate>false</LinksUpToDate>
  <CharactersWithSpaces>94718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SS Part A (A1 Approved)(9/3)</dc:title>
  <dc:creator>James.Myers@dot.gov</dc:creator>
  <cp:lastModifiedBy>Thurgood, Neil (NHTSA)</cp:lastModifiedBy>
  <cp:revision>2</cp:revision>
  <cp:lastPrinted>2018-01-02T18:51:00Z</cp:lastPrinted>
  <dcterms:created xsi:type="dcterms:W3CDTF">2026-10-05T14:45:00Z</dcterms:created>
  <dcterms:modified xsi:type="dcterms:W3CDTF">2026-10-05T14:45:00Z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0x0101000D546563896DDC48AF5D9D0F6BC09540</vt:lpwstr>
  </property>
  <property fmtid="{D5CDD505-2E9C-101B-9397-08002B2CF9AE}" pid="3" name="docLang">
    <vt:lpwstr>en</vt:lpwstr>
  </property>
  <property fmtid="{D5CDD505-2E9C-101B-9397-08002B2CF9AE}" pid="4" name="MediaServiceImageTags">
    <vt:lpwstr/>
  </property>
</Properties>
</file>