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35EEF" w:rsidP="00906C37" w14:paraId="2FB7AD09" w14:textId="4F9F5140">
      <w:pPr>
        <w:pStyle w:val="Title"/>
        <w:rPr>
          <w:b/>
          <w:szCs w:val="24"/>
          <w:u w:val="none"/>
        </w:rPr>
      </w:pPr>
      <w:r w:rsidRPr="00F97296">
        <w:rPr>
          <w:b/>
          <w:szCs w:val="24"/>
          <w:u w:val="none"/>
        </w:rPr>
        <w:t>Supporting Statement</w:t>
      </w:r>
      <w:r w:rsidR="00F97296">
        <w:rPr>
          <w:b/>
          <w:szCs w:val="24"/>
          <w:u w:val="none"/>
        </w:rPr>
        <w:t xml:space="preserve"> </w:t>
      </w:r>
      <w:r w:rsidRPr="00F97296" w:rsidR="005032DC">
        <w:rPr>
          <w:b/>
          <w:szCs w:val="24"/>
          <w:u w:val="none"/>
        </w:rPr>
        <w:t>A</w:t>
      </w:r>
    </w:p>
    <w:p w:rsidR="00436346" w:rsidP="00906C37" w14:paraId="69E92849" w14:textId="77777777">
      <w:pPr>
        <w:pStyle w:val="Title"/>
        <w:rPr>
          <w:b/>
          <w:szCs w:val="24"/>
          <w:u w:val="none"/>
        </w:rPr>
      </w:pPr>
    </w:p>
    <w:p w:rsidR="00936C5C" w:rsidP="00906C37" w14:paraId="4B13673D" w14:textId="3526EC50">
      <w:pPr>
        <w:pStyle w:val="Title"/>
        <w:rPr>
          <w:b/>
          <w:szCs w:val="24"/>
          <w:u w:val="none"/>
        </w:rPr>
      </w:pPr>
      <w:r>
        <w:rPr>
          <w:b/>
          <w:szCs w:val="24"/>
          <w:u w:val="none"/>
        </w:rPr>
        <w:t>National Aeronautics and Space Administration</w:t>
      </w:r>
    </w:p>
    <w:p w:rsidR="00436346" w:rsidP="00906C37" w14:paraId="5E20DB58" w14:textId="1ABB959E">
      <w:pPr>
        <w:pStyle w:val="Title"/>
        <w:rPr>
          <w:b/>
          <w:szCs w:val="24"/>
          <w:u w:val="none"/>
        </w:rPr>
      </w:pPr>
      <w:r>
        <w:rPr>
          <w:b/>
          <w:szCs w:val="24"/>
          <w:u w:val="none"/>
        </w:rPr>
        <w:t>NASA Small Business Supplier Development Program</w:t>
      </w:r>
    </w:p>
    <w:p w:rsidR="00A97310" w:rsidRPr="00F97296" w:rsidP="00906C37" w14:paraId="3E4A5E6F" w14:textId="6E48F441">
      <w:pPr>
        <w:pStyle w:val="Title"/>
        <w:rPr>
          <w:b/>
          <w:szCs w:val="24"/>
          <w:u w:val="none"/>
        </w:rPr>
      </w:pPr>
      <w:r>
        <w:rPr>
          <w:b/>
          <w:szCs w:val="24"/>
          <w:u w:val="none"/>
        </w:rPr>
        <w:t>OMB Control No. 2700-0078</w:t>
      </w:r>
    </w:p>
    <w:p w:rsidR="00A83EC7" w:rsidRPr="00B75A8F" w:rsidP="00906C37" w14:paraId="53B3E453" w14:textId="0D8F1137">
      <w:pPr>
        <w:pStyle w:val="Title"/>
        <w:jc w:val="left"/>
        <w:rPr>
          <w:szCs w:val="24"/>
          <w:u w:val="none"/>
        </w:rPr>
      </w:pPr>
    </w:p>
    <w:p w:rsidR="00A72B30" w:rsidRPr="00C430C5" w:rsidP="00B05952" w14:paraId="08801419" w14:textId="76C73779">
      <w:pPr>
        <w:spacing w:after="120"/>
        <w:rPr>
          <w:rFonts w:ascii="Times New Roman" w:hAnsi="Times New Roman"/>
          <w:bCs/>
          <w:szCs w:val="24"/>
        </w:rPr>
      </w:pPr>
      <w:r w:rsidRPr="00B75A8F">
        <w:rPr>
          <w:rFonts w:ascii="Times New Roman" w:hAnsi="Times New Roman"/>
          <w:b/>
          <w:szCs w:val="24"/>
        </w:rPr>
        <w:t>Type of information collection:</w:t>
      </w:r>
      <w:r w:rsidRPr="00B75A8F" w:rsidR="00952324">
        <w:rPr>
          <w:rFonts w:ascii="Times New Roman" w:hAnsi="Times New Roman"/>
          <w:bCs/>
          <w:szCs w:val="24"/>
        </w:rPr>
        <w:t xml:space="preserve"> </w:t>
      </w:r>
      <w:r w:rsidR="00C430C5">
        <w:rPr>
          <w:rFonts w:ascii="Times New Roman" w:hAnsi="Times New Roman"/>
          <w:bCs/>
          <w:szCs w:val="24"/>
        </w:rPr>
        <w:t>R</w:t>
      </w:r>
      <w:r w:rsidRPr="00AF23BA" w:rsidR="00B05952">
        <w:rPr>
          <w:rFonts w:ascii="Times New Roman" w:hAnsi="Times New Roman"/>
          <w:bCs/>
          <w:szCs w:val="24"/>
        </w:rPr>
        <w:t>evision of a currently approved collection</w:t>
      </w:r>
      <w:r w:rsidR="00C430C5">
        <w:rPr>
          <w:rFonts w:ascii="Times New Roman" w:hAnsi="Times New Roman"/>
          <w:bCs/>
          <w:szCs w:val="24"/>
        </w:rPr>
        <w:t>.</w:t>
      </w:r>
    </w:p>
    <w:p w:rsidR="00F37B3F" w:rsidP="00906C37" w14:paraId="2C974377" w14:textId="7523812A">
      <w:pPr>
        <w:rPr>
          <w:rFonts w:ascii="Times New Roman" w:hAnsi="Times New Roman"/>
          <w:szCs w:val="24"/>
        </w:rPr>
      </w:pPr>
      <w:r w:rsidRPr="00B75A8F">
        <w:rPr>
          <w:rFonts w:ascii="Times New Roman" w:hAnsi="Times New Roman"/>
          <w:b/>
          <w:bCs/>
          <w:szCs w:val="24"/>
        </w:rPr>
        <w:t xml:space="preserve">Abstract: </w:t>
      </w:r>
      <w:r w:rsidRPr="00AF23BA" w:rsidR="000C2037">
        <w:rPr>
          <w:rFonts w:ascii="Times New Roman" w:hAnsi="Times New Roman"/>
          <w:szCs w:val="24"/>
        </w:rPr>
        <w:t xml:space="preserve">This information collection supports </w:t>
      </w:r>
      <w:r w:rsidR="009E0BBF">
        <w:rPr>
          <w:rFonts w:ascii="Times New Roman" w:hAnsi="Times New Roman"/>
          <w:szCs w:val="24"/>
        </w:rPr>
        <w:t xml:space="preserve">the </w:t>
      </w:r>
      <w:r w:rsidR="00AF23BA">
        <w:rPr>
          <w:rFonts w:ascii="Times New Roman" w:hAnsi="Times New Roman"/>
          <w:szCs w:val="24"/>
        </w:rPr>
        <w:t xml:space="preserve">application for a </w:t>
      </w:r>
      <w:r w:rsidRPr="00AF23BA" w:rsidR="000C2037">
        <w:rPr>
          <w:rFonts w:ascii="Times New Roman" w:hAnsi="Times New Roman"/>
          <w:szCs w:val="24"/>
        </w:rPr>
        <w:t xml:space="preserve">Mentor‑Protégé </w:t>
      </w:r>
      <w:r w:rsidR="00AF23BA">
        <w:rPr>
          <w:rFonts w:ascii="Times New Roman" w:hAnsi="Times New Roman"/>
          <w:szCs w:val="24"/>
        </w:rPr>
        <w:t>Agreement</w:t>
      </w:r>
      <w:r w:rsidRPr="00AF23BA" w:rsidR="00777B06">
        <w:rPr>
          <w:rFonts w:ascii="Times New Roman" w:hAnsi="Times New Roman"/>
          <w:szCs w:val="24"/>
        </w:rPr>
        <w:t xml:space="preserve"> </w:t>
      </w:r>
      <w:r w:rsidRPr="00AF23BA" w:rsidR="000C2037">
        <w:rPr>
          <w:rFonts w:ascii="Times New Roman" w:hAnsi="Times New Roman"/>
          <w:szCs w:val="24"/>
        </w:rPr>
        <w:t>under the NASA Small Business Supplier Development Program</w:t>
      </w:r>
      <w:r w:rsidR="00CB3868">
        <w:rPr>
          <w:rFonts w:ascii="Times New Roman" w:hAnsi="Times New Roman"/>
          <w:szCs w:val="24"/>
        </w:rPr>
        <w:t xml:space="preserve"> and NASA’s subsequent administration of those Agreements</w:t>
      </w:r>
      <w:r w:rsidR="003B7CA0">
        <w:rPr>
          <w:rFonts w:ascii="Times New Roman" w:hAnsi="Times New Roman"/>
          <w:szCs w:val="24"/>
        </w:rPr>
        <w:t>.</w:t>
      </w:r>
      <w:r w:rsidRPr="00AF23BA" w:rsidR="000C2037">
        <w:rPr>
          <w:rFonts w:ascii="Times New Roman" w:hAnsi="Times New Roman"/>
          <w:szCs w:val="24"/>
        </w:rPr>
        <w:t xml:space="preserve"> </w:t>
      </w:r>
      <w:r w:rsidR="003B7CA0">
        <w:rPr>
          <w:rFonts w:ascii="Times New Roman" w:hAnsi="Times New Roman"/>
          <w:szCs w:val="24"/>
        </w:rPr>
        <w:t xml:space="preserve"> </w:t>
      </w:r>
      <w:r w:rsidRPr="003B7CA0" w:rsidR="003B7CA0">
        <w:rPr>
          <w:rFonts w:ascii="Times New Roman" w:hAnsi="Times New Roman"/>
          <w:szCs w:val="24"/>
        </w:rPr>
        <w:t>Mentor-Protégé Agreements are designed to build supplier capacity to fulfill NASA requirements and support a strong, dynamic, and resilient industrial base, which is critical to the health of our nation’s economy and to America’s effort to lead in space.</w:t>
      </w:r>
    </w:p>
    <w:p w:rsidR="0077392A" w:rsidRPr="00AF23BA" w:rsidP="00906C37" w14:paraId="122E0E69" w14:textId="77777777">
      <w:pPr>
        <w:rPr>
          <w:rFonts w:ascii="Times New Roman" w:hAnsi="Times New Roman"/>
          <w:szCs w:val="24"/>
        </w:rPr>
      </w:pPr>
    </w:p>
    <w:p w:rsidR="007A5A73" w:rsidRPr="00AF23BA" w:rsidP="00906C37" w14:paraId="58BA3CE4" w14:textId="6A7D9C09">
      <w:pPr>
        <w:rPr>
          <w:rFonts w:ascii="Times New Roman" w:hAnsi="Times New Roman"/>
          <w:bCs/>
          <w:szCs w:val="24"/>
        </w:rPr>
      </w:pPr>
      <w:r w:rsidRPr="00AF23BA">
        <w:rPr>
          <w:rFonts w:ascii="Times New Roman" w:hAnsi="Times New Roman"/>
          <w:bCs/>
          <w:szCs w:val="24"/>
        </w:rPr>
        <w:t>Summary of Changes:</w:t>
      </w:r>
    </w:p>
    <w:p w:rsidR="00897D06" w:rsidRPr="00AF23BA" w:rsidP="00072503" w14:paraId="4DA6A5F1" w14:textId="7C521AE1">
      <w:pPr>
        <w:pStyle w:val="ListParagraph"/>
        <w:numPr>
          <w:ilvl w:val="0"/>
          <w:numId w:val="27"/>
        </w:numPr>
        <w:rPr>
          <w:rFonts w:ascii="Times New Roman" w:hAnsi="Times New Roman"/>
          <w:bCs/>
          <w:szCs w:val="24"/>
        </w:rPr>
      </w:pPr>
      <w:r w:rsidRPr="00AF23BA">
        <w:rPr>
          <w:rFonts w:ascii="Times New Roman" w:hAnsi="Times New Roman"/>
          <w:bCs/>
          <w:szCs w:val="24"/>
        </w:rPr>
        <w:t xml:space="preserve">Annual Cost to Government </w:t>
      </w:r>
      <w:r w:rsidR="00CE1A08">
        <w:rPr>
          <w:rFonts w:ascii="Times New Roman" w:hAnsi="Times New Roman"/>
          <w:bCs/>
          <w:szCs w:val="24"/>
        </w:rPr>
        <w:t>was updated</w:t>
      </w:r>
      <w:r w:rsidRPr="00AF23BA" w:rsidR="001A1D18">
        <w:rPr>
          <w:rFonts w:ascii="Times New Roman" w:hAnsi="Times New Roman"/>
          <w:bCs/>
          <w:szCs w:val="24"/>
        </w:rPr>
        <w:t xml:space="preserve"> from </w:t>
      </w:r>
      <w:r w:rsidR="00B57827">
        <w:rPr>
          <w:rFonts w:ascii="Times New Roman" w:hAnsi="Times New Roman"/>
          <w:bCs/>
          <w:szCs w:val="24"/>
        </w:rPr>
        <w:t>2,200</w:t>
      </w:r>
      <w:r w:rsidR="00AF0844">
        <w:rPr>
          <w:rFonts w:ascii="Times New Roman" w:hAnsi="Times New Roman"/>
          <w:bCs/>
          <w:szCs w:val="24"/>
        </w:rPr>
        <w:t xml:space="preserve"> dollars</w:t>
      </w:r>
      <w:r w:rsidRPr="00AF23BA" w:rsidR="001A1D18">
        <w:rPr>
          <w:rFonts w:ascii="Times New Roman" w:hAnsi="Times New Roman"/>
          <w:bCs/>
          <w:szCs w:val="24"/>
        </w:rPr>
        <w:t xml:space="preserve"> to 1,1</w:t>
      </w:r>
      <w:r w:rsidR="00A040C1">
        <w:rPr>
          <w:rFonts w:ascii="Times New Roman" w:hAnsi="Times New Roman"/>
          <w:bCs/>
          <w:szCs w:val="24"/>
        </w:rPr>
        <w:t>7</w:t>
      </w:r>
      <w:r w:rsidRPr="00AF23BA" w:rsidR="001A1D18">
        <w:rPr>
          <w:rFonts w:ascii="Times New Roman" w:hAnsi="Times New Roman"/>
          <w:bCs/>
          <w:szCs w:val="24"/>
        </w:rPr>
        <w:t>0</w:t>
      </w:r>
      <w:r w:rsidR="00A040C1">
        <w:rPr>
          <w:rFonts w:ascii="Times New Roman" w:hAnsi="Times New Roman"/>
          <w:bCs/>
          <w:szCs w:val="24"/>
        </w:rPr>
        <w:t>.60</w:t>
      </w:r>
      <w:r w:rsidR="00AF0844">
        <w:rPr>
          <w:rFonts w:ascii="Times New Roman" w:hAnsi="Times New Roman"/>
          <w:bCs/>
          <w:szCs w:val="24"/>
        </w:rPr>
        <w:t xml:space="preserve"> dollars</w:t>
      </w:r>
      <w:r w:rsidR="00CE1A08">
        <w:rPr>
          <w:rFonts w:ascii="Times New Roman" w:hAnsi="Times New Roman"/>
          <w:bCs/>
          <w:szCs w:val="24"/>
        </w:rPr>
        <w:t xml:space="preserve"> to reflect changes </w:t>
      </w:r>
      <w:r w:rsidRPr="00CE1A08" w:rsidR="00CE1A08">
        <w:rPr>
          <w:rFonts w:ascii="Times New Roman" w:hAnsi="Times New Roman"/>
          <w:bCs/>
          <w:szCs w:val="24"/>
        </w:rPr>
        <w:t>in support salaries.</w:t>
      </w:r>
    </w:p>
    <w:p w:rsidR="001A1D18" w:rsidP="00072503" w14:paraId="227DD7C1" w14:textId="3FDAA54C">
      <w:pPr>
        <w:pStyle w:val="ListParagraph"/>
        <w:numPr>
          <w:ilvl w:val="0"/>
          <w:numId w:val="27"/>
        </w:numPr>
        <w:rPr>
          <w:rFonts w:ascii="Times New Roman" w:hAnsi="Times New Roman"/>
          <w:bCs/>
          <w:szCs w:val="24"/>
        </w:rPr>
      </w:pPr>
      <w:r w:rsidRPr="00AF23BA">
        <w:rPr>
          <w:rFonts w:ascii="Times New Roman" w:hAnsi="Times New Roman"/>
          <w:bCs/>
          <w:szCs w:val="24"/>
        </w:rPr>
        <w:t>Annual Cost to Respondents increased from 600</w:t>
      </w:r>
      <w:r w:rsidR="00AF0844">
        <w:rPr>
          <w:rFonts w:ascii="Times New Roman" w:hAnsi="Times New Roman"/>
          <w:bCs/>
          <w:szCs w:val="24"/>
        </w:rPr>
        <w:t xml:space="preserve"> dollars</w:t>
      </w:r>
      <w:r w:rsidRPr="00AF23BA">
        <w:rPr>
          <w:rFonts w:ascii="Times New Roman" w:hAnsi="Times New Roman"/>
          <w:bCs/>
          <w:szCs w:val="24"/>
        </w:rPr>
        <w:t xml:space="preserve"> to </w:t>
      </w:r>
      <w:r w:rsidRPr="00AF23BA" w:rsidR="00AF0844">
        <w:rPr>
          <w:rFonts w:ascii="Times New Roman" w:hAnsi="Times New Roman"/>
          <w:bCs/>
          <w:szCs w:val="24"/>
        </w:rPr>
        <w:t>685.20</w:t>
      </w:r>
      <w:r w:rsidR="00AF0844">
        <w:rPr>
          <w:rFonts w:ascii="Times New Roman" w:hAnsi="Times New Roman"/>
          <w:bCs/>
          <w:szCs w:val="24"/>
        </w:rPr>
        <w:t xml:space="preserve"> dollars</w:t>
      </w:r>
      <w:r w:rsidR="002746C3">
        <w:rPr>
          <w:rFonts w:ascii="Times New Roman" w:hAnsi="Times New Roman"/>
          <w:bCs/>
          <w:szCs w:val="24"/>
        </w:rPr>
        <w:t xml:space="preserve">. The </w:t>
      </w:r>
      <w:r w:rsidRPr="002746C3" w:rsidR="002746C3">
        <w:rPr>
          <w:rFonts w:ascii="Times New Roman" w:hAnsi="Times New Roman"/>
          <w:bCs/>
          <w:szCs w:val="24"/>
        </w:rPr>
        <w:t>cost was updated to reflect the revised Bureau of Labor Statistics (BLS) data.</w:t>
      </w:r>
    </w:p>
    <w:p w:rsidR="00F668E7" w:rsidRPr="00CE1A08" w:rsidP="00CE1A08" w14:paraId="59C57795" w14:textId="6C92FB10">
      <w:pPr>
        <w:pStyle w:val="ListParagraph"/>
        <w:numPr>
          <w:ilvl w:val="0"/>
          <w:numId w:val="27"/>
        </w:numPr>
        <w:rPr>
          <w:rFonts w:ascii="Times New Roman" w:hAnsi="Times New Roman"/>
          <w:bCs/>
          <w:szCs w:val="24"/>
        </w:rPr>
      </w:pPr>
      <w:r>
        <w:rPr>
          <w:rFonts w:ascii="Times New Roman" w:hAnsi="Times New Roman"/>
          <w:bCs/>
          <w:szCs w:val="24"/>
        </w:rPr>
        <w:t xml:space="preserve">The name of the collection was changed from </w:t>
      </w:r>
      <w:r w:rsidR="00910691">
        <w:rPr>
          <w:rFonts w:ascii="Times New Roman" w:hAnsi="Times New Roman"/>
          <w:bCs/>
          <w:szCs w:val="24"/>
        </w:rPr>
        <w:t xml:space="preserve">NASA Mentor </w:t>
      </w:r>
      <w:r w:rsidR="00E736EA">
        <w:rPr>
          <w:rFonts w:ascii="Times New Roman" w:hAnsi="Times New Roman"/>
          <w:bCs/>
          <w:szCs w:val="24"/>
        </w:rPr>
        <w:t>Protégé Program</w:t>
      </w:r>
      <w:r w:rsidR="009E263E">
        <w:rPr>
          <w:rFonts w:ascii="Times New Roman" w:hAnsi="Times New Roman"/>
          <w:bCs/>
          <w:szCs w:val="24"/>
        </w:rPr>
        <w:t xml:space="preserve"> to the NASA</w:t>
      </w:r>
      <w:r w:rsidR="00F22F04">
        <w:rPr>
          <w:rFonts w:ascii="Times New Roman" w:hAnsi="Times New Roman"/>
          <w:bCs/>
          <w:szCs w:val="24"/>
        </w:rPr>
        <w:t xml:space="preserve"> </w:t>
      </w:r>
      <w:r w:rsidR="00C1480D">
        <w:rPr>
          <w:rFonts w:ascii="Times New Roman" w:hAnsi="Times New Roman"/>
          <w:bCs/>
          <w:szCs w:val="24"/>
        </w:rPr>
        <w:t>Small Business Supplier Development Program</w:t>
      </w:r>
      <w:r w:rsidR="00B43546">
        <w:rPr>
          <w:rFonts w:ascii="Times New Roman" w:hAnsi="Times New Roman"/>
          <w:bCs/>
          <w:szCs w:val="24"/>
        </w:rPr>
        <w:t>.</w:t>
      </w:r>
    </w:p>
    <w:p w:rsidR="00AF0844" w:rsidRPr="00AF23BA" w:rsidP="00AF23BA" w14:paraId="21243C26" w14:textId="77777777">
      <w:pPr>
        <w:pStyle w:val="ListParagraph"/>
        <w:rPr>
          <w:rFonts w:ascii="Times New Roman" w:hAnsi="Times New Roman"/>
          <w:b/>
          <w:szCs w:val="24"/>
        </w:rPr>
      </w:pPr>
    </w:p>
    <w:p w:rsidR="0030480E" w:rsidRPr="00B75A8F" w:rsidP="00906C37" w14:paraId="3241A70E" w14:textId="58C87813">
      <w:pPr>
        <w:pStyle w:val="ListParagraph"/>
        <w:numPr>
          <w:ilvl w:val="0"/>
          <w:numId w:val="19"/>
        </w:numPr>
        <w:tabs>
          <w:tab w:val="left" w:pos="-1440"/>
        </w:tabs>
        <w:rPr>
          <w:rFonts w:ascii="Times New Roman" w:hAnsi="Times New Roman"/>
          <w:b/>
          <w:szCs w:val="24"/>
        </w:rPr>
      </w:pPr>
      <w:r w:rsidRPr="00125561">
        <w:rPr>
          <w:rFonts w:ascii="Times New Roman" w:hAnsi="Times New Roman"/>
          <w:b/>
          <w:bCs/>
          <w:szCs w:val="24"/>
        </w:rPr>
        <w:t>Need for the Information Collection</w:t>
      </w:r>
    </w:p>
    <w:p w:rsidR="00D062CA" w:rsidRPr="00D062CA" w:rsidP="00D062CA" w14:paraId="2882649B" w14:textId="3C4F6084">
      <w:pPr>
        <w:pStyle w:val="ListParagraph"/>
        <w:tabs>
          <w:tab w:val="left" w:pos="-1440"/>
        </w:tabs>
        <w:ind w:left="660"/>
        <w:rPr>
          <w:rFonts w:ascii="Times New Roman" w:hAnsi="Times New Roman"/>
          <w:iCs/>
          <w:szCs w:val="24"/>
        </w:rPr>
      </w:pPr>
      <w:r w:rsidRPr="00AF23BA">
        <w:rPr>
          <w:rFonts w:ascii="Times New Roman" w:hAnsi="Times New Roman"/>
          <w:iCs/>
          <w:szCs w:val="24"/>
        </w:rPr>
        <w:t>The NASA Small Business Supplier Development Program (formerly known as the NASA Mentor-Protégé Program) is authorized by the U.S. Small Business Administration in accordance with 15 U.S.C. 657r</w:t>
      </w:r>
      <w:r w:rsidR="00CD6858">
        <w:t xml:space="preserve"> </w:t>
      </w:r>
      <w:r w:rsidRPr="00CD6858" w:rsidR="00CD6858">
        <w:rPr>
          <w:rFonts w:ascii="Times New Roman" w:hAnsi="Times New Roman"/>
          <w:iCs/>
          <w:szCs w:val="24"/>
        </w:rPr>
        <w:t>and 13 CFR 125.10</w:t>
      </w:r>
      <w:r w:rsidR="00C61C2B">
        <w:rPr>
          <w:rFonts w:ascii="Times New Roman" w:hAnsi="Times New Roman"/>
          <w:iCs/>
          <w:szCs w:val="24"/>
        </w:rPr>
        <w:t xml:space="preserve">, </w:t>
      </w:r>
      <w:r w:rsidR="00CD6858">
        <w:rPr>
          <w:rFonts w:ascii="Times New Roman" w:hAnsi="Times New Roman"/>
          <w:iCs/>
          <w:szCs w:val="24"/>
        </w:rPr>
        <w:t xml:space="preserve">and </w:t>
      </w:r>
      <w:r w:rsidR="00E34AB5">
        <w:rPr>
          <w:rFonts w:ascii="Times New Roman" w:hAnsi="Times New Roman"/>
          <w:iCs/>
          <w:szCs w:val="24"/>
        </w:rPr>
        <w:t xml:space="preserve">NASA FAR </w:t>
      </w:r>
      <w:r w:rsidR="00137888">
        <w:rPr>
          <w:rFonts w:ascii="Times New Roman" w:hAnsi="Times New Roman"/>
          <w:iCs/>
          <w:szCs w:val="24"/>
        </w:rPr>
        <w:t>Supplement Clause</w:t>
      </w:r>
      <w:r w:rsidR="0015357B">
        <w:rPr>
          <w:rFonts w:ascii="Times New Roman" w:hAnsi="Times New Roman"/>
          <w:iCs/>
          <w:szCs w:val="24"/>
        </w:rPr>
        <w:t xml:space="preserve"> </w:t>
      </w:r>
      <w:r w:rsidRPr="00A465D7" w:rsidR="00A465D7">
        <w:rPr>
          <w:rFonts w:ascii="Times New Roman" w:hAnsi="Times New Roman"/>
          <w:iCs/>
          <w:szCs w:val="24"/>
        </w:rPr>
        <w:t>1852.219-7</w:t>
      </w:r>
      <w:r w:rsidR="00DE0444">
        <w:rPr>
          <w:rFonts w:ascii="Times New Roman" w:hAnsi="Times New Roman"/>
          <w:iCs/>
          <w:szCs w:val="24"/>
        </w:rPr>
        <w:t>9</w:t>
      </w:r>
      <w:r w:rsidR="00654552">
        <w:rPr>
          <w:rFonts w:ascii="Times New Roman" w:hAnsi="Times New Roman"/>
          <w:iCs/>
          <w:szCs w:val="24"/>
        </w:rPr>
        <w:t>, Mentor Requirements and Evaluation</w:t>
      </w:r>
      <w:r w:rsidR="00F90922">
        <w:rPr>
          <w:rFonts w:ascii="Times New Roman" w:hAnsi="Times New Roman"/>
          <w:iCs/>
          <w:szCs w:val="24"/>
        </w:rPr>
        <w:t>, subpart 1819.72</w:t>
      </w:r>
      <w:r w:rsidR="00752B5F">
        <w:rPr>
          <w:rFonts w:ascii="Times New Roman" w:hAnsi="Times New Roman"/>
          <w:iCs/>
          <w:szCs w:val="24"/>
        </w:rPr>
        <w:t>04</w:t>
      </w:r>
      <w:r w:rsidR="00F90922">
        <w:rPr>
          <w:rFonts w:ascii="Times New Roman" w:hAnsi="Times New Roman"/>
          <w:iCs/>
          <w:szCs w:val="24"/>
        </w:rPr>
        <w:t xml:space="preserve"> Mentor Protégé Program</w:t>
      </w:r>
      <w:r w:rsidR="00323A9D">
        <w:rPr>
          <w:rFonts w:ascii="Times New Roman" w:hAnsi="Times New Roman"/>
          <w:iCs/>
          <w:szCs w:val="24"/>
        </w:rPr>
        <w:t xml:space="preserve"> (found online at </w:t>
      </w:r>
      <w:hyperlink r:id="rId8" w:history="1">
        <w:r w:rsidRPr="00323A9D" w:rsidR="00323A9D">
          <w:rPr>
            <w:rStyle w:val="Hyperlink"/>
            <w:rFonts w:ascii="Times New Roman" w:hAnsi="Times New Roman"/>
            <w:iCs/>
            <w:szCs w:val="24"/>
          </w:rPr>
          <w:t>https://www.hq.nasa.gov/office/procurement/regs/NFS.pdf</w:t>
        </w:r>
      </w:hyperlink>
      <w:r w:rsidR="00323A9D">
        <w:rPr>
          <w:rFonts w:ascii="Times New Roman" w:hAnsi="Times New Roman"/>
          <w:iCs/>
          <w:szCs w:val="24"/>
        </w:rPr>
        <w:t>)</w:t>
      </w:r>
      <w:r w:rsidRPr="00D062CA">
        <w:rPr>
          <w:rFonts w:ascii="Times New Roman" w:hAnsi="Times New Roman"/>
          <w:iCs/>
          <w:szCs w:val="24"/>
        </w:rPr>
        <w:t xml:space="preserve">.  </w:t>
      </w:r>
      <w:r w:rsidR="00CB3868">
        <w:rPr>
          <w:rFonts w:ascii="Times New Roman" w:hAnsi="Times New Roman"/>
          <w:iCs/>
          <w:szCs w:val="24"/>
        </w:rPr>
        <w:t>The NASA Office of Small Business Programs (OSBP)</w:t>
      </w:r>
      <w:r w:rsidRPr="00D062CA">
        <w:rPr>
          <w:rFonts w:ascii="Times New Roman" w:hAnsi="Times New Roman"/>
          <w:iCs/>
          <w:szCs w:val="24"/>
        </w:rPr>
        <w:t xml:space="preserve"> is responsible for this program.</w:t>
      </w:r>
    </w:p>
    <w:p w:rsidR="000C2037" w:rsidRPr="00AF23BA" w:rsidP="00906C37" w14:paraId="669BA352" w14:textId="459E7AA5">
      <w:pPr>
        <w:pStyle w:val="ListParagraph"/>
        <w:tabs>
          <w:tab w:val="left" w:pos="-1440"/>
        </w:tabs>
        <w:ind w:left="660"/>
        <w:rPr>
          <w:rFonts w:ascii="Times New Roman" w:hAnsi="Times New Roman"/>
          <w:iCs/>
          <w:szCs w:val="24"/>
        </w:rPr>
      </w:pPr>
      <w:r w:rsidRPr="00AF23BA">
        <w:rPr>
          <w:rFonts w:ascii="Times New Roman" w:hAnsi="Times New Roman"/>
          <w:iCs/>
          <w:szCs w:val="24"/>
        </w:rPr>
        <w:t xml:space="preserve"> The information collection is needed </w:t>
      </w:r>
      <w:r w:rsidRPr="00AF23BA" w:rsidR="001D4C45">
        <w:rPr>
          <w:rFonts w:ascii="Times New Roman" w:hAnsi="Times New Roman"/>
          <w:iCs/>
          <w:szCs w:val="24"/>
        </w:rPr>
        <w:t xml:space="preserve">for NASA to fulfill its </w:t>
      </w:r>
      <w:r w:rsidRPr="00AF23BA">
        <w:rPr>
          <w:rFonts w:ascii="Times New Roman" w:hAnsi="Times New Roman"/>
          <w:iCs/>
          <w:szCs w:val="24"/>
        </w:rPr>
        <w:t xml:space="preserve">administrative </w:t>
      </w:r>
      <w:r w:rsidRPr="00AF23BA" w:rsidR="001D4C45">
        <w:rPr>
          <w:rFonts w:ascii="Times New Roman" w:hAnsi="Times New Roman"/>
          <w:iCs/>
          <w:szCs w:val="24"/>
        </w:rPr>
        <w:t xml:space="preserve">responsibilities </w:t>
      </w:r>
      <w:r w:rsidRPr="00AF23BA">
        <w:rPr>
          <w:rFonts w:ascii="Times New Roman" w:hAnsi="Times New Roman"/>
          <w:iCs/>
          <w:szCs w:val="24"/>
        </w:rPr>
        <w:t>associated with</w:t>
      </w:r>
      <w:r w:rsidRPr="00AF23BA" w:rsidR="001D4C45">
        <w:rPr>
          <w:rFonts w:ascii="Times New Roman" w:hAnsi="Times New Roman"/>
          <w:iCs/>
          <w:szCs w:val="24"/>
        </w:rPr>
        <w:t xml:space="preserve"> </w:t>
      </w:r>
      <w:r w:rsidRPr="00AF23BA">
        <w:rPr>
          <w:rFonts w:ascii="Times New Roman" w:hAnsi="Times New Roman"/>
          <w:iCs/>
          <w:szCs w:val="24"/>
        </w:rPr>
        <w:t>the Program.</w:t>
      </w:r>
    </w:p>
    <w:p w:rsidR="00B66ECC" w:rsidRPr="00B75A8F" w:rsidP="00906C37" w14:paraId="3BA0BC99" w14:textId="77777777">
      <w:pPr>
        <w:tabs>
          <w:tab w:val="left" w:pos="-1440"/>
        </w:tabs>
        <w:rPr>
          <w:rFonts w:ascii="Times New Roman" w:hAnsi="Times New Roman"/>
          <w:szCs w:val="24"/>
        </w:rPr>
      </w:pPr>
    </w:p>
    <w:p w:rsidR="005B616E" w:rsidRPr="00B75A8F" w:rsidP="00906C37" w14:paraId="20701B24" w14:textId="44A538A7">
      <w:pPr>
        <w:pStyle w:val="ListParagraph"/>
        <w:numPr>
          <w:ilvl w:val="0"/>
          <w:numId w:val="19"/>
        </w:numPr>
        <w:tabs>
          <w:tab w:val="left" w:pos="-1440"/>
        </w:tabs>
        <w:rPr>
          <w:rFonts w:ascii="Times New Roman" w:hAnsi="Times New Roman"/>
          <w:b/>
          <w:szCs w:val="24"/>
        </w:rPr>
      </w:pPr>
      <w:r w:rsidRPr="00DC1C3B">
        <w:rPr>
          <w:rFonts w:ascii="Times New Roman" w:hAnsi="Times New Roman"/>
          <w:b/>
          <w:bCs/>
          <w:szCs w:val="24"/>
        </w:rPr>
        <w:t>Purpose and Use of Information Collection</w:t>
      </w:r>
    </w:p>
    <w:p w:rsidR="0030480E" w:rsidRPr="00CC358A" w:rsidP="00906C37" w14:paraId="2FE051D2" w14:textId="6BD3E51B">
      <w:pPr>
        <w:pStyle w:val="ListParagraph"/>
        <w:tabs>
          <w:tab w:val="left" w:pos="-1440"/>
        </w:tabs>
        <w:ind w:left="660"/>
        <w:rPr>
          <w:rFonts w:ascii="Times New Roman" w:hAnsi="Times New Roman"/>
          <w:b/>
          <w:iCs/>
          <w:szCs w:val="24"/>
        </w:rPr>
      </w:pPr>
      <w:r w:rsidRPr="00974A17">
        <w:rPr>
          <w:rFonts w:ascii="Times New Roman" w:hAnsi="Times New Roman"/>
          <w:iCs/>
          <w:szCs w:val="24"/>
        </w:rPr>
        <w:t>Mentor-Protégé Agreements under the NASA Small Business Supplier Development Program incentivize NASA prime contractors to assist small businesses and other eligible protégés to increase their capability to compete for and perform NASA prime and subcontracts.</w:t>
      </w:r>
      <w:r w:rsidR="00CB3868">
        <w:rPr>
          <w:rFonts w:ascii="Times New Roman" w:hAnsi="Times New Roman"/>
          <w:iCs/>
          <w:szCs w:val="24"/>
        </w:rPr>
        <w:t xml:space="preserve">  The information collection facilitates prospective participants (i.e., mentor and protégé firms) submission of proposed Mentor-Protégé Agreements for NASA’s consideration and NASA’s subsequent administration of established Agreements.   </w:t>
      </w:r>
    </w:p>
    <w:p w:rsidR="0030480E" w:rsidRPr="00B75A8F" w:rsidP="00906C37" w14:paraId="30F37EC6" w14:textId="77777777">
      <w:pPr>
        <w:pStyle w:val="ListParagraph"/>
        <w:tabs>
          <w:tab w:val="left" w:pos="-1440"/>
        </w:tabs>
        <w:ind w:left="660"/>
        <w:rPr>
          <w:rFonts w:ascii="Times New Roman" w:hAnsi="Times New Roman"/>
          <w:b/>
          <w:szCs w:val="24"/>
        </w:rPr>
      </w:pPr>
    </w:p>
    <w:p w:rsidR="00146766" w:rsidRPr="00B75A8F" w:rsidP="00906C37" w14:paraId="0F5F0787" w14:textId="2AAC0790">
      <w:pPr>
        <w:pStyle w:val="ListParagraph"/>
        <w:numPr>
          <w:ilvl w:val="0"/>
          <w:numId w:val="19"/>
        </w:numPr>
        <w:tabs>
          <w:tab w:val="left" w:pos="-1440"/>
        </w:tabs>
        <w:rPr>
          <w:rFonts w:ascii="Times New Roman" w:hAnsi="Times New Roman"/>
          <w:b/>
          <w:szCs w:val="24"/>
        </w:rPr>
      </w:pPr>
      <w:r w:rsidRPr="00125561">
        <w:rPr>
          <w:rFonts w:ascii="Times New Roman" w:hAnsi="Times New Roman"/>
          <w:b/>
          <w:bCs/>
          <w:szCs w:val="24"/>
        </w:rPr>
        <w:t>Use of Information Technology.</w:t>
      </w:r>
    </w:p>
    <w:p w:rsidR="0030480E" w:rsidRPr="00AF23BA" w:rsidP="00906C37" w14:paraId="7506AE61" w14:textId="6796E5F6">
      <w:pPr>
        <w:pStyle w:val="ListParagraph"/>
        <w:ind w:left="660"/>
        <w:rPr>
          <w:rFonts w:ascii="Times New Roman" w:hAnsi="Times New Roman"/>
          <w:iCs/>
          <w:szCs w:val="24"/>
        </w:rPr>
      </w:pPr>
      <w:r w:rsidRPr="00AF23BA">
        <w:rPr>
          <w:rFonts w:ascii="Times New Roman" w:hAnsi="Times New Roman"/>
          <w:iCs/>
          <w:szCs w:val="24"/>
        </w:rPr>
        <w:t>NASA uses electronic submission methods for this collection</w:t>
      </w:r>
      <w:r w:rsidR="00932EAF">
        <w:rPr>
          <w:rFonts w:ascii="Times New Roman" w:hAnsi="Times New Roman"/>
          <w:iCs/>
          <w:szCs w:val="24"/>
        </w:rPr>
        <w:t xml:space="preserve">. </w:t>
      </w:r>
      <w:r w:rsidR="004C63C5">
        <w:rPr>
          <w:rFonts w:ascii="Times New Roman" w:hAnsi="Times New Roman"/>
          <w:iCs/>
          <w:szCs w:val="24"/>
        </w:rPr>
        <w:t xml:space="preserve"> </w:t>
      </w:r>
      <w:r w:rsidR="00932EAF">
        <w:rPr>
          <w:rFonts w:ascii="Times New Roman" w:hAnsi="Times New Roman"/>
          <w:iCs/>
          <w:szCs w:val="24"/>
        </w:rPr>
        <w:t xml:space="preserve">The applicant will go to </w:t>
      </w:r>
      <w:hyperlink r:id="rId9" w:history="1">
        <w:r w:rsidRPr="00BE5BDC" w:rsidR="00932EAF">
          <w:rPr>
            <w:rStyle w:val="Hyperlink"/>
            <w:rFonts w:ascii="Times New Roman" w:hAnsi="Times New Roman"/>
            <w:iCs/>
            <w:szCs w:val="24"/>
          </w:rPr>
          <w:t>https://www.nasa.gov/osbp/how-to-apply-2/</w:t>
        </w:r>
      </w:hyperlink>
      <w:r w:rsidR="003E0D88">
        <w:rPr>
          <w:rFonts w:ascii="Times New Roman" w:hAnsi="Times New Roman"/>
          <w:iCs/>
          <w:szCs w:val="24"/>
        </w:rPr>
        <w:t>, find the application link at the bottom of the page</w:t>
      </w:r>
      <w:r w:rsidR="00736B85">
        <w:rPr>
          <w:rFonts w:ascii="Times New Roman" w:hAnsi="Times New Roman"/>
          <w:iCs/>
          <w:szCs w:val="24"/>
        </w:rPr>
        <w:t xml:space="preserve">, </w:t>
      </w:r>
      <w:r w:rsidR="00986DE4">
        <w:rPr>
          <w:rFonts w:ascii="Times New Roman" w:hAnsi="Times New Roman"/>
          <w:iCs/>
          <w:szCs w:val="24"/>
        </w:rPr>
        <w:t>MPA Application v2.0</w:t>
      </w:r>
      <w:r w:rsidR="003E0D88">
        <w:rPr>
          <w:rFonts w:ascii="Times New Roman" w:hAnsi="Times New Roman"/>
          <w:iCs/>
          <w:szCs w:val="24"/>
        </w:rPr>
        <w:t>, and utilize the NASA Mentor</w:t>
      </w:r>
      <w:r w:rsidR="00CB3868">
        <w:rPr>
          <w:rFonts w:ascii="Times New Roman" w:hAnsi="Times New Roman"/>
          <w:iCs/>
          <w:szCs w:val="24"/>
        </w:rPr>
        <w:t>-</w:t>
      </w:r>
      <w:r w:rsidR="003E0D88">
        <w:rPr>
          <w:rFonts w:ascii="Times New Roman" w:hAnsi="Times New Roman"/>
          <w:iCs/>
          <w:szCs w:val="24"/>
        </w:rPr>
        <w:t>Protégé Agreement Guidebook v2.0 if needed.</w:t>
      </w:r>
      <w:r w:rsidR="005041A2">
        <w:rPr>
          <w:rFonts w:ascii="Times New Roman" w:hAnsi="Times New Roman"/>
          <w:iCs/>
          <w:szCs w:val="24"/>
        </w:rPr>
        <w:t xml:space="preserve">  The completed application</w:t>
      </w:r>
      <w:r w:rsidR="007A3313">
        <w:rPr>
          <w:rFonts w:ascii="Times New Roman" w:hAnsi="Times New Roman"/>
          <w:iCs/>
          <w:szCs w:val="24"/>
        </w:rPr>
        <w:t xml:space="preserve"> and subsequent reports utilizing </w:t>
      </w:r>
      <w:r w:rsidR="007A3313">
        <w:rPr>
          <w:rFonts w:ascii="Times New Roman" w:hAnsi="Times New Roman"/>
          <w:iCs/>
          <w:szCs w:val="24"/>
        </w:rPr>
        <w:t>the same format</w:t>
      </w:r>
      <w:r w:rsidR="005041A2">
        <w:rPr>
          <w:rFonts w:ascii="Times New Roman" w:hAnsi="Times New Roman"/>
          <w:iCs/>
          <w:szCs w:val="24"/>
        </w:rPr>
        <w:t xml:space="preserve"> will be sent via email to</w:t>
      </w:r>
      <w:r w:rsidR="007876F3">
        <w:rPr>
          <w:rFonts w:ascii="Times New Roman" w:hAnsi="Times New Roman"/>
          <w:iCs/>
          <w:szCs w:val="24"/>
        </w:rPr>
        <w:t xml:space="preserve"> </w:t>
      </w:r>
      <w:r w:rsidR="0014769D">
        <w:rPr>
          <w:rFonts w:ascii="Times New Roman" w:hAnsi="Times New Roman"/>
          <w:iCs/>
          <w:szCs w:val="24"/>
        </w:rPr>
        <w:t xml:space="preserve">NASA </w:t>
      </w:r>
      <w:r w:rsidR="009F1B53">
        <w:rPr>
          <w:rFonts w:ascii="Times New Roman" w:hAnsi="Times New Roman"/>
          <w:iCs/>
          <w:szCs w:val="24"/>
        </w:rPr>
        <w:t>OSBP.</w:t>
      </w:r>
    </w:p>
    <w:p w:rsidR="00B02ECD" w:rsidRPr="00B75A8F" w:rsidP="00906C37" w14:paraId="1017A4CB" w14:textId="77777777">
      <w:pPr>
        <w:tabs>
          <w:tab w:val="left" w:pos="-1440"/>
        </w:tabs>
        <w:rPr>
          <w:rFonts w:ascii="Times New Roman" w:hAnsi="Times New Roman"/>
          <w:b/>
          <w:i/>
          <w:szCs w:val="24"/>
        </w:rPr>
      </w:pPr>
    </w:p>
    <w:p w:rsidR="005B616E" w:rsidRPr="00B75A8F" w:rsidP="00906C37" w14:paraId="6972031E" w14:textId="6EB69B79">
      <w:pPr>
        <w:pStyle w:val="ListParagraph"/>
        <w:numPr>
          <w:ilvl w:val="0"/>
          <w:numId w:val="19"/>
        </w:numPr>
        <w:tabs>
          <w:tab w:val="left" w:pos="-1440"/>
        </w:tabs>
        <w:rPr>
          <w:rFonts w:ascii="Times New Roman" w:hAnsi="Times New Roman"/>
          <w:b/>
          <w:szCs w:val="24"/>
        </w:rPr>
      </w:pPr>
      <w:r w:rsidRPr="00026716">
        <w:rPr>
          <w:rFonts w:ascii="Times New Roman" w:hAnsi="Times New Roman"/>
          <w:b/>
          <w:bCs/>
          <w:szCs w:val="24"/>
        </w:rPr>
        <w:t>Duplication of Information.</w:t>
      </w:r>
    </w:p>
    <w:p w:rsidR="0030480E" w:rsidRPr="00C54AE1" w:rsidP="009B6690" w14:paraId="4C514DA7" w14:textId="48436DD8">
      <w:pPr>
        <w:pStyle w:val="ListParagraph"/>
        <w:tabs>
          <w:tab w:val="left" w:pos="440"/>
        </w:tabs>
        <w:ind w:left="660"/>
        <w:rPr>
          <w:rFonts w:ascii="Times New Roman" w:hAnsi="Times New Roman"/>
          <w:b/>
          <w:iCs/>
          <w:szCs w:val="24"/>
        </w:rPr>
      </w:pPr>
      <w:r w:rsidRPr="00AF23BA">
        <w:rPr>
          <w:rFonts w:ascii="Times New Roman" w:hAnsi="Times New Roman"/>
          <w:iCs/>
          <w:szCs w:val="24"/>
        </w:rPr>
        <w:t>There is no duplication as there are no other sources available to collect this information.</w:t>
      </w:r>
    </w:p>
    <w:p w:rsidR="005B616E" w:rsidRPr="00B75A8F" w:rsidP="00906C37" w14:paraId="3A779258" w14:textId="77777777">
      <w:pPr>
        <w:rPr>
          <w:rFonts w:ascii="Times New Roman" w:hAnsi="Times New Roman"/>
          <w:b/>
          <w:i/>
          <w:szCs w:val="24"/>
        </w:rPr>
      </w:pPr>
    </w:p>
    <w:p w:rsidR="005B616E" w:rsidRPr="00B75A8F" w:rsidP="00906C37" w14:paraId="18361E00" w14:textId="6ED2CE6C">
      <w:pPr>
        <w:pStyle w:val="ListParagraph"/>
        <w:numPr>
          <w:ilvl w:val="0"/>
          <w:numId w:val="19"/>
        </w:numPr>
        <w:tabs>
          <w:tab w:val="left" w:pos="-1440"/>
        </w:tabs>
        <w:rPr>
          <w:rFonts w:ascii="Times New Roman" w:hAnsi="Times New Roman"/>
          <w:b/>
          <w:szCs w:val="24"/>
        </w:rPr>
      </w:pPr>
      <w:r w:rsidRPr="002C64F3">
        <w:rPr>
          <w:rFonts w:ascii="Times New Roman" w:hAnsi="Times New Roman"/>
          <w:b/>
          <w:bCs/>
          <w:szCs w:val="24"/>
        </w:rPr>
        <w:t>Burden on Small Businesses.</w:t>
      </w:r>
    </w:p>
    <w:p w:rsidR="008F7BF2" w:rsidRPr="00E665EF" w:rsidP="00906C37" w14:paraId="4E7197A3" w14:textId="5CDDBB38">
      <w:pPr>
        <w:pStyle w:val="ListParagraph"/>
        <w:tabs>
          <w:tab w:val="left" w:pos="-1440"/>
        </w:tabs>
        <w:ind w:left="660"/>
        <w:rPr>
          <w:rFonts w:ascii="Times New Roman" w:hAnsi="Times New Roman"/>
          <w:b/>
          <w:iCs/>
          <w:szCs w:val="24"/>
        </w:rPr>
      </w:pPr>
      <w:r w:rsidRPr="00AF23BA">
        <w:rPr>
          <w:rFonts w:ascii="Times New Roman" w:hAnsi="Times New Roman"/>
          <w:iCs/>
          <w:szCs w:val="24"/>
        </w:rPr>
        <w:t>Collection of this information does not have a significant impact on small businesses</w:t>
      </w:r>
      <w:r w:rsidRPr="00AF23BA" w:rsidR="009B6690">
        <w:rPr>
          <w:rFonts w:ascii="Times New Roman" w:hAnsi="Times New Roman"/>
          <w:iCs/>
          <w:szCs w:val="24"/>
        </w:rPr>
        <w:t>.</w:t>
      </w:r>
    </w:p>
    <w:p w:rsidR="005B616E" w:rsidRPr="00B75A8F" w:rsidP="00906C37" w14:paraId="2CC32E88"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i/>
          <w:szCs w:val="24"/>
        </w:rPr>
      </w:pPr>
    </w:p>
    <w:p w:rsidR="005B616E" w:rsidRPr="00C83D7D" w:rsidP="00906C37" w14:paraId="56DCF24B" w14:textId="3AEA8535">
      <w:pPr>
        <w:pStyle w:val="ListParagraph"/>
        <w:numPr>
          <w:ilvl w:val="0"/>
          <w:numId w:val="19"/>
        </w:numPr>
        <w:tabs>
          <w:tab w:val="left" w:pos="-1440"/>
        </w:tabs>
        <w:rPr>
          <w:rFonts w:ascii="Times New Roman" w:hAnsi="Times New Roman"/>
          <w:b/>
          <w:szCs w:val="24"/>
        </w:rPr>
      </w:pPr>
      <w:r w:rsidRPr="00BA30EB">
        <w:rPr>
          <w:rFonts w:ascii="Times New Roman" w:hAnsi="Times New Roman"/>
          <w:b/>
          <w:bCs/>
          <w:szCs w:val="24"/>
        </w:rPr>
        <w:t>Consequences of Not Conducting the Collection.</w:t>
      </w:r>
      <w:r w:rsidRPr="00BA30EB">
        <w:rPr>
          <w:rFonts w:ascii="Times New Roman" w:hAnsi="Times New Roman"/>
          <w:b/>
          <w:szCs w:val="24"/>
        </w:rPr>
        <w:t> </w:t>
      </w:r>
      <w:r w:rsidR="009B6690">
        <w:rPr>
          <w:rFonts w:ascii="Times New Roman" w:hAnsi="Times New Roman"/>
          <w:b/>
          <w:szCs w:val="24"/>
        </w:rPr>
        <w:br/>
      </w:r>
      <w:r w:rsidR="007A3313">
        <w:rPr>
          <w:rFonts w:ascii="Times New Roman" w:hAnsi="Times New Roman"/>
          <w:bCs/>
          <w:szCs w:val="24"/>
        </w:rPr>
        <w:t xml:space="preserve">Conducting this collection is a necessary component of NASA’s implementation of the agency’s Small Business Supplier Development Program.  Without this information neither the establishment of Mentor-Protégé Agreements under the Program or NASA’s subsequent administration of those Agreements would be possible.  </w:t>
      </w:r>
    </w:p>
    <w:p w:rsidR="000D4593" w:rsidRPr="00B75A8F" w:rsidP="00906C37" w14:paraId="15731B2E" w14:textId="77777777">
      <w:pPr>
        <w:pStyle w:val="BodyText"/>
        <w:rPr>
          <w:rFonts w:ascii="Times New Roman" w:hAnsi="Times New Roman"/>
          <w:i w:val="0"/>
          <w:szCs w:val="24"/>
        </w:rPr>
      </w:pPr>
    </w:p>
    <w:p w:rsidR="008F7BF2" w:rsidRPr="00B75A8F" w:rsidP="00906C37" w14:paraId="181F5767" w14:textId="5A0E30C7">
      <w:pPr>
        <w:pStyle w:val="ListParagraph"/>
        <w:numPr>
          <w:ilvl w:val="0"/>
          <w:numId w:val="19"/>
        </w:numPr>
        <w:tabs>
          <w:tab w:val="left" w:pos="-1440"/>
        </w:tabs>
        <w:rPr>
          <w:rFonts w:ascii="Times New Roman" w:hAnsi="Times New Roman"/>
          <w:b/>
          <w:szCs w:val="24"/>
        </w:rPr>
      </w:pPr>
      <w:r w:rsidRPr="000B26AA">
        <w:rPr>
          <w:rFonts w:ascii="Times New Roman" w:hAnsi="Times New Roman"/>
          <w:b/>
          <w:bCs/>
          <w:szCs w:val="24"/>
        </w:rPr>
        <w:t>Special Circumstances.</w:t>
      </w:r>
    </w:p>
    <w:p w:rsidR="0017708E" w:rsidRPr="0017708E" w:rsidP="00906C37" w14:paraId="47EC43C3" w14:textId="776A0A82">
      <w:pPr>
        <w:pStyle w:val="ListParagraph"/>
        <w:tabs>
          <w:tab w:val="left" w:pos="-1440"/>
        </w:tabs>
        <w:ind w:left="660"/>
        <w:rPr>
          <w:rFonts w:ascii="Times New Roman" w:hAnsi="Times New Roman"/>
          <w:b/>
          <w:iCs/>
          <w:szCs w:val="24"/>
        </w:rPr>
      </w:pPr>
      <w:r w:rsidRPr="0017708E">
        <w:rPr>
          <w:rFonts w:ascii="Times New Roman" w:hAnsi="Times New Roman"/>
          <w:iCs/>
          <w:szCs w:val="24"/>
        </w:rPr>
        <w:t>There are no special circumstances. The collection of information is conducted in a manner consistent with the guidelines in 5 CFR 1320.6.   </w:t>
      </w:r>
    </w:p>
    <w:p w:rsidR="000A05C7" w:rsidRPr="00B75A8F" w:rsidP="00906C37" w14:paraId="11A39F0A" w14:textId="77777777">
      <w:pPr>
        <w:pStyle w:val="ListParagraph"/>
        <w:tabs>
          <w:tab w:val="left" w:pos="-1440"/>
        </w:tabs>
        <w:ind w:left="660"/>
        <w:rPr>
          <w:rFonts w:ascii="Times New Roman" w:hAnsi="Times New Roman"/>
          <w:b/>
          <w:szCs w:val="24"/>
        </w:rPr>
      </w:pPr>
    </w:p>
    <w:p w:rsidR="00AC6A1C" w:rsidRPr="00AF23BA" w:rsidP="00AF23BA" w14:paraId="334153EF" w14:textId="61CCF913">
      <w:pPr>
        <w:pStyle w:val="ListParagraph"/>
        <w:numPr>
          <w:ilvl w:val="0"/>
          <w:numId w:val="19"/>
        </w:numPr>
        <w:rPr>
          <w:b/>
        </w:rPr>
      </w:pPr>
      <w:r w:rsidRPr="00D2190D">
        <w:rPr>
          <w:rFonts w:ascii="Times New Roman" w:hAnsi="Times New Roman"/>
          <w:b/>
          <w:bCs/>
          <w:szCs w:val="24"/>
        </w:rPr>
        <w:t>Consultations with Persons Outside the Agency and Public Comments.</w:t>
      </w:r>
    </w:p>
    <w:p w:rsidR="00595214" w:rsidRPr="00AF23BA" w:rsidP="00AF23BA" w14:paraId="10EF38B7" w14:textId="25D6A47C">
      <w:pPr>
        <w:pStyle w:val="Default"/>
        <w:ind w:left="630"/>
        <w:rPr>
          <w:rFonts w:ascii="Times New Roman" w:hAnsi="Times New Roman"/>
          <w:bCs/>
        </w:rPr>
      </w:pPr>
      <w:r w:rsidRPr="00AF23BA">
        <w:rPr>
          <w:rFonts w:ascii="Times New Roman" w:hAnsi="Times New Roman" w:cs="Times New Roman"/>
          <w:bCs/>
          <w:color w:val="auto"/>
        </w:rPr>
        <w:t>60-day</w:t>
      </w:r>
      <w:r w:rsidR="00B44809">
        <w:rPr>
          <w:rFonts w:ascii="Times New Roman" w:hAnsi="Times New Roman" w:cs="Times New Roman"/>
          <w:bCs/>
          <w:color w:val="auto"/>
        </w:rPr>
        <w:t xml:space="preserve"> Federal Registrar Notice</w:t>
      </w:r>
      <w:r w:rsidRPr="00AF23BA">
        <w:rPr>
          <w:rFonts w:ascii="Times New Roman" w:hAnsi="Times New Roman" w:cs="Times New Roman"/>
          <w:bCs/>
          <w:color w:val="auto"/>
        </w:rPr>
        <w:t xml:space="preserve"> </w:t>
      </w:r>
      <w:r w:rsidR="00B44809">
        <w:rPr>
          <w:rFonts w:ascii="Times New Roman" w:hAnsi="Times New Roman" w:cs="Times New Roman"/>
          <w:bCs/>
          <w:color w:val="auto"/>
        </w:rPr>
        <w:t>(</w:t>
      </w:r>
      <w:r w:rsidRPr="00AF23BA">
        <w:rPr>
          <w:rFonts w:ascii="Times New Roman" w:hAnsi="Times New Roman" w:cs="Times New Roman"/>
          <w:bCs/>
          <w:color w:val="auto"/>
        </w:rPr>
        <w:t>FRN</w:t>
      </w:r>
      <w:r w:rsidR="00B44809">
        <w:rPr>
          <w:rFonts w:ascii="Times New Roman" w:hAnsi="Times New Roman" w:cs="Times New Roman"/>
          <w:bCs/>
          <w:color w:val="auto"/>
        </w:rPr>
        <w:t>)</w:t>
      </w:r>
      <w:r w:rsidRPr="00AF23BA">
        <w:rPr>
          <w:rFonts w:ascii="Times New Roman" w:hAnsi="Times New Roman" w:cs="Times New Roman"/>
          <w:bCs/>
          <w:color w:val="auto"/>
        </w:rPr>
        <w:t xml:space="preserve">: </w:t>
      </w:r>
      <w:r w:rsidR="00C262A6">
        <w:rPr>
          <w:rFonts w:ascii="Times New Roman" w:hAnsi="Times New Roman" w:cs="Times New Roman"/>
          <w:bCs/>
          <w:color w:val="auto"/>
        </w:rPr>
        <w:t xml:space="preserve"> </w:t>
      </w:r>
      <w:hyperlink r:id="rId10" w:history="1">
        <w:r w:rsidRPr="00C262A6" w:rsidR="00C262A6">
          <w:rPr>
            <w:rStyle w:val="Hyperlink"/>
            <w:rFonts w:ascii="Times New Roman" w:hAnsi="Times New Roman"/>
            <w:bCs/>
          </w:rPr>
          <w:t>91 FR 36158</w:t>
        </w:r>
      </w:hyperlink>
      <w:r w:rsidR="0026333A">
        <w:rPr>
          <w:rFonts w:ascii="Times New Roman" w:hAnsi="Times New Roman"/>
          <w:bCs/>
        </w:rPr>
        <w:t xml:space="preserve"> published on</w:t>
      </w:r>
      <w:r w:rsidR="00A902E8">
        <w:rPr>
          <w:rFonts w:ascii="Times New Roman" w:hAnsi="Times New Roman"/>
          <w:bCs/>
        </w:rPr>
        <w:t xml:space="preserve"> 06/16/2026</w:t>
      </w:r>
      <w:r w:rsidR="00E93D47">
        <w:rPr>
          <w:rFonts w:ascii="Times New Roman" w:hAnsi="Times New Roman"/>
          <w:bCs/>
        </w:rPr>
        <w:t xml:space="preserve">.  </w:t>
      </w:r>
      <w:r w:rsidRPr="00AF23BA">
        <w:rPr>
          <w:rFonts w:ascii="Times New Roman" w:hAnsi="Times New Roman"/>
          <w:bCs/>
        </w:rPr>
        <w:t>Two public comments were received</w:t>
      </w:r>
      <w:r w:rsidRPr="00AF23BA" w:rsidR="00E93D47">
        <w:rPr>
          <w:rFonts w:ascii="Times New Roman" w:hAnsi="Times New Roman"/>
          <w:bCs/>
        </w:rPr>
        <w:t>:</w:t>
      </w:r>
    </w:p>
    <w:p w:rsidR="00595214" w:rsidP="00595214" w14:paraId="20AD386D" w14:textId="09A6C0DB">
      <w:pPr>
        <w:pStyle w:val="Default"/>
        <w:numPr>
          <w:ilvl w:val="0"/>
          <w:numId w:val="26"/>
        </w:numPr>
        <w:rPr>
          <w:rFonts w:ascii="Times New Roman" w:hAnsi="Times New Roman"/>
          <w:bCs/>
          <w:u w:val="single"/>
        </w:rPr>
      </w:pPr>
      <w:r>
        <w:rPr>
          <w:rFonts w:ascii="Times New Roman" w:hAnsi="Times New Roman"/>
          <w:bCs/>
          <w:u w:val="single"/>
        </w:rPr>
        <w:t>NASA</w:t>
      </w:r>
      <w:r w:rsidR="00865289">
        <w:rPr>
          <w:rFonts w:ascii="Times New Roman" w:hAnsi="Times New Roman"/>
          <w:bCs/>
          <w:u w:val="single"/>
        </w:rPr>
        <w:t>-2026-0298-0001:</w:t>
      </w:r>
      <w:r w:rsidRPr="00C11278" w:rsidR="00C11278">
        <w:rPr>
          <w:rFonts w:ascii="Times New Roman" w:hAnsi="Times New Roman"/>
          <w:bCs/>
        </w:rPr>
        <w:t xml:space="preserve"> </w:t>
      </w:r>
      <w:r w:rsidR="00212F10">
        <w:rPr>
          <w:rFonts w:ascii="Times New Roman" w:hAnsi="Times New Roman"/>
          <w:bCs/>
        </w:rPr>
        <w:t>S</w:t>
      </w:r>
      <w:r w:rsidRPr="007473BB" w:rsidR="00C11278">
        <w:rPr>
          <w:rFonts w:ascii="Times New Roman" w:hAnsi="Times New Roman"/>
          <w:bCs/>
        </w:rPr>
        <w:t xml:space="preserve">trongly </w:t>
      </w:r>
      <w:r w:rsidR="00143966">
        <w:rPr>
          <w:rFonts w:ascii="Times New Roman" w:hAnsi="Times New Roman"/>
          <w:bCs/>
        </w:rPr>
        <w:t>supports</w:t>
      </w:r>
      <w:r w:rsidRPr="007473BB" w:rsidR="00C11278">
        <w:rPr>
          <w:rFonts w:ascii="Times New Roman" w:hAnsi="Times New Roman"/>
          <w:bCs/>
        </w:rPr>
        <w:t xml:space="preserve"> the NASA Small Business Supplier Development Program and emphasiz</w:t>
      </w:r>
      <w:r w:rsidR="00143966">
        <w:rPr>
          <w:rFonts w:ascii="Times New Roman" w:hAnsi="Times New Roman"/>
          <w:bCs/>
        </w:rPr>
        <w:t>ed</w:t>
      </w:r>
      <w:r w:rsidRPr="007473BB" w:rsidR="00C11278">
        <w:rPr>
          <w:rFonts w:ascii="Times New Roman" w:hAnsi="Times New Roman"/>
          <w:bCs/>
        </w:rPr>
        <w:t xml:space="preserve"> its value for innovation, job creation, and cost</w:t>
      </w:r>
      <w:r w:rsidRPr="007473BB" w:rsidR="00C11278">
        <w:rPr>
          <w:rFonts w:ascii="Times New Roman" w:hAnsi="Times New Roman" w:cs="Cambria Math"/>
          <w:bCs/>
        </w:rPr>
        <w:t>‑</w:t>
      </w:r>
      <w:r w:rsidRPr="007473BB" w:rsidR="00C11278">
        <w:rPr>
          <w:rFonts w:ascii="Times New Roman" w:hAnsi="Times New Roman"/>
          <w:bCs/>
        </w:rPr>
        <w:t>effective technology development</w:t>
      </w:r>
      <w:r w:rsidR="00C11278">
        <w:rPr>
          <w:rFonts w:ascii="Times New Roman" w:hAnsi="Times New Roman"/>
          <w:bCs/>
        </w:rPr>
        <w:t>.</w:t>
      </w:r>
    </w:p>
    <w:p w:rsidR="00865289" w:rsidRPr="00AF23BA" w:rsidP="00595214" w14:paraId="240EFCE5" w14:textId="49B358D7">
      <w:pPr>
        <w:pStyle w:val="Default"/>
        <w:numPr>
          <w:ilvl w:val="0"/>
          <w:numId w:val="26"/>
        </w:numPr>
        <w:rPr>
          <w:rFonts w:ascii="Times New Roman" w:hAnsi="Times New Roman"/>
          <w:bCs/>
          <w:u w:val="single"/>
        </w:rPr>
      </w:pPr>
      <w:r>
        <w:rPr>
          <w:rFonts w:ascii="Times New Roman" w:hAnsi="Times New Roman"/>
          <w:bCs/>
          <w:u w:val="single"/>
        </w:rPr>
        <w:t>NASA-2026-0298-0002:</w:t>
      </w:r>
      <w:r w:rsidRPr="00AF23BA" w:rsidR="00322D91">
        <w:rPr>
          <w:rFonts w:ascii="Times New Roman" w:hAnsi="Times New Roman"/>
          <w:bCs/>
        </w:rPr>
        <w:t xml:space="preserve"> Strongly supports </w:t>
      </w:r>
      <w:r w:rsidR="00A4478F">
        <w:rPr>
          <w:rFonts w:ascii="Times New Roman" w:hAnsi="Times New Roman"/>
          <w:bCs/>
        </w:rPr>
        <w:t>NASA Small Business Supplier Development Program</w:t>
      </w:r>
      <w:r w:rsidRPr="00AF23BA" w:rsidR="00322D91">
        <w:rPr>
          <w:rFonts w:ascii="Times New Roman" w:hAnsi="Times New Roman"/>
          <w:bCs/>
        </w:rPr>
        <w:t xml:space="preserve"> because of its </w:t>
      </w:r>
      <w:r w:rsidRPr="00AF23BA" w:rsidR="00212F10">
        <w:rPr>
          <w:rFonts w:ascii="Times New Roman" w:hAnsi="Times New Roman"/>
          <w:bCs/>
        </w:rPr>
        <w:t>support for local economies and technological progress.</w:t>
      </w:r>
    </w:p>
    <w:p w:rsidR="00143966" w:rsidRPr="00C262A6" w:rsidP="00AF23BA" w14:paraId="6C540474" w14:textId="77777777">
      <w:pPr>
        <w:pStyle w:val="Default"/>
        <w:ind w:left="1350"/>
        <w:rPr>
          <w:rFonts w:ascii="Times New Roman" w:hAnsi="Times New Roman"/>
          <w:bCs/>
          <w:u w:val="single"/>
        </w:rPr>
      </w:pPr>
    </w:p>
    <w:p w:rsidR="00AC6A1C" w:rsidRPr="00CF280D" w:rsidP="00906C37" w14:paraId="536A996B" w14:textId="2E6ED043">
      <w:pPr>
        <w:pStyle w:val="Default"/>
        <w:ind w:left="630"/>
        <w:rPr>
          <w:rFonts w:ascii="Times New Roman" w:hAnsi="Times New Roman" w:cs="Times New Roman"/>
          <w:bCs/>
          <w:color w:val="auto"/>
        </w:rPr>
      </w:pPr>
      <w:r w:rsidRPr="00AF23BA">
        <w:rPr>
          <w:rFonts w:ascii="Times New Roman" w:hAnsi="Times New Roman" w:cs="Times New Roman"/>
          <w:bCs/>
          <w:color w:val="auto"/>
        </w:rPr>
        <w:t>30-day</w:t>
      </w:r>
      <w:r w:rsidR="00B44809">
        <w:rPr>
          <w:rFonts w:ascii="Times New Roman" w:hAnsi="Times New Roman" w:cs="Times New Roman"/>
          <w:bCs/>
          <w:color w:val="auto"/>
        </w:rPr>
        <w:t xml:space="preserve"> Federal Registrar Notice</w:t>
      </w:r>
      <w:r w:rsidRPr="00AF23BA">
        <w:rPr>
          <w:rFonts w:ascii="Times New Roman" w:hAnsi="Times New Roman" w:cs="Times New Roman"/>
          <w:bCs/>
          <w:color w:val="auto"/>
        </w:rPr>
        <w:t xml:space="preserve"> </w:t>
      </w:r>
      <w:r w:rsidR="00C8357C">
        <w:rPr>
          <w:rFonts w:ascii="Times New Roman" w:hAnsi="Times New Roman" w:cs="Times New Roman"/>
          <w:bCs/>
          <w:color w:val="auto"/>
        </w:rPr>
        <w:t>(</w:t>
      </w:r>
      <w:r w:rsidRPr="00AF23BA">
        <w:rPr>
          <w:rFonts w:ascii="Times New Roman" w:hAnsi="Times New Roman" w:cs="Times New Roman"/>
          <w:bCs/>
          <w:color w:val="auto"/>
        </w:rPr>
        <w:t>FRN</w:t>
      </w:r>
      <w:r w:rsidR="00C8357C">
        <w:rPr>
          <w:rFonts w:ascii="Times New Roman" w:hAnsi="Times New Roman" w:cs="Times New Roman"/>
          <w:bCs/>
          <w:color w:val="auto"/>
        </w:rPr>
        <w:t>)</w:t>
      </w:r>
      <w:r w:rsidRPr="00AF23BA">
        <w:rPr>
          <w:rFonts w:ascii="Times New Roman" w:hAnsi="Times New Roman" w:cs="Times New Roman"/>
          <w:bCs/>
          <w:color w:val="auto"/>
        </w:rPr>
        <w:t xml:space="preserve">: </w:t>
      </w:r>
      <w:hyperlink r:id="rId11" w:history="1">
        <w:r w:rsidRPr="00B34AEE" w:rsidR="000568CD">
          <w:rPr>
            <w:rStyle w:val="Hyperlink"/>
            <w:rFonts w:ascii="Times New Roman" w:hAnsi="Times New Roman" w:cs="Times New Roman"/>
            <w:bCs/>
          </w:rPr>
          <w:t>91</w:t>
        </w:r>
        <w:r w:rsidRPr="00B34AEE" w:rsidR="00725BFE">
          <w:rPr>
            <w:rStyle w:val="Hyperlink"/>
            <w:rFonts w:ascii="Times New Roman" w:hAnsi="Times New Roman" w:cs="Times New Roman"/>
            <w:bCs/>
          </w:rPr>
          <w:t xml:space="preserve"> FR </w:t>
        </w:r>
        <w:r w:rsidRPr="00B34AEE" w:rsidR="000568CD">
          <w:rPr>
            <w:rStyle w:val="Hyperlink"/>
            <w:rFonts w:ascii="Times New Roman" w:hAnsi="Times New Roman" w:cs="Times New Roman"/>
            <w:bCs/>
          </w:rPr>
          <w:t>61464</w:t>
        </w:r>
      </w:hyperlink>
      <w:r w:rsidR="000568CD">
        <w:rPr>
          <w:rFonts w:ascii="Times New Roman" w:hAnsi="Times New Roman" w:cs="Times New Roman"/>
          <w:bCs/>
          <w:color w:val="auto"/>
        </w:rPr>
        <w:t xml:space="preserve"> </w:t>
      </w:r>
      <w:r w:rsidRPr="00AF23BA" w:rsidR="00725BFE">
        <w:rPr>
          <w:rFonts w:ascii="Times New Roman" w:hAnsi="Times New Roman" w:cs="Times New Roman"/>
          <w:bCs/>
          <w:color w:val="auto"/>
        </w:rPr>
        <w:t xml:space="preserve">on </w:t>
      </w:r>
      <w:r w:rsidR="000568CD">
        <w:rPr>
          <w:rFonts w:ascii="Times New Roman" w:hAnsi="Times New Roman" w:cs="Times New Roman"/>
          <w:bCs/>
        </w:rPr>
        <w:t>09</w:t>
      </w:r>
      <w:r w:rsidRPr="00AF23BA" w:rsidR="00725BFE">
        <w:rPr>
          <w:rFonts w:ascii="Times New Roman" w:hAnsi="Times New Roman" w:cs="Times New Roman"/>
          <w:bCs/>
        </w:rPr>
        <w:t>/</w:t>
      </w:r>
      <w:r w:rsidR="000568CD">
        <w:rPr>
          <w:rFonts w:ascii="Times New Roman" w:hAnsi="Times New Roman" w:cs="Times New Roman"/>
          <w:bCs/>
        </w:rPr>
        <w:t>29</w:t>
      </w:r>
      <w:r w:rsidRPr="00AF23BA" w:rsidR="00725BFE">
        <w:rPr>
          <w:rFonts w:ascii="Times New Roman" w:hAnsi="Times New Roman" w:cs="Times New Roman"/>
          <w:bCs/>
        </w:rPr>
        <w:t>/</w:t>
      </w:r>
      <w:r w:rsidR="000568CD">
        <w:rPr>
          <w:rFonts w:ascii="Times New Roman" w:hAnsi="Times New Roman" w:cs="Times New Roman"/>
          <w:bCs/>
        </w:rPr>
        <w:t>2026</w:t>
      </w:r>
      <w:r w:rsidRPr="00AF23BA">
        <w:rPr>
          <w:rFonts w:ascii="Times New Roman" w:hAnsi="Times New Roman" w:cs="Times New Roman"/>
          <w:bCs/>
          <w:color w:val="auto"/>
        </w:rPr>
        <w:t>.</w:t>
      </w:r>
      <w:r w:rsidRPr="00CF280D">
        <w:rPr>
          <w:rFonts w:ascii="Times New Roman" w:hAnsi="Times New Roman" w:cs="Times New Roman"/>
          <w:bCs/>
          <w:color w:val="auto"/>
        </w:rPr>
        <w:t xml:space="preserve"> </w:t>
      </w:r>
    </w:p>
    <w:p w:rsidR="000A05C7" w:rsidRPr="00B75A8F" w:rsidP="00906C37" w14:paraId="5111D86A" w14:textId="77777777">
      <w:pPr>
        <w:rPr>
          <w:rFonts w:ascii="Times New Roman" w:hAnsi="Times New Roman"/>
          <w:b/>
          <w:szCs w:val="24"/>
        </w:rPr>
      </w:pPr>
    </w:p>
    <w:p w:rsidR="005B616E" w:rsidRPr="00B75A8F" w:rsidP="00906C37" w14:paraId="003E53EE" w14:textId="04FF5D09">
      <w:pPr>
        <w:pStyle w:val="ListParagraph"/>
        <w:numPr>
          <w:ilvl w:val="0"/>
          <w:numId w:val="19"/>
        </w:numPr>
        <w:tabs>
          <w:tab w:val="left" w:pos="-1440"/>
        </w:tabs>
        <w:rPr>
          <w:rFonts w:ascii="Times New Roman" w:hAnsi="Times New Roman"/>
          <w:b/>
          <w:szCs w:val="24"/>
        </w:rPr>
      </w:pPr>
      <w:r w:rsidRPr="00705AEE">
        <w:rPr>
          <w:rFonts w:ascii="Times New Roman" w:hAnsi="Times New Roman"/>
          <w:b/>
          <w:bCs/>
          <w:szCs w:val="24"/>
        </w:rPr>
        <w:t>Payment or Gifts.</w:t>
      </w:r>
    </w:p>
    <w:p w:rsidR="005B616E" w:rsidRPr="00AF23BA" w:rsidP="008842CC" w14:paraId="7226768C" w14:textId="4D7AB50E">
      <w:pPr>
        <w:pStyle w:val="BodyTextIndent3"/>
        <w:tabs>
          <w:tab w:val="clear" w:pos="0"/>
          <w:tab w:val="clear" w:pos="361"/>
          <w:tab w:val="clear" w:pos="722"/>
          <w:tab w:val="clear" w:pos="1083"/>
          <w:tab w:val="clear" w:pos="1444"/>
          <w:tab w:val="clear" w:pos="1806"/>
          <w:tab w:val="clear" w:pos="2167"/>
          <w:tab w:val="clear" w:pos="2528"/>
          <w:tab w:val="clear" w:pos="2889"/>
          <w:tab w:val="clear" w:pos="3250"/>
          <w:tab w:val="clear" w:pos="3612"/>
          <w:tab w:val="clear" w:pos="3973"/>
          <w:tab w:val="clear" w:pos="4334"/>
          <w:tab w:val="clear" w:pos="4695"/>
          <w:tab w:val="clear" w:pos="5056"/>
          <w:tab w:val="clear" w:pos="5418"/>
          <w:tab w:val="clear" w:pos="5779"/>
          <w:tab w:val="clear" w:pos="6140"/>
        </w:tabs>
        <w:ind w:left="630"/>
        <w:rPr>
          <w:rFonts w:ascii="Times New Roman" w:hAnsi="Times New Roman"/>
          <w:i w:val="0"/>
          <w:iCs/>
          <w:szCs w:val="24"/>
        </w:rPr>
      </w:pPr>
      <w:r w:rsidRPr="00AF23BA">
        <w:rPr>
          <w:rFonts w:ascii="Times New Roman" w:hAnsi="Times New Roman"/>
          <w:i w:val="0"/>
          <w:iCs/>
          <w:szCs w:val="24"/>
        </w:rPr>
        <w:t>NASA does not provide any payment, gifts, or other forms of compensation to respondents for submitting information associated with this collection.</w:t>
      </w:r>
      <w:r w:rsidR="006E3F1C">
        <w:rPr>
          <w:rFonts w:ascii="Times New Roman" w:hAnsi="Times New Roman"/>
          <w:i w:val="0"/>
          <w:iCs/>
          <w:szCs w:val="24"/>
        </w:rPr>
        <w:t xml:space="preserve"> </w:t>
      </w:r>
      <w:r w:rsidR="006F0D6A">
        <w:rPr>
          <w:rFonts w:ascii="Times New Roman" w:hAnsi="Times New Roman"/>
          <w:i w:val="0"/>
          <w:iCs/>
          <w:szCs w:val="24"/>
        </w:rPr>
        <w:t>T</w:t>
      </w:r>
      <w:r w:rsidRPr="006E3F1C" w:rsidR="006E3F1C">
        <w:rPr>
          <w:rFonts w:ascii="Times New Roman" w:hAnsi="Times New Roman"/>
          <w:i w:val="0"/>
          <w:iCs/>
          <w:szCs w:val="24"/>
        </w:rPr>
        <w:t>he potential incentive is tied to meaningful developmental assistance and outcomes, not to the fact that a report was submitted.</w:t>
      </w:r>
    </w:p>
    <w:p w:rsidR="00523999" w:rsidRPr="00B75A8F" w:rsidP="00906C37" w14:paraId="0E58CCFB" w14:textId="77777777">
      <w:pPr>
        <w:pStyle w:val="BodyTextIndent3"/>
        <w:rPr>
          <w:rFonts w:ascii="Times New Roman" w:hAnsi="Times New Roman"/>
          <w:szCs w:val="24"/>
        </w:rPr>
      </w:pPr>
    </w:p>
    <w:p w:rsidR="002559E9" w:rsidRPr="002559E9" w:rsidP="00906C37" w14:paraId="15AF5A15" w14:textId="6CA2CA99">
      <w:pPr>
        <w:pStyle w:val="ListParagraph"/>
        <w:numPr>
          <w:ilvl w:val="0"/>
          <w:numId w:val="19"/>
        </w:numPr>
        <w:tabs>
          <w:tab w:val="left" w:pos="-1440"/>
        </w:tabs>
        <w:rPr>
          <w:rFonts w:ascii="Times New Roman" w:hAnsi="Times New Roman"/>
          <w:b/>
          <w:color w:val="FF0000"/>
          <w:szCs w:val="24"/>
        </w:rPr>
      </w:pPr>
      <w:r w:rsidRPr="007F7E18">
        <w:rPr>
          <w:rFonts w:ascii="Times New Roman" w:hAnsi="Times New Roman"/>
          <w:b/>
          <w:bCs/>
          <w:szCs w:val="24"/>
        </w:rPr>
        <w:t>Confidentiality.</w:t>
      </w:r>
      <w:r w:rsidR="00DA4FF4">
        <w:rPr>
          <w:rFonts w:ascii="Times New Roman" w:hAnsi="Times New Roman"/>
          <w:b/>
          <w:szCs w:val="24"/>
        </w:rPr>
        <w:t xml:space="preserve"> </w:t>
      </w:r>
    </w:p>
    <w:p w:rsidR="002A4A0C" w:rsidP="008842CC" w14:paraId="1940F95D" w14:textId="2BA3E8B9">
      <w:pPr>
        <w:pStyle w:val="ListParagraph"/>
        <w:tabs>
          <w:tab w:val="left" w:pos="-1440"/>
        </w:tabs>
        <w:ind w:left="660"/>
        <w:rPr>
          <w:rFonts w:ascii="Times New Roman" w:hAnsi="Times New Roman"/>
          <w:iCs/>
          <w:szCs w:val="24"/>
        </w:rPr>
      </w:pPr>
      <w:r w:rsidRPr="002A4A0C">
        <w:rPr>
          <w:rFonts w:ascii="Times New Roman" w:hAnsi="Times New Roman"/>
          <w:iCs/>
          <w:szCs w:val="24"/>
        </w:rPr>
        <w:t>NASA does not provide any assurance of confidentiality. Respondent information collected is handled in accordance with NASA’s privacy and information security policies and can be accessed via the following links: NASA Privacy Policy (found at https://nodis3.gsfc.nasa.gov/displayDir.cfm?t=NPD&amp;c=1382&amp;s=17K) and NASA Information Security Policy (found</w:t>
      </w:r>
      <w:r w:rsidR="001B057D">
        <w:rPr>
          <w:rFonts w:ascii="Times New Roman" w:hAnsi="Times New Roman"/>
          <w:iCs/>
          <w:szCs w:val="24"/>
        </w:rPr>
        <w:t xml:space="preserve"> </w:t>
      </w:r>
      <w:r w:rsidR="00FD764B">
        <w:rPr>
          <w:rFonts w:ascii="Times New Roman" w:hAnsi="Times New Roman"/>
          <w:iCs/>
          <w:szCs w:val="24"/>
        </w:rPr>
        <w:t xml:space="preserve">online </w:t>
      </w:r>
      <w:r w:rsidRPr="002A4A0C">
        <w:rPr>
          <w:rFonts w:ascii="Times New Roman" w:hAnsi="Times New Roman"/>
          <w:iCs/>
          <w:szCs w:val="24"/>
        </w:rPr>
        <w:t>at </w:t>
      </w:r>
      <w:r w:rsidRPr="002A4A0C">
        <w:rPr>
          <w:rFonts w:ascii="Times New Roman" w:hAnsi="Times New Roman"/>
          <w:iCs/>
          <w:szCs w:val="24"/>
        </w:rPr>
        <w:t>https://nodis3.gsfc.nasa.gov/displayDir.cfm?t=NPD&amp;c=2810&amp;s=1F )</w:t>
      </w:r>
      <w:r w:rsidRPr="002A4A0C">
        <w:rPr>
          <w:rFonts w:ascii="Times New Roman" w:hAnsi="Times New Roman"/>
          <w:iCs/>
          <w:szCs w:val="24"/>
        </w:rPr>
        <w:t xml:space="preserve">. </w:t>
      </w:r>
    </w:p>
    <w:p w:rsidR="00387101" w:rsidP="008842CC" w14:paraId="127D8F78" w14:textId="77777777">
      <w:pPr>
        <w:pStyle w:val="ListParagraph"/>
        <w:tabs>
          <w:tab w:val="left" w:pos="-1440"/>
        </w:tabs>
        <w:ind w:left="660"/>
        <w:rPr>
          <w:rFonts w:ascii="Times New Roman" w:hAnsi="Times New Roman"/>
          <w:iCs/>
          <w:szCs w:val="24"/>
        </w:rPr>
      </w:pPr>
    </w:p>
    <w:p w:rsidR="00387101" w:rsidP="008842CC" w14:paraId="3D52FD9B" w14:textId="2DE2178C">
      <w:pPr>
        <w:pStyle w:val="ListParagraph"/>
        <w:tabs>
          <w:tab w:val="left" w:pos="-1440"/>
        </w:tabs>
        <w:ind w:left="660"/>
        <w:rPr>
          <w:rFonts w:ascii="Times New Roman" w:hAnsi="Times New Roman"/>
          <w:iCs/>
          <w:szCs w:val="24"/>
        </w:rPr>
      </w:pPr>
      <w:r w:rsidRPr="00387101">
        <w:rPr>
          <w:rFonts w:ascii="Times New Roman" w:hAnsi="Times New Roman"/>
          <w:iCs/>
          <w:szCs w:val="24"/>
        </w:rPr>
        <w:t xml:space="preserve">The information collected electronically is stored for three years according to NASA Records Retention Schedule NRRS Schedule </w:t>
      </w:r>
      <w:r w:rsidRPr="000769DD" w:rsidR="000769DD">
        <w:rPr>
          <w:rFonts w:ascii="Times New Roman" w:hAnsi="Times New Roman"/>
          <w:iCs/>
          <w:szCs w:val="24"/>
        </w:rPr>
        <w:t>05/016.0</w:t>
      </w:r>
      <w:r w:rsidR="000769DD">
        <w:rPr>
          <w:rFonts w:ascii="Times New Roman" w:hAnsi="Times New Roman"/>
          <w:iCs/>
          <w:szCs w:val="24"/>
        </w:rPr>
        <w:t xml:space="preserve"> </w:t>
      </w:r>
      <w:r w:rsidR="00D005FE">
        <w:rPr>
          <w:rFonts w:ascii="Times New Roman" w:hAnsi="Times New Roman"/>
          <w:iCs/>
          <w:szCs w:val="24"/>
        </w:rPr>
        <w:t xml:space="preserve">(found online at </w:t>
      </w:r>
      <w:r w:rsidRPr="00387101">
        <w:rPr>
          <w:rFonts w:ascii="Times New Roman" w:hAnsi="Times New Roman"/>
          <w:iCs/>
          <w:szCs w:val="24"/>
        </w:rPr>
        <w:t>https://nodis3.gsfc.nasa.gov/NPR_attachments/NRRS_1441.1_09032025.pdf</w:t>
      </w:r>
      <w:r w:rsidR="00D005FE">
        <w:rPr>
          <w:rFonts w:ascii="Times New Roman" w:hAnsi="Times New Roman"/>
          <w:iCs/>
          <w:szCs w:val="24"/>
        </w:rPr>
        <w:t>)</w:t>
      </w:r>
    </w:p>
    <w:p w:rsidR="006C68FB" w:rsidRPr="00B75A8F" w:rsidP="008842CC" w14:paraId="0E6F3AEF" w14:textId="0BCB81D8">
      <w:pPr>
        <w:pStyle w:val="ListParagraph"/>
        <w:tabs>
          <w:tab w:val="left" w:pos="-1440"/>
        </w:tabs>
        <w:ind w:left="660"/>
        <w:rPr>
          <w:rFonts w:ascii="Times New Roman" w:hAnsi="Times New Roman"/>
          <w:i/>
          <w:szCs w:val="24"/>
        </w:rPr>
      </w:pPr>
      <w:r>
        <w:rPr>
          <w:rFonts w:ascii="Times New Roman" w:hAnsi="Times New Roman"/>
          <w:b/>
          <w:szCs w:val="24"/>
        </w:rPr>
        <w:t xml:space="preserve"> </w:t>
      </w:r>
    </w:p>
    <w:p w:rsidR="006C68FB" w:rsidRPr="00B75A8F" w:rsidP="00906C37" w14:paraId="5C349014" w14:textId="4ED8A2F8">
      <w:pPr>
        <w:pStyle w:val="ListParagraph"/>
        <w:numPr>
          <w:ilvl w:val="0"/>
          <w:numId w:val="19"/>
        </w:numPr>
        <w:tabs>
          <w:tab w:val="left" w:pos="-1440"/>
        </w:tabs>
        <w:rPr>
          <w:rFonts w:ascii="Times New Roman" w:hAnsi="Times New Roman"/>
          <w:b/>
          <w:szCs w:val="24"/>
        </w:rPr>
      </w:pPr>
      <w:r w:rsidRPr="000711B3">
        <w:rPr>
          <w:rFonts w:ascii="Times New Roman" w:hAnsi="Times New Roman"/>
          <w:b/>
          <w:bCs/>
          <w:szCs w:val="24"/>
        </w:rPr>
        <w:t>Questions of Sensitive Nature.</w:t>
      </w:r>
    </w:p>
    <w:p w:rsidR="004A0E26" w:rsidRPr="00AF23BA" w:rsidP="00906C37" w14:paraId="45C33D6A" w14:textId="066B618C">
      <w:pPr>
        <w:pStyle w:val="ListParagraph"/>
        <w:tabs>
          <w:tab w:val="left" w:pos="-1440"/>
        </w:tabs>
        <w:ind w:left="660"/>
        <w:rPr>
          <w:rFonts w:ascii="Times New Roman" w:hAnsi="Times New Roman"/>
          <w:iCs/>
          <w:szCs w:val="24"/>
        </w:rPr>
      </w:pPr>
      <w:r w:rsidRPr="00AF23BA">
        <w:rPr>
          <w:rFonts w:ascii="Times New Roman" w:hAnsi="Times New Roman"/>
          <w:iCs/>
          <w:szCs w:val="24"/>
        </w:rPr>
        <w:t xml:space="preserve">Questions of a sensitive nature are not </w:t>
      </w:r>
      <w:r w:rsidRPr="00AF23BA" w:rsidR="00031809">
        <w:rPr>
          <w:rFonts w:ascii="Times New Roman" w:hAnsi="Times New Roman"/>
          <w:iCs/>
          <w:szCs w:val="24"/>
        </w:rPr>
        <w:t xml:space="preserve">part of </w:t>
      </w:r>
      <w:r w:rsidRPr="00AF23BA">
        <w:rPr>
          <w:rFonts w:ascii="Times New Roman" w:hAnsi="Times New Roman"/>
          <w:iCs/>
          <w:szCs w:val="24"/>
        </w:rPr>
        <w:t>this information collection.</w:t>
      </w:r>
    </w:p>
    <w:p w:rsidR="008842CC" w:rsidP="00906C37" w14:paraId="57207271" w14:textId="77777777">
      <w:pPr>
        <w:pStyle w:val="ListParagraph"/>
        <w:tabs>
          <w:tab w:val="left" w:pos="-1440"/>
        </w:tabs>
        <w:ind w:left="660"/>
        <w:rPr>
          <w:rFonts w:ascii="Times New Roman" w:hAnsi="Times New Roman"/>
          <w:i/>
          <w:szCs w:val="24"/>
        </w:rPr>
      </w:pPr>
    </w:p>
    <w:p w:rsidR="004A0E26" w:rsidRPr="00B75A8F" w:rsidP="00906C37" w14:paraId="69982D6D" w14:textId="1324275F">
      <w:pPr>
        <w:pStyle w:val="ListParagraph"/>
        <w:numPr>
          <w:ilvl w:val="0"/>
          <w:numId w:val="19"/>
        </w:numPr>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szCs w:val="24"/>
        </w:rPr>
      </w:pPr>
      <w:r w:rsidRPr="001D2D37">
        <w:rPr>
          <w:rFonts w:ascii="Times New Roman" w:hAnsi="Times New Roman"/>
          <w:b/>
          <w:bCs/>
          <w:szCs w:val="24"/>
        </w:rPr>
        <w:t>Burden of Information Collection.</w:t>
      </w:r>
    </w:p>
    <w:p w:rsidR="004A0E26" w:rsidP="00917986" w14:paraId="0D89E522" w14:textId="765F49D7">
      <w:pPr>
        <w:pStyle w:val="ListParagraph"/>
        <w:tabs>
          <w:tab w:val="left" w:pos="540"/>
        </w:tabs>
        <w:ind w:left="660"/>
        <w:rPr>
          <w:rFonts w:ascii="Times New Roman" w:hAnsi="Times New Roman"/>
          <w:szCs w:val="24"/>
        </w:rPr>
      </w:pPr>
      <w:r w:rsidRPr="00F40F5A">
        <w:rPr>
          <w:rFonts w:ascii="Times New Roman" w:hAnsi="Times New Roman"/>
          <w:szCs w:val="24"/>
        </w:rPr>
        <w:t>The table below summarizes the estimates of the hour burden of the collection of information. </w:t>
      </w:r>
    </w:p>
    <w:p w:rsidR="00F40F5A" w:rsidRPr="00AF23BA" w:rsidP="00917986" w14:paraId="216B2B99" w14:textId="77777777">
      <w:pPr>
        <w:pStyle w:val="ListParagraph"/>
        <w:tabs>
          <w:tab w:val="left" w:pos="540"/>
        </w:tabs>
        <w:ind w:left="660"/>
        <w:rPr>
          <w:rFonts w:ascii="Times New Roman" w:hAnsi="Times New Roman"/>
          <w:szCs w:val="24"/>
        </w:rPr>
      </w:pPr>
    </w:p>
    <w:tbl>
      <w:tblPr>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81"/>
        <w:gridCol w:w="2181"/>
        <w:gridCol w:w="2181"/>
        <w:gridCol w:w="2182"/>
      </w:tblGrid>
      <w:tr w14:paraId="08218E47" w14:textId="77777777" w:rsidTr="007A5A73">
        <w:tblPrEx>
          <w:tblW w:w="0" w:type="auto"/>
          <w:tblInd w:w="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2181" w:type="dxa"/>
          </w:tcPr>
          <w:p w:rsidR="004A0E26" w:rsidRPr="00B75A8F" w:rsidP="00906C37" w14:paraId="7E27FA20" w14:textId="7941747B">
            <w:pPr>
              <w:autoSpaceDE w:val="0"/>
              <w:autoSpaceDN w:val="0"/>
              <w:adjustRightInd w:val="0"/>
              <w:jc w:val="center"/>
              <w:rPr>
                <w:rFonts w:ascii="Times New Roman" w:hAnsi="Times New Roman"/>
                <w:b/>
                <w:bCs/>
                <w:szCs w:val="24"/>
              </w:rPr>
            </w:pPr>
            <w:r>
              <w:rPr>
                <w:rFonts w:ascii="Times New Roman" w:hAnsi="Times New Roman"/>
                <w:b/>
                <w:bCs/>
                <w:szCs w:val="24"/>
              </w:rPr>
              <w:t>C</w:t>
            </w:r>
            <w:r w:rsidRPr="00B75A8F" w:rsidR="00C60FF5">
              <w:rPr>
                <w:rFonts w:ascii="Times New Roman" w:hAnsi="Times New Roman"/>
                <w:b/>
                <w:bCs/>
                <w:szCs w:val="24"/>
              </w:rPr>
              <w:t>ategory</w:t>
            </w:r>
            <w:r>
              <w:rPr>
                <w:rFonts w:ascii="Times New Roman" w:hAnsi="Times New Roman"/>
                <w:b/>
                <w:bCs/>
                <w:szCs w:val="24"/>
              </w:rPr>
              <w:t xml:space="preserve"> of Respondents</w:t>
            </w:r>
          </w:p>
        </w:tc>
        <w:tc>
          <w:tcPr>
            <w:tcW w:w="2181" w:type="dxa"/>
          </w:tcPr>
          <w:p w:rsidR="004A0E26" w:rsidRPr="00B75A8F" w:rsidP="00906C37" w14:paraId="5EB3A757" w14:textId="5F1E9AE7">
            <w:pPr>
              <w:autoSpaceDE w:val="0"/>
              <w:autoSpaceDN w:val="0"/>
              <w:adjustRightInd w:val="0"/>
              <w:jc w:val="center"/>
              <w:rPr>
                <w:rFonts w:ascii="Times New Roman" w:hAnsi="Times New Roman"/>
                <w:b/>
                <w:bCs/>
                <w:szCs w:val="24"/>
              </w:rPr>
            </w:pPr>
            <w:r>
              <w:rPr>
                <w:rFonts w:ascii="Times New Roman" w:hAnsi="Times New Roman"/>
                <w:b/>
                <w:bCs/>
                <w:szCs w:val="24"/>
              </w:rPr>
              <w:t xml:space="preserve">Total Annual Responses </w:t>
            </w:r>
          </w:p>
        </w:tc>
        <w:tc>
          <w:tcPr>
            <w:tcW w:w="2181" w:type="dxa"/>
          </w:tcPr>
          <w:p w:rsidR="004A0E26" w:rsidRPr="00B75A8F" w:rsidP="00906C37" w14:paraId="2D27AF6A" w14:textId="35187A26">
            <w:pPr>
              <w:autoSpaceDE w:val="0"/>
              <w:autoSpaceDN w:val="0"/>
              <w:adjustRightInd w:val="0"/>
              <w:jc w:val="center"/>
              <w:rPr>
                <w:rFonts w:ascii="Times New Roman" w:hAnsi="Times New Roman"/>
                <w:b/>
                <w:bCs/>
                <w:szCs w:val="24"/>
              </w:rPr>
            </w:pPr>
            <w:r w:rsidRPr="00B75A8F">
              <w:rPr>
                <w:rFonts w:ascii="Times New Roman" w:hAnsi="Times New Roman"/>
                <w:b/>
                <w:bCs/>
                <w:szCs w:val="24"/>
              </w:rPr>
              <w:t xml:space="preserve">Estimated </w:t>
            </w:r>
            <w:r w:rsidR="00C36BAA">
              <w:rPr>
                <w:rFonts w:ascii="Times New Roman" w:hAnsi="Times New Roman"/>
                <w:b/>
                <w:bCs/>
                <w:szCs w:val="24"/>
              </w:rPr>
              <w:t>T</w:t>
            </w:r>
            <w:r w:rsidRPr="00B75A8F">
              <w:rPr>
                <w:rFonts w:ascii="Times New Roman" w:hAnsi="Times New Roman"/>
                <w:b/>
                <w:bCs/>
                <w:szCs w:val="24"/>
              </w:rPr>
              <w:t>ime</w:t>
            </w:r>
            <w:r w:rsidR="00C36BAA">
              <w:rPr>
                <w:rFonts w:ascii="Times New Roman" w:hAnsi="Times New Roman"/>
                <w:b/>
                <w:bCs/>
                <w:szCs w:val="24"/>
              </w:rPr>
              <w:t xml:space="preserve"> per Response (minutes)</w:t>
            </w:r>
          </w:p>
        </w:tc>
        <w:tc>
          <w:tcPr>
            <w:tcW w:w="2182" w:type="dxa"/>
          </w:tcPr>
          <w:p w:rsidR="004A0E26" w:rsidRPr="00B75A8F" w:rsidP="00906C37" w14:paraId="6681442E" w14:textId="0712CB84">
            <w:pPr>
              <w:autoSpaceDE w:val="0"/>
              <w:autoSpaceDN w:val="0"/>
              <w:adjustRightInd w:val="0"/>
              <w:jc w:val="center"/>
              <w:rPr>
                <w:rFonts w:ascii="Times New Roman" w:hAnsi="Times New Roman"/>
                <w:b/>
                <w:bCs/>
                <w:szCs w:val="24"/>
              </w:rPr>
            </w:pPr>
            <w:r>
              <w:rPr>
                <w:rFonts w:ascii="Times New Roman" w:hAnsi="Times New Roman"/>
                <w:b/>
                <w:bCs/>
                <w:szCs w:val="24"/>
              </w:rPr>
              <w:t xml:space="preserve">Total </w:t>
            </w:r>
            <w:r w:rsidRPr="00B75A8F" w:rsidR="00C60FF5">
              <w:rPr>
                <w:rFonts w:ascii="Times New Roman" w:hAnsi="Times New Roman"/>
                <w:b/>
                <w:bCs/>
                <w:szCs w:val="24"/>
              </w:rPr>
              <w:t xml:space="preserve">Annual </w:t>
            </w:r>
            <w:r>
              <w:rPr>
                <w:rFonts w:ascii="Times New Roman" w:hAnsi="Times New Roman"/>
                <w:b/>
                <w:bCs/>
                <w:szCs w:val="24"/>
              </w:rPr>
              <w:t>B</w:t>
            </w:r>
            <w:r w:rsidRPr="00B75A8F" w:rsidR="00C60FF5">
              <w:rPr>
                <w:rFonts w:ascii="Times New Roman" w:hAnsi="Times New Roman"/>
                <w:b/>
                <w:bCs/>
                <w:szCs w:val="24"/>
              </w:rPr>
              <w:t>urden</w:t>
            </w:r>
            <w:r>
              <w:rPr>
                <w:rFonts w:ascii="Times New Roman" w:hAnsi="Times New Roman"/>
                <w:b/>
                <w:bCs/>
                <w:szCs w:val="24"/>
              </w:rPr>
              <w:t xml:space="preserve"> Hours</w:t>
            </w:r>
          </w:p>
        </w:tc>
      </w:tr>
      <w:tr w14:paraId="41154100" w14:textId="77777777" w:rsidTr="007A5A73">
        <w:tblPrEx>
          <w:tblW w:w="0" w:type="auto"/>
          <w:tblInd w:w="625" w:type="dxa"/>
          <w:tblLook w:val="04A0"/>
        </w:tblPrEx>
        <w:tc>
          <w:tcPr>
            <w:tcW w:w="2181" w:type="dxa"/>
          </w:tcPr>
          <w:p w:rsidR="004A0E26" w:rsidRPr="00B75A8F" w:rsidP="008842CC" w14:paraId="0A5BED0C" w14:textId="34853AEC">
            <w:pPr>
              <w:autoSpaceDE w:val="0"/>
              <w:autoSpaceDN w:val="0"/>
              <w:adjustRightInd w:val="0"/>
              <w:jc w:val="center"/>
              <w:rPr>
                <w:rFonts w:ascii="Times New Roman" w:hAnsi="Times New Roman"/>
                <w:szCs w:val="24"/>
              </w:rPr>
            </w:pPr>
            <w:r>
              <w:rPr>
                <w:rFonts w:ascii="Times New Roman" w:hAnsi="Times New Roman"/>
                <w:szCs w:val="24"/>
              </w:rPr>
              <w:t>Contractor</w:t>
            </w:r>
            <w:r w:rsidR="00C20ABF">
              <w:rPr>
                <w:rFonts w:ascii="Times New Roman" w:hAnsi="Times New Roman"/>
                <w:szCs w:val="24"/>
              </w:rPr>
              <w:t>s (Application</w:t>
            </w:r>
            <w:r w:rsidR="004C63C5">
              <w:rPr>
                <w:rFonts w:ascii="Times New Roman" w:hAnsi="Times New Roman"/>
                <w:szCs w:val="24"/>
              </w:rPr>
              <w:t xml:space="preserve"> </w:t>
            </w:r>
            <w:r w:rsidR="00F47FF6">
              <w:rPr>
                <w:rFonts w:ascii="Times New Roman" w:hAnsi="Times New Roman"/>
                <w:szCs w:val="24"/>
              </w:rPr>
              <w:t>+</w:t>
            </w:r>
            <w:r w:rsidR="004C63C5">
              <w:rPr>
                <w:rFonts w:ascii="Times New Roman" w:hAnsi="Times New Roman"/>
                <w:szCs w:val="24"/>
              </w:rPr>
              <w:t xml:space="preserve"> </w:t>
            </w:r>
            <w:r w:rsidR="00F47FF6">
              <w:rPr>
                <w:rFonts w:ascii="Times New Roman" w:hAnsi="Times New Roman"/>
                <w:szCs w:val="24"/>
              </w:rPr>
              <w:t>Reporting)</w:t>
            </w:r>
          </w:p>
        </w:tc>
        <w:tc>
          <w:tcPr>
            <w:tcW w:w="2181" w:type="dxa"/>
          </w:tcPr>
          <w:p w:rsidR="004A0E26" w:rsidRPr="00B75A8F" w:rsidP="008842CC" w14:paraId="03A1A221" w14:textId="42A28B89">
            <w:pPr>
              <w:autoSpaceDE w:val="0"/>
              <w:autoSpaceDN w:val="0"/>
              <w:adjustRightInd w:val="0"/>
              <w:jc w:val="center"/>
              <w:rPr>
                <w:rFonts w:ascii="Times New Roman" w:hAnsi="Times New Roman"/>
                <w:szCs w:val="24"/>
              </w:rPr>
            </w:pPr>
            <w:r>
              <w:rPr>
                <w:rFonts w:ascii="Times New Roman" w:hAnsi="Times New Roman"/>
                <w:szCs w:val="24"/>
              </w:rPr>
              <w:t>10</w:t>
            </w:r>
          </w:p>
        </w:tc>
        <w:tc>
          <w:tcPr>
            <w:tcW w:w="2181" w:type="dxa"/>
          </w:tcPr>
          <w:p w:rsidR="004A0E26" w:rsidRPr="00B75A8F" w:rsidP="008842CC" w14:paraId="6AD58B60" w14:textId="11BD111F">
            <w:pPr>
              <w:autoSpaceDE w:val="0"/>
              <w:autoSpaceDN w:val="0"/>
              <w:adjustRightInd w:val="0"/>
              <w:jc w:val="center"/>
              <w:rPr>
                <w:rFonts w:ascii="Times New Roman" w:hAnsi="Times New Roman"/>
                <w:szCs w:val="24"/>
              </w:rPr>
            </w:pPr>
            <w:r>
              <w:rPr>
                <w:rFonts w:ascii="Times New Roman" w:hAnsi="Times New Roman"/>
                <w:szCs w:val="24"/>
              </w:rPr>
              <w:t>90</w:t>
            </w:r>
            <w:r w:rsidRPr="00B75A8F" w:rsidR="00006067">
              <w:rPr>
                <w:rFonts w:ascii="Times New Roman" w:hAnsi="Times New Roman"/>
                <w:szCs w:val="24"/>
              </w:rPr>
              <w:t xml:space="preserve"> minutes</w:t>
            </w:r>
          </w:p>
        </w:tc>
        <w:tc>
          <w:tcPr>
            <w:tcW w:w="2182" w:type="dxa"/>
          </w:tcPr>
          <w:p w:rsidR="004A0E26" w:rsidRPr="00B75A8F" w:rsidP="008842CC" w14:paraId="1D50D558" w14:textId="1C5D4050">
            <w:pPr>
              <w:autoSpaceDE w:val="0"/>
              <w:autoSpaceDN w:val="0"/>
              <w:adjustRightInd w:val="0"/>
              <w:jc w:val="center"/>
              <w:rPr>
                <w:rFonts w:ascii="Times New Roman" w:hAnsi="Times New Roman"/>
                <w:szCs w:val="24"/>
              </w:rPr>
            </w:pPr>
            <w:r>
              <w:rPr>
                <w:rFonts w:ascii="Times New Roman" w:hAnsi="Times New Roman"/>
                <w:szCs w:val="24"/>
              </w:rPr>
              <w:t>15</w:t>
            </w:r>
            <w:r w:rsidRPr="00B75A8F" w:rsidR="00497A23">
              <w:rPr>
                <w:rFonts w:ascii="Times New Roman" w:hAnsi="Times New Roman"/>
                <w:szCs w:val="24"/>
              </w:rPr>
              <w:t xml:space="preserve"> hours</w:t>
            </w:r>
          </w:p>
        </w:tc>
      </w:tr>
      <w:tr w14:paraId="54CA9550" w14:textId="77777777" w:rsidTr="007A5A73">
        <w:tblPrEx>
          <w:tblW w:w="0" w:type="auto"/>
          <w:tblInd w:w="625" w:type="dxa"/>
          <w:tblLook w:val="04A0"/>
        </w:tblPrEx>
        <w:tc>
          <w:tcPr>
            <w:tcW w:w="2181" w:type="dxa"/>
          </w:tcPr>
          <w:p w:rsidR="008842CC" w:rsidRPr="00B75A8F" w:rsidP="008842CC" w14:paraId="1802D047" w14:textId="5D429866">
            <w:pPr>
              <w:autoSpaceDE w:val="0"/>
              <w:autoSpaceDN w:val="0"/>
              <w:adjustRightInd w:val="0"/>
              <w:jc w:val="center"/>
              <w:rPr>
                <w:rFonts w:ascii="Times New Roman" w:hAnsi="Times New Roman"/>
                <w:b/>
                <w:szCs w:val="24"/>
              </w:rPr>
            </w:pPr>
            <w:r w:rsidRPr="00B75A8F">
              <w:rPr>
                <w:rFonts w:ascii="Times New Roman" w:hAnsi="Times New Roman"/>
                <w:b/>
                <w:szCs w:val="24"/>
              </w:rPr>
              <w:t>TOTALS</w:t>
            </w:r>
          </w:p>
        </w:tc>
        <w:tc>
          <w:tcPr>
            <w:tcW w:w="2181" w:type="dxa"/>
          </w:tcPr>
          <w:p w:rsidR="008842CC" w:rsidRPr="00B75A8F" w:rsidP="008842CC" w14:paraId="3EFCE64C" w14:textId="43770522">
            <w:pPr>
              <w:autoSpaceDE w:val="0"/>
              <w:autoSpaceDN w:val="0"/>
              <w:adjustRightInd w:val="0"/>
              <w:jc w:val="center"/>
              <w:rPr>
                <w:rFonts w:ascii="Times New Roman" w:hAnsi="Times New Roman"/>
                <w:b/>
                <w:szCs w:val="24"/>
              </w:rPr>
            </w:pPr>
            <w:r>
              <w:rPr>
                <w:rFonts w:ascii="Times New Roman" w:hAnsi="Times New Roman"/>
                <w:szCs w:val="24"/>
              </w:rPr>
              <w:t>10</w:t>
            </w:r>
          </w:p>
        </w:tc>
        <w:tc>
          <w:tcPr>
            <w:tcW w:w="2181" w:type="dxa"/>
          </w:tcPr>
          <w:p w:rsidR="008842CC" w:rsidRPr="00B75A8F" w:rsidP="008842CC" w14:paraId="071BB56C" w14:textId="480CC13E">
            <w:pPr>
              <w:autoSpaceDE w:val="0"/>
              <w:autoSpaceDN w:val="0"/>
              <w:adjustRightInd w:val="0"/>
              <w:jc w:val="center"/>
              <w:rPr>
                <w:rFonts w:ascii="Times New Roman" w:hAnsi="Times New Roman"/>
                <w:b/>
                <w:szCs w:val="24"/>
              </w:rPr>
            </w:pPr>
            <w:r>
              <w:rPr>
                <w:rFonts w:ascii="Times New Roman" w:hAnsi="Times New Roman"/>
                <w:szCs w:val="24"/>
              </w:rPr>
              <w:t>90</w:t>
            </w:r>
            <w:r w:rsidRPr="00B75A8F">
              <w:rPr>
                <w:rFonts w:ascii="Times New Roman" w:hAnsi="Times New Roman"/>
                <w:szCs w:val="24"/>
              </w:rPr>
              <w:t xml:space="preserve"> minutes</w:t>
            </w:r>
          </w:p>
        </w:tc>
        <w:tc>
          <w:tcPr>
            <w:tcW w:w="2182" w:type="dxa"/>
          </w:tcPr>
          <w:p w:rsidR="008842CC" w:rsidRPr="00B75A8F" w:rsidP="008842CC" w14:paraId="4D0BB278" w14:textId="2C5E43D6">
            <w:pPr>
              <w:autoSpaceDE w:val="0"/>
              <w:autoSpaceDN w:val="0"/>
              <w:adjustRightInd w:val="0"/>
              <w:jc w:val="center"/>
              <w:rPr>
                <w:rFonts w:ascii="Times New Roman" w:hAnsi="Times New Roman"/>
                <w:b/>
                <w:szCs w:val="24"/>
              </w:rPr>
            </w:pPr>
            <w:r>
              <w:rPr>
                <w:rFonts w:ascii="Times New Roman" w:hAnsi="Times New Roman"/>
                <w:szCs w:val="24"/>
              </w:rPr>
              <w:t>15</w:t>
            </w:r>
            <w:r w:rsidRPr="00B75A8F">
              <w:rPr>
                <w:rFonts w:ascii="Times New Roman" w:hAnsi="Times New Roman"/>
                <w:szCs w:val="24"/>
              </w:rPr>
              <w:t xml:space="preserve"> hours</w:t>
            </w:r>
          </w:p>
        </w:tc>
      </w:tr>
    </w:tbl>
    <w:p w:rsidR="004A0E26" w:rsidRPr="00B75A8F" w:rsidP="00906C37" w14:paraId="6933467C" w14:textId="6F23EE6B">
      <w:pPr>
        <w:pStyle w:val="ListParagraph"/>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660"/>
        <w:rPr>
          <w:rFonts w:ascii="Times New Roman" w:hAnsi="Times New Roman"/>
          <w:b/>
          <w:szCs w:val="24"/>
        </w:rPr>
      </w:pPr>
    </w:p>
    <w:p w:rsidR="004A0E26" w:rsidRPr="00AF23BA" w:rsidP="00270DFB" w14:paraId="507E63E0" w14:textId="7356A306">
      <w:pPr>
        <w:pStyle w:val="ListParagraph"/>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660"/>
        <w:rPr>
          <w:rFonts w:ascii="Times New Roman" w:hAnsi="Times New Roman"/>
          <w:bCs/>
          <w:szCs w:val="24"/>
        </w:rPr>
      </w:pPr>
      <w:r w:rsidRPr="00AF23BA">
        <w:rPr>
          <w:rFonts w:ascii="Times New Roman" w:hAnsi="Times New Roman"/>
          <w:bCs/>
          <w:szCs w:val="24"/>
        </w:rPr>
        <w:t>E</w:t>
      </w:r>
      <w:r w:rsidRPr="00AF23BA" w:rsidR="00270DFB">
        <w:rPr>
          <w:rFonts w:ascii="Times New Roman" w:hAnsi="Times New Roman"/>
          <w:bCs/>
          <w:szCs w:val="24"/>
        </w:rPr>
        <w:t>stimate</w:t>
      </w:r>
      <w:r w:rsidRPr="00AF23BA">
        <w:rPr>
          <w:rFonts w:ascii="Times New Roman" w:hAnsi="Times New Roman"/>
          <w:bCs/>
          <w:szCs w:val="24"/>
        </w:rPr>
        <w:t>s are</w:t>
      </w:r>
      <w:r w:rsidRPr="00AF23BA" w:rsidR="00270DFB">
        <w:rPr>
          <w:rFonts w:ascii="Times New Roman" w:hAnsi="Times New Roman"/>
          <w:bCs/>
          <w:szCs w:val="24"/>
        </w:rPr>
        <w:t xml:space="preserve"> based on historical reporting experience and the typical time required for contractors to prepare and submit the necessary information.</w:t>
      </w:r>
    </w:p>
    <w:p w:rsidR="00497A23" w:rsidRPr="00B75A8F" w:rsidP="00906C37" w14:paraId="3BC80904" w14:textId="77777777">
      <w:pPr>
        <w:pStyle w:val="ListParagraph"/>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660"/>
        <w:rPr>
          <w:rFonts w:ascii="Times New Roman" w:hAnsi="Times New Roman"/>
          <w:b/>
          <w:szCs w:val="24"/>
        </w:rPr>
      </w:pPr>
    </w:p>
    <w:p w:rsidR="004A0E26" w:rsidRPr="00B75A8F" w:rsidP="00906C37" w14:paraId="4F6804F9" w14:textId="142D019A">
      <w:pPr>
        <w:pStyle w:val="ListParagraph"/>
        <w:numPr>
          <w:ilvl w:val="0"/>
          <w:numId w:val="19"/>
        </w:numPr>
        <w:tabs>
          <w:tab w:val="left" w:pos="0"/>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b/>
          <w:szCs w:val="24"/>
        </w:rPr>
      </w:pPr>
      <w:r w:rsidRPr="001D2D37">
        <w:rPr>
          <w:rFonts w:ascii="Times New Roman" w:hAnsi="Times New Roman"/>
          <w:b/>
          <w:bCs/>
          <w:szCs w:val="24"/>
        </w:rPr>
        <w:t>Annual Cost to Respondents</w:t>
      </w:r>
    </w:p>
    <w:p w:rsidR="005F1305" w:rsidP="00141598" w14:paraId="14F4D0AD" w14:textId="2422E90C">
      <w:pPr>
        <w:pStyle w:val="ListParagraph"/>
        <w:rPr>
          <w:rFonts w:ascii="Times New Roman" w:hAnsi="Times New Roman"/>
          <w:iCs/>
          <w:szCs w:val="24"/>
        </w:rPr>
      </w:pPr>
      <w:r>
        <w:rPr>
          <w:rFonts w:ascii="Times New Roman" w:hAnsi="Times New Roman"/>
          <w:iCs/>
          <w:szCs w:val="24"/>
        </w:rPr>
        <w:t xml:space="preserve">The </w:t>
      </w:r>
      <w:r w:rsidR="00393A4D">
        <w:rPr>
          <w:rFonts w:ascii="Times New Roman" w:hAnsi="Times New Roman"/>
          <w:iCs/>
          <w:szCs w:val="24"/>
        </w:rPr>
        <w:t>cost was calculated using</w:t>
      </w:r>
      <w:r w:rsidR="0051438B">
        <w:rPr>
          <w:rFonts w:ascii="Times New Roman" w:hAnsi="Times New Roman"/>
          <w:iCs/>
          <w:szCs w:val="24"/>
        </w:rPr>
        <w:t xml:space="preserve"> the U.S. Bureau of Labor Statistics</w:t>
      </w:r>
      <w:r w:rsidR="00506A8C">
        <w:rPr>
          <w:rFonts w:ascii="Times New Roman" w:hAnsi="Times New Roman"/>
          <w:iCs/>
          <w:szCs w:val="24"/>
        </w:rPr>
        <w:t xml:space="preserve"> (found at </w:t>
      </w:r>
      <w:hyperlink r:id="rId12" w:history="1">
        <w:r w:rsidRPr="00895879" w:rsidR="00506A8C">
          <w:rPr>
            <w:rStyle w:val="Hyperlink"/>
            <w:rFonts w:ascii="Times New Roman" w:hAnsi="Times New Roman"/>
            <w:iCs/>
            <w:szCs w:val="24"/>
          </w:rPr>
          <w:t>https://www.bls.gov/news.release/empsit.t19.htm</w:t>
        </w:r>
      </w:hyperlink>
      <w:r w:rsidR="00895879">
        <w:rPr>
          <w:rFonts w:ascii="Times New Roman" w:hAnsi="Times New Roman"/>
          <w:iCs/>
          <w:szCs w:val="24"/>
        </w:rPr>
        <w:t>)</w:t>
      </w:r>
      <w:r w:rsidR="00BA4241">
        <w:rPr>
          <w:rFonts w:ascii="Times New Roman" w:hAnsi="Times New Roman"/>
          <w:iCs/>
          <w:szCs w:val="24"/>
        </w:rPr>
        <w:t xml:space="preserve"> table of average</w:t>
      </w:r>
      <w:r w:rsidR="00697A71">
        <w:rPr>
          <w:rFonts w:ascii="Times New Roman" w:hAnsi="Times New Roman"/>
          <w:iCs/>
          <w:szCs w:val="24"/>
        </w:rPr>
        <w:t xml:space="preserve"> </w:t>
      </w:r>
      <w:r w:rsidRPr="00697A71" w:rsidR="00697A71">
        <w:rPr>
          <w:rFonts w:ascii="Times New Roman" w:hAnsi="Times New Roman"/>
          <w:iCs/>
          <w:szCs w:val="24"/>
        </w:rPr>
        <w:t>hourly and weekly earnings of all employees on private nonfarm payrolls</w:t>
      </w:r>
      <w:r w:rsidR="00C707D6">
        <w:rPr>
          <w:rFonts w:ascii="Times New Roman" w:hAnsi="Times New Roman"/>
          <w:iCs/>
          <w:szCs w:val="24"/>
        </w:rPr>
        <w:t xml:space="preserve"> hourly payrate: </w:t>
      </w:r>
      <w:r w:rsidR="00D86EEE">
        <w:rPr>
          <w:rFonts w:ascii="Times New Roman" w:hAnsi="Times New Roman"/>
          <w:iCs/>
          <w:szCs w:val="24"/>
        </w:rPr>
        <w:t>$45.68</w:t>
      </w:r>
      <w:r w:rsidR="004E4E4E">
        <w:rPr>
          <w:rFonts w:ascii="Times New Roman" w:hAnsi="Times New Roman"/>
          <w:iCs/>
          <w:szCs w:val="24"/>
        </w:rPr>
        <w:t xml:space="preserve"> X</w:t>
      </w:r>
      <w:r w:rsidR="007C2A3A">
        <w:rPr>
          <w:rFonts w:ascii="Times New Roman" w:hAnsi="Times New Roman"/>
          <w:iCs/>
          <w:szCs w:val="24"/>
        </w:rPr>
        <w:t xml:space="preserve"> 1.5</w:t>
      </w:r>
      <w:r w:rsidR="00840884">
        <w:rPr>
          <w:rFonts w:ascii="Times New Roman" w:hAnsi="Times New Roman"/>
          <w:iCs/>
          <w:szCs w:val="24"/>
        </w:rPr>
        <w:t>=</w:t>
      </w:r>
      <w:r w:rsidR="00A511A3">
        <w:rPr>
          <w:rFonts w:ascii="Times New Roman" w:hAnsi="Times New Roman"/>
          <w:iCs/>
          <w:szCs w:val="24"/>
        </w:rPr>
        <w:t xml:space="preserve"> $</w:t>
      </w:r>
      <w:r w:rsidR="00840884">
        <w:rPr>
          <w:rFonts w:ascii="Times New Roman" w:hAnsi="Times New Roman"/>
          <w:iCs/>
          <w:szCs w:val="24"/>
        </w:rPr>
        <w:t xml:space="preserve">68.52, </w:t>
      </w:r>
      <w:r w:rsidR="00A511A3">
        <w:rPr>
          <w:rFonts w:ascii="Times New Roman" w:hAnsi="Times New Roman"/>
          <w:iCs/>
          <w:szCs w:val="24"/>
        </w:rPr>
        <w:t>$</w:t>
      </w:r>
      <w:r w:rsidR="00840884">
        <w:rPr>
          <w:rFonts w:ascii="Times New Roman" w:hAnsi="Times New Roman"/>
          <w:iCs/>
          <w:szCs w:val="24"/>
        </w:rPr>
        <w:t>68.52 X</w:t>
      </w:r>
      <w:r w:rsidR="004E4E4E">
        <w:rPr>
          <w:rFonts w:ascii="Times New Roman" w:hAnsi="Times New Roman"/>
          <w:iCs/>
          <w:szCs w:val="24"/>
        </w:rPr>
        <w:t xml:space="preserve"> </w:t>
      </w:r>
      <w:r w:rsidR="0049741C">
        <w:rPr>
          <w:rFonts w:ascii="Times New Roman" w:hAnsi="Times New Roman"/>
          <w:iCs/>
          <w:szCs w:val="24"/>
        </w:rPr>
        <w:t>15 hours</w:t>
      </w:r>
      <w:r w:rsidR="00AB02B7">
        <w:rPr>
          <w:rFonts w:ascii="Times New Roman" w:hAnsi="Times New Roman"/>
          <w:iCs/>
          <w:szCs w:val="24"/>
        </w:rPr>
        <w:t>=</w:t>
      </w:r>
      <w:r w:rsidR="00C11F34">
        <w:rPr>
          <w:rFonts w:ascii="Times New Roman" w:hAnsi="Times New Roman"/>
          <w:iCs/>
          <w:szCs w:val="24"/>
        </w:rPr>
        <w:t xml:space="preserve"> </w:t>
      </w:r>
      <w:r w:rsidR="00A511A3">
        <w:rPr>
          <w:rFonts w:ascii="Times New Roman" w:hAnsi="Times New Roman"/>
          <w:iCs/>
          <w:szCs w:val="24"/>
        </w:rPr>
        <w:t>$</w:t>
      </w:r>
      <w:r w:rsidR="00C11F34">
        <w:rPr>
          <w:rFonts w:ascii="Times New Roman" w:hAnsi="Times New Roman"/>
          <w:iCs/>
          <w:szCs w:val="24"/>
        </w:rPr>
        <w:t>685.20.</w:t>
      </w:r>
    </w:p>
    <w:p w:rsidR="005116A8" w:rsidRPr="004F3975" w:rsidP="00141598" w14:paraId="5F996777" w14:textId="77777777">
      <w:pPr>
        <w:pStyle w:val="ListParagraph"/>
        <w:rPr>
          <w:rFonts w:ascii="Times New Roman" w:hAnsi="Times New Roman"/>
          <w:iCs/>
          <w:szCs w:val="24"/>
        </w:rPr>
      </w:pPr>
    </w:p>
    <w:p w:rsidR="003763E0" w:rsidRPr="00B75A8F" w:rsidP="00906C37" w14:paraId="2186D2F1" w14:textId="3F9E51B3">
      <w:pPr>
        <w:pStyle w:val="ListParagraph"/>
        <w:numPr>
          <w:ilvl w:val="0"/>
          <w:numId w:val="19"/>
        </w:numPr>
        <w:tabs>
          <w:tab w:val="left" w:pos="630"/>
          <w:tab w:val="clear" w:pos="660"/>
          <w:tab w:val="left" w:pos="770"/>
          <w:tab w:val="num" w:pos="900"/>
        </w:tabs>
        <w:rPr>
          <w:rFonts w:ascii="Times New Roman" w:hAnsi="Times New Roman"/>
          <w:b/>
          <w:szCs w:val="24"/>
        </w:rPr>
      </w:pPr>
      <w:r w:rsidRPr="00774452">
        <w:rPr>
          <w:rFonts w:ascii="Times New Roman" w:hAnsi="Times New Roman"/>
          <w:b/>
          <w:bCs/>
          <w:szCs w:val="24"/>
        </w:rPr>
        <w:t>Cost to the Federal Government.</w:t>
      </w:r>
    </w:p>
    <w:p w:rsidR="004A0E26" w:rsidRPr="00FF37DD" w:rsidP="00906C37" w14:paraId="31BED940" w14:textId="52050EE8">
      <w:pPr>
        <w:pStyle w:val="ListParagraph"/>
        <w:tabs>
          <w:tab w:val="left" w:pos="440"/>
          <w:tab w:val="left" w:pos="770"/>
        </w:tabs>
        <w:ind w:left="660"/>
        <w:rPr>
          <w:rFonts w:ascii="Times New Roman" w:hAnsi="Times New Roman"/>
          <w:b/>
          <w:iCs/>
          <w:szCs w:val="24"/>
        </w:rPr>
      </w:pPr>
      <w:r w:rsidRPr="00AF23BA">
        <w:rPr>
          <w:rFonts w:ascii="Times New Roman" w:hAnsi="Times New Roman"/>
          <w:iCs/>
          <w:szCs w:val="24"/>
        </w:rPr>
        <w:t xml:space="preserve">The estimated annual cost to the Federal Government is based on the time required for a Small Business Specialist, Contracting Officer, or Analyst to review </w:t>
      </w:r>
      <w:r w:rsidR="004D6D20">
        <w:rPr>
          <w:rFonts w:ascii="Times New Roman" w:hAnsi="Times New Roman"/>
          <w:iCs/>
          <w:szCs w:val="24"/>
        </w:rPr>
        <w:t>submissions</w:t>
      </w:r>
      <w:r w:rsidRPr="00AF23BA">
        <w:rPr>
          <w:rFonts w:ascii="Times New Roman" w:hAnsi="Times New Roman"/>
          <w:iCs/>
          <w:szCs w:val="24"/>
        </w:rPr>
        <w:t>, maintain records, and perform oversight activities associated with this information collection. Using an hourly rate of $58</w:t>
      </w:r>
      <w:r w:rsidR="00430B7A">
        <w:rPr>
          <w:rFonts w:ascii="Times New Roman" w:hAnsi="Times New Roman"/>
          <w:iCs/>
          <w:szCs w:val="24"/>
        </w:rPr>
        <w:t>.53</w:t>
      </w:r>
      <w:r w:rsidRPr="00AF23BA">
        <w:rPr>
          <w:rFonts w:ascii="Times New Roman" w:hAnsi="Times New Roman"/>
          <w:iCs/>
          <w:szCs w:val="24"/>
        </w:rPr>
        <w:t xml:space="preserve"> </w:t>
      </w:r>
      <w:r w:rsidR="00A4236D">
        <w:rPr>
          <w:rFonts w:ascii="Times New Roman" w:hAnsi="Times New Roman"/>
          <w:iCs/>
          <w:szCs w:val="24"/>
        </w:rPr>
        <w:t xml:space="preserve">based on </w:t>
      </w:r>
      <w:r w:rsidRPr="00A4236D" w:rsidR="00A4236D">
        <w:rPr>
          <w:rFonts w:ascii="Times New Roman" w:hAnsi="Times New Roman"/>
          <w:iCs/>
          <w:szCs w:val="24"/>
        </w:rPr>
        <w:t>GS-1</w:t>
      </w:r>
      <w:r w:rsidR="00A4236D">
        <w:rPr>
          <w:rFonts w:ascii="Times New Roman" w:hAnsi="Times New Roman"/>
          <w:iCs/>
          <w:szCs w:val="24"/>
        </w:rPr>
        <w:t>4</w:t>
      </w:r>
      <w:r w:rsidRPr="00A4236D" w:rsidR="00A4236D">
        <w:rPr>
          <w:rFonts w:ascii="Times New Roman" w:hAnsi="Times New Roman"/>
          <w:iCs/>
          <w:szCs w:val="24"/>
        </w:rPr>
        <w:t>, Step 5, Federal Hourly Basic Rates in 2026</w:t>
      </w:r>
      <w:r w:rsidR="00A4236D">
        <w:rPr>
          <w:rFonts w:ascii="Times New Roman" w:hAnsi="Times New Roman"/>
          <w:iCs/>
          <w:szCs w:val="24"/>
        </w:rPr>
        <w:t xml:space="preserve"> </w:t>
      </w:r>
      <w:r w:rsidR="0059255C">
        <w:rPr>
          <w:rFonts w:ascii="Times New Roman" w:hAnsi="Times New Roman"/>
          <w:iCs/>
          <w:szCs w:val="24"/>
        </w:rPr>
        <w:t xml:space="preserve">(found at </w:t>
      </w:r>
      <w:hyperlink r:id="rId13" w:history="1">
        <w:r w:rsidRPr="0059255C" w:rsidR="0059255C">
          <w:rPr>
            <w:rStyle w:val="Hyperlink"/>
            <w:rFonts w:ascii="Times New Roman" w:hAnsi="Times New Roman"/>
            <w:iCs/>
            <w:szCs w:val="24"/>
          </w:rPr>
          <w:t>https://www.opm.gov/policy-data-oversight/pay-leave/salaries-wages/salary-tables/26Tables/html/GS_h.aspx</w:t>
        </w:r>
      </w:hyperlink>
      <w:r w:rsidR="0059255C">
        <w:rPr>
          <w:rFonts w:ascii="Times New Roman" w:hAnsi="Times New Roman"/>
          <w:iCs/>
          <w:szCs w:val="24"/>
        </w:rPr>
        <w:t>)</w:t>
      </w:r>
      <w:r w:rsidRPr="00AF23BA">
        <w:rPr>
          <w:rFonts w:ascii="Times New Roman" w:hAnsi="Times New Roman"/>
          <w:iCs/>
          <w:szCs w:val="24"/>
        </w:rPr>
        <w:t xml:space="preserve"> and an estimated 20 hours of effort annually, the total annual government cost is approximately $1,1</w:t>
      </w:r>
      <w:r w:rsidR="00430B7A">
        <w:rPr>
          <w:rFonts w:ascii="Times New Roman" w:hAnsi="Times New Roman"/>
          <w:iCs/>
          <w:szCs w:val="24"/>
        </w:rPr>
        <w:t>7</w:t>
      </w:r>
      <w:r w:rsidRPr="00AF23BA">
        <w:rPr>
          <w:rFonts w:ascii="Times New Roman" w:hAnsi="Times New Roman"/>
          <w:iCs/>
          <w:szCs w:val="24"/>
        </w:rPr>
        <w:t>0.</w:t>
      </w:r>
      <w:r w:rsidR="00430B7A">
        <w:rPr>
          <w:rFonts w:ascii="Times New Roman" w:hAnsi="Times New Roman"/>
          <w:iCs/>
          <w:szCs w:val="24"/>
        </w:rPr>
        <w:t>60</w:t>
      </w:r>
      <w:r w:rsidR="00895285">
        <w:rPr>
          <w:rFonts w:ascii="Times New Roman" w:hAnsi="Times New Roman"/>
          <w:iCs/>
          <w:szCs w:val="24"/>
        </w:rPr>
        <w:t>.</w:t>
      </w:r>
    </w:p>
    <w:p w:rsidR="007F1F34" w:rsidRPr="00B75A8F" w:rsidP="00906C37" w14:paraId="68088A74" w14:textId="77777777">
      <w:pPr>
        <w:tabs>
          <w:tab w:val="left" w:pos="440"/>
          <w:tab w:val="left" w:pos="770"/>
        </w:tabs>
        <w:ind w:left="360"/>
        <w:rPr>
          <w:rFonts w:ascii="Times New Roman" w:hAnsi="Times New Roman"/>
          <w:b/>
          <w:szCs w:val="24"/>
        </w:rPr>
      </w:pPr>
    </w:p>
    <w:p w:rsidR="00F432FA" w:rsidRPr="00B75A8F" w:rsidP="00906C37" w14:paraId="27659179" w14:textId="2C0C3738">
      <w:pPr>
        <w:pStyle w:val="ListParagraph"/>
        <w:numPr>
          <w:ilvl w:val="0"/>
          <w:numId w:val="19"/>
        </w:numPr>
        <w:tabs>
          <w:tab w:val="left" w:pos="660"/>
        </w:tabs>
        <w:rPr>
          <w:rFonts w:ascii="Times New Roman" w:hAnsi="Times New Roman"/>
          <w:b/>
          <w:szCs w:val="24"/>
        </w:rPr>
      </w:pPr>
      <w:r w:rsidRPr="00522178">
        <w:rPr>
          <w:rFonts w:ascii="Times New Roman" w:hAnsi="Times New Roman"/>
          <w:b/>
          <w:bCs/>
          <w:szCs w:val="24"/>
        </w:rPr>
        <w:t>Reasons for Change in Burden.</w:t>
      </w:r>
    </w:p>
    <w:p w:rsidR="004A0E26" w:rsidRPr="00AF23BA" w:rsidP="00906C37" w14:paraId="71AB8500" w14:textId="433CF0F9">
      <w:pPr>
        <w:pStyle w:val="ListParagraph"/>
        <w:tabs>
          <w:tab w:val="left" w:pos="440"/>
          <w:tab w:val="left" w:pos="770"/>
        </w:tabs>
        <w:ind w:left="660"/>
        <w:rPr>
          <w:rFonts w:ascii="Times New Roman" w:hAnsi="Times New Roman"/>
          <w:bCs/>
          <w:szCs w:val="24"/>
        </w:rPr>
      </w:pPr>
      <w:r>
        <w:rPr>
          <w:rFonts w:ascii="Times New Roman" w:hAnsi="Times New Roman"/>
          <w:bCs/>
          <w:szCs w:val="24"/>
        </w:rPr>
        <w:t xml:space="preserve">The annual cost burden to respondents </w:t>
      </w:r>
      <w:r w:rsidRPr="00D22BD0" w:rsidR="00D22BD0">
        <w:rPr>
          <w:rFonts w:ascii="Times New Roman" w:hAnsi="Times New Roman"/>
          <w:bCs/>
          <w:szCs w:val="24"/>
        </w:rPr>
        <w:t xml:space="preserve">increased due to updates to the median hour wage per the Bureau of Labor Statistics (BLS) data. </w:t>
      </w:r>
      <w:r w:rsidR="00E24E4E">
        <w:rPr>
          <w:rFonts w:ascii="Times New Roman" w:hAnsi="Times New Roman"/>
          <w:bCs/>
          <w:szCs w:val="24"/>
        </w:rPr>
        <w:t xml:space="preserve">Agency </w:t>
      </w:r>
      <w:r w:rsidR="008F352E">
        <w:rPr>
          <w:rFonts w:ascii="Times New Roman" w:hAnsi="Times New Roman"/>
          <w:bCs/>
          <w:szCs w:val="24"/>
        </w:rPr>
        <w:t>initiated updates ensure</w:t>
      </w:r>
      <w:r w:rsidR="00A6209E">
        <w:rPr>
          <w:rFonts w:ascii="Times New Roman" w:hAnsi="Times New Roman"/>
          <w:bCs/>
          <w:szCs w:val="24"/>
        </w:rPr>
        <w:t>d</w:t>
      </w:r>
      <w:r w:rsidR="008F352E">
        <w:rPr>
          <w:rFonts w:ascii="Times New Roman" w:hAnsi="Times New Roman"/>
          <w:bCs/>
          <w:szCs w:val="24"/>
        </w:rPr>
        <w:t xml:space="preserve"> accurate and current estimates</w:t>
      </w:r>
      <w:r w:rsidR="00D700F6">
        <w:rPr>
          <w:rFonts w:ascii="Times New Roman" w:hAnsi="Times New Roman"/>
          <w:bCs/>
          <w:szCs w:val="24"/>
        </w:rPr>
        <w:t xml:space="preserve"> because t</w:t>
      </w:r>
      <w:r w:rsidRPr="007C2473" w:rsidR="007C2473">
        <w:rPr>
          <w:rFonts w:ascii="Times New Roman" w:hAnsi="Times New Roman"/>
          <w:bCs/>
          <w:szCs w:val="24"/>
        </w:rPr>
        <w:t>he amount of time needed for internal NASA review</w:t>
      </w:r>
      <w:r w:rsidR="00D700F6">
        <w:rPr>
          <w:rFonts w:ascii="Times New Roman" w:hAnsi="Times New Roman"/>
          <w:bCs/>
          <w:szCs w:val="24"/>
        </w:rPr>
        <w:t xml:space="preserve"> was reassessed. </w:t>
      </w:r>
    </w:p>
    <w:p w:rsidR="007F1F34" w:rsidRPr="00B75A8F" w:rsidP="00906C37" w14:paraId="66384453" w14:textId="77777777">
      <w:pPr>
        <w:pStyle w:val="ListParagraph"/>
        <w:rPr>
          <w:rFonts w:ascii="Times New Roman" w:hAnsi="Times New Roman"/>
          <w:b/>
          <w:szCs w:val="24"/>
        </w:rPr>
      </w:pPr>
    </w:p>
    <w:p w:rsidR="007F1F34" w:rsidRPr="00B75A8F" w:rsidP="00906C37" w14:paraId="17A21B71" w14:textId="0DFAD170">
      <w:pPr>
        <w:pStyle w:val="ListParagraph"/>
        <w:numPr>
          <w:ilvl w:val="0"/>
          <w:numId w:val="19"/>
        </w:numPr>
        <w:tabs>
          <w:tab w:val="left" w:pos="720"/>
          <w:tab w:val="left" w:pos="770"/>
        </w:tabs>
        <w:rPr>
          <w:rFonts w:ascii="Times New Roman" w:hAnsi="Times New Roman"/>
          <w:b/>
          <w:szCs w:val="24"/>
        </w:rPr>
      </w:pPr>
      <w:r w:rsidRPr="0081177D">
        <w:rPr>
          <w:rFonts w:ascii="Times New Roman" w:hAnsi="Times New Roman"/>
          <w:b/>
          <w:bCs/>
          <w:szCs w:val="24"/>
        </w:rPr>
        <w:t>Tabulation or Publication of Results. </w:t>
      </w:r>
    </w:p>
    <w:p w:rsidR="007F1F34" w:rsidRPr="00EA7AA4" w:rsidP="00906C37" w14:paraId="4103781F" w14:textId="218E48E9">
      <w:pPr>
        <w:pStyle w:val="ListParagraph"/>
        <w:rPr>
          <w:rFonts w:ascii="Times New Roman" w:hAnsi="Times New Roman"/>
          <w:b/>
          <w:iCs/>
          <w:szCs w:val="24"/>
        </w:rPr>
      </w:pPr>
      <w:r>
        <w:rPr>
          <w:rFonts w:ascii="Times New Roman" w:hAnsi="Times New Roman"/>
          <w:iCs/>
          <w:szCs w:val="24"/>
        </w:rPr>
        <w:t>No</w:t>
      </w:r>
      <w:r w:rsidRPr="00AF23BA">
        <w:rPr>
          <w:rFonts w:ascii="Times New Roman" w:hAnsi="Times New Roman"/>
          <w:iCs/>
          <w:szCs w:val="24"/>
        </w:rPr>
        <w:t xml:space="preserve"> </w:t>
      </w:r>
      <w:r w:rsidRPr="00AF23BA" w:rsidR="00B05952">
        <w:rPr>
          <w:rFonts w:ascii="Times New Roman" w:hAnsi="Times New Roman"/>
          <w:iCs/>
          <w:szCs w:val="24"/>
        </w:rPr>
        <w:t xml:space="preserve">information </w:t>
      </w:r>
      <w:r>
        <w:rPr>
          <w:rFonts w:ascii="Times New Roman" w:hAnsi="Times New Roman"/>
          <w:iCs/>
          <w:szCs w:val="24"/>
        </w:rPr>
        <w:t>is intended for</w:t>
      </w:r>
      <w:r w:rsidRPr="00AF23BA" w:rsidR="00B05952">
        <w:rPr>
          <w:rFonts w:ascii="Times New Roman" w:hAnsi="Times New Roman"/>
          <w:iCs/>
          <w:szCs w:val="24"/>
        </w:rPr>
        <w:t xml:space="preserve"> tabulat</w:t>
      </w:r>
      <w:r w:rsidR="002D2760">
        <w:rPr>
          <w:rFonts w:ascii="Times New Roman" w:hAnsi="Times New Roman"/>
          <w:iCs/>
          <w:szCs w:val="24"/>
        </w:rPr>
        <w:t>ion</w:t>
      </w:r>
      <w:r w:rsidRPr="00AF23BA" w:rsidR="00B05952">
        <w:rPr>
          <w:rFonts w:ascii="Times New Roman" w:hAnsi="Times New Roman"/>
          <w:iCs/>
          <w:szCs w:val="24"/>
        </w:rPr>
        <w:t xml:space="preserve"> or </w:t>
      </w:r>
      <w:r w:rsidR="002D2760">
        <w:rPr>
          <w:rFonts w:ascii="Times New Roman" w:hAnsi="Times New Roman"/>
          <w:iCs/>
          <w:szCs w:val="24"/>
        </w:rPr>
        <w:t>publication.</w:t>
      </w:r>
    </w:p>
    <w:p w:rsidR="00033CCD" w:rsidRPr="00B75A8F" w:rsidP="00906C37" w14:paraId="46338007" w14:textId="77777777">
      <w:pPr>
        <w:pStyle w:val="ListParagraph"/>
        <w:rPr>
          <w:rFonts w:ascii="Times New Roman" w:hAnsi="Times New Roman"/>
          <w:b/>
          <w:szCs w:val="24"/>
        </w:rPr>
      </w:pPr>
    </w:p>
    <w:p w:rsidR="00F72270" w:rsidRPr="00B75A8F" w:rsidP="00906C37" w14:paraId="79B2C2D6" w14:textId="2CBC85E0">
      <w:pPr>
        <w:pStyle w:val="ListParagraph"/>
        <w:numPr>
          <w:ilvl w:val="0"/>
          <w:numId w:val="19"/>
        </w:numPr>
        <w:tabs>
          <w:tab w:val="left" w:pos="720"/>
          <w:tab w:val="left" w:pos="770"/>
        </w:tabs>
        <w:rPr>
          <w:rFonts w:ascii="Times New Roman" w:hAnsi="Times New Roman"/>
          <w:b/>
          <w:szCs w:val="24"/>
        </w:rPr>
      </w:pPr>
      <w:r w:rsidRPr="0081177D">
        <w:rPr>
          <w:rFonts w:ascii="Times New Roman" w:hAnsi="Times New Roman"/>
          <w:b/>
          <w:bCs/>
          <w:szCs w:val="24"/>
        </w:rPr>
        <w:t>Display of OMB Approval Date.</w:t>
      </w:r>
    </w:p>
    <w:p w:rsidR="00F72270" w:rsidRPr="00EA7AA4" w:rsidP="00906C37" w14:paraId="627E6B55" w14:textId="6A8FD0C2">
      <w:pPr>
        <w:pStyle w:val="ListParagraph"/>
        <w:tabs>
          <w:tab w:val="left" w:pos="440"/>
          <w:tab w:val="left" w:pos="770"/>
        </w:tabs>
        <w:ind w:left="660"/>
        <w:rPr>
          <w:rFonts w:ascii="Times New Roman" w:hAnsi="Times New Roman"/>
          <w:iCs/>
          <w:szCs w:val="24"/>
        </w:rPr>
      </w:pPr>
      <w:r w:rsidRPr="00CE1285">
        <w:rPr>
          <w:rFonts w:ascii="Times New Roman" w:hAnsi="Times New Roman"/>
          <w:iCs/>
          <w:szCs w:val="24"/>
        </w:rPr>
        <w:t xml:space="preserve">NASA displays an approved Paperwork Reduction Act (PRA) statement for this </w:t>
      </w:r>
      <w:r w:rsidRPr="00CE1285">
        <w:rPr>
          <w:rFonts w:ascii="Times New Roman" w:hAnsi="Times New Roman"/>
          <w:iCs/>
          <w:szCs w:val="24"/>
        </w:rPr>
        <w:t>collection.</w:t>
      </w:r>
    </w:p>
    <w:p w:rsidR="00D104EC" w:rsidRPr="00B75A8F" w:rsidP="00906C37" w14:paraId="31DF5CD3" w14:textId="77777777">
      <w:pPr>
        <w:pStyle w:val="ListParagraph"/>
        <w:tabs>
          <w:tab w:val="left" w:pos="440"/>
          <w:tab w:val="left" w:pos="770"/>
        </w:tabs>
        <w:ind w:left="660"/>
        <w:rPr>
          <w:rFonts w:ascii="Times New Roman" w:hAnsi="Times New Roman"/>
          <w:b/>
          <w:szCs w:val="24"/>
        </w:rPr>
      </w:pPr>
    </w:p>
    <w:p w:rsidR="00126FF6" w:rsidRPr="00B75A8F" w:rsidP="00906C37" w14:paraId="50440163" w14:textId="27F7F4DE">
      <w:pPr>
        <w:pStyle w:val="ListParagraph"/>
        <w:numPr>
          <w:ilvl w:val="0"/>
          <w:numId w:val="19"/>
        </w:numPr>
        <w:tabs>
          <w:tab w:val="left" w:pos="720"/>
          <w:tab w:val="left" w:pos="770"/>
        </w:tabs>
        <w:rPr>
          <w:rFonts w:ascii="Times New Roman" w:hAnsi="Times New Roman"/>
          <w:b/>
          <w:szCs w:val="24"/>
        </w:rPr>
      </w:pPr>
      <w:bookmarkStart w:id="0" w:name="_Hlk223715453"/>
      <w:r w:rsidRPr="00E31730">
        <w:rPr>
          <w:rFonts w:ascii="Times New Roman" w:hAnsi="Times New Roman"/>
          <w:b/>
          <w:bCs/>
          <w:szCs w:val="24"/>
        </w:rPr>
        <w:t>Exceptions to Certification for Paperwork Reduction Act Submissions. </w:t>
      </w:r>
    </w:p>
    <w:bookmarkEnd w:id="0"/>
    <w:p w:rsidR="006B1CB3" w:rsidRPr="00AF23BA" w:rsidP="002D2760" w14:paraId="1A538EAA" w14:textId="3D2BBAB0">
      <w:pPr>
        <w:pStyle w:val="ListParagraph"/>
        <w:tabs>
          <w:tab w:val="left" w:pos="720"/>
          <w:tab w:val="left" w:pos="770"/>
        </w:tabs>
        <w:ind w:left="660"/>
        <w:rPr>
          <w:rFonts w:ascii="Times New Roman" w:eastAsia="Calibri" w:hAnsi="Times New Roman"/>
          <w:iCs/>
          <w:szCs w:val="24"/>
        </w:rPr>
      </w:pPr>
      <w:r w:rsidRPr="002D2760">
        <w:rPr>
          <w:rFonts w:ascii="Times New Roman" w:eastAsia="Calibri" w:hAnsi="Times New Roman"/>
          <w:iCs/>
          <w:szCs w:val="24"/>
        </w:rPr>
        <w:t>There are no exceptions to the certification statement stated in 5 CFR 1320.9.   </w:t>
      </w:r>
    </w:p>
    <w:p w:rsidR="006B1CB3" w:rsidP="00906C37" w14:paraId="1643F137" w14:textId="77777777">
      <w:pPr>
        <w:pStyle w:val="ListParagraph"/>
        <w:ind w:left="660"/>
        <w:rPr>
          <w:rFonts w:ascii="Times New Roman" w:eastAsia="Calibri" w:hAnsi="Times New Roman"/>
          <w:i/>
          <w:szCs w:val="24"/>
        </w:rPr>
      </w:pPr>
    </w:p>
    <w:p w:rsidR="00CC2749" w:rsidRPr="00B75A8F" w:rsidP="00906C37" w14:paraId="1CDFF6FF" w14:textId="77777777">
      <w:pPr>
        <w:pStyle w:val="ListParagraph"/>
        <w:ind w:left="660"/>
        <w:rPr>
          <w:rFonts w:ascii="Times New Roman" w:eastAsia="Calibri" w:hAnsi="Times New Roman"/>
          <w:i/>
          <w:szCs w:val="24"/>
        </w:rPr>
      </w:pPr>
    </w:p>
    <w:p w:rsidR="009916E3" w:rsidRPr="00B75A8F" w14:paraId="4E54B416" w14:textId="1D738DAE">
      <w:pPr>
        <w:widowControl/>
        <w:rPr>
          <w:rFonts w:ascii="Times New Roman" w:hAnsi="Times New Roman"/>
          <w:b/>
          <w:szCs w:val="24"/>
          <w:u w:val="single"/>
        </w:rPr>
      </w:pPr>
    </w:p>
    <w:sectPr>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altName w:val="Courier New"/>
    <w:panose1 w:val="020704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1D"/>
    <w:multiLevelType w:val="multilevel"/>
    <w:tmpl w:val="59D48536"/>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FFFFFFFF"/>
    <w:lvl w:ilvl="0">
      <w:start w:val="0"/>
      <w:numFmt w:val="decimal"/>
      <w:lvlText w:val="*"/>
      <w:lvlJc w:val="left"/>
    </w:lvl>
  </w:abstractNum>
  <w:abstractNum w:abstractNumId="2">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3">
    <w:nsid w:val="06A16D37"/>
    <w:multiLevelType w:val="singleLevel"/>
    <w:tmpl w:val="45600ACE"/>
    <w:lvl w:ilvl="0">
      <w:start w:val="15"/>
      <w:numFmt w:val="decimal"/>
      <w:lvlText w:val="%1."/>
      <w:lvlJc w:val="left"/>
      <w:pPr>
        <w:tabs>
          <w:tab w:val="num" w:pos="1440"/>
        </w:tabs>
        <w:ind w:left="1440" w:hanging="720"/>
      </w:pPr>
      <w:rPr>
        <w:rFonts w:hint="default"/>
      </w:rPr>
    </w:lvl>
  </w:abstractNum>
  <w:abstractNum w:abstractNumId="4">
    <w:nsid w:val="07FE399C"/>
    <w:multiLevelType w:val="singleLevel"/>
    <w:tmpl w:val="B504EA5E"/>
    <w:lvl w:ilvl="0">
      <w:start w:val="1"/>
      <w:numFmt w:val="decimal"/>
      <w:lvlText w:val="%1."/>
      <w:lvlJc w:val="left"/>
      <w:pPr>
        <w:tabs>
          <w:tab w:val="num" w:pos="1440"/>
        </w:tabs>
        <w:ind w:left="1440" w:hanging="660"/>
      </w:pPr>
      <w:rPr>
        <w:rFonts w:hint="default"/>
      </w:rPr>
    </w:lvl>
  </w:abstractNum>
  <w:abstractNum w:abstractNumId="5">
    <w:nsid w:val="09EE12F8"/>
    <w:multiLevelType w:val="multilevel"/>
    <w:tmpl w:val="EAECF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875AFE"/>
    <w:multiLevelType w:val="hybridMultilevel"/>
    <w:tmpl w:val="3F9493A6"/>
    <w:lvl w:ilvl="0">
      <w:start w:val="1"/>
      <w:numFmt w:val="decimal"/>
      <w:lvlText w:val="%1."/>
      <w:lvlJc w:val="left"/>
      <w:pPr>
        <w:tabs>
          <w:tab w:val="num" w:pos="660"/>
        </w:tabs>
        <w:ind w:left="660" w:hanging="660"/>
      </w:pPr>
      <w:rPr>
        <w:rFonts w:hint="default"/>
        <w:b/>
        <w:i w:val="0"/>
        <w:iCs w:val="0"/>
        <w:color w:val="000000" w:themeColor="text1"/>
      </w:rPr>
    </w:lvl>
    <w:lvl w:ilvl="1">
      <w:start w:val="1"/>
      <w:numFmt w:val="lowerLetter"/>
      <w:lvlText w:val="%2."/>
      <w:lvlJc w:val="left"/>
      <w:pPr>
        <w:ind w:left="660" w:hanging="360"/>
      </w:pPr>
    </w:lvl>
    <w:lvl w:ilvl="2" w:tentative="1">
      <w:start w:val="1"/>
      <w:numFmt w:val="lowerRoman"/>
      <w:lvlText w:val="%3."/>
      <w:lvlJc w:val="right"/>
      <w:pPr>
        <w:ind w:left="1380" w:hanging="180"/>
      </w:pPr>
    </w:lvl>
    <w:lvl w:ilvl="3" w:tentative="1">
      <w:start w:val="1"/>
      <w:numFmt w:val="decimal"/>
      <w:lvlText w:val="%4."/>
      <w:lvlJc w:val="left"/>
      <w:pPr>
        <w:ind w:left="2100" w:hanging="360"/>
      </w:pPr>
    </w:lvl>
    <w:lvl w:ilvl="4" w:tentative="1">
      <w:start w:val="1"/>
      <w:numFmt w:val="lowerLetter"/>
      <w:lvlText w:val="%5."/>
      <w:lvlJc w:val="left"/>
      <w:pPr>
        <w:ind w:left="2820" w:hanging="360"/>
      </w:pPr>
    </w:lvl>
    <w:lvl w:ilvl="5" w:tentative="1">
      <w:start w:val="1"/>
      <w:numFmt w:val="lowerRoman"/>
      <w:lvlText w:val="%6."/>
      <w:lvlJc w:val="right"/>
      <w:pPr>
        <w:ind w:left="3540" w:hanging="180"/>
      </w:pPr>
    </w:lvl>
    <w:lvl w:ilvl="6" w:tentative="1">
      <w:start w:val="1"/>
      <w:numFmt w:val="decimal"/>
      <w:lvlText w:val="%7."/>
      <w:lvlJc w:val="left"/>
      <w:pPr>
        <w:ind w:left="4260" w:hanging="360"/>
      </w:pPr>
    </w:lvl>
    <w:lvl w:ilvl="7" w:tentative="1">
      <w:start w:val="1"/>
      <w:numFmt w:val="lowerLetter"/>
      <w:lvlText w:val="%8."/>
      <w:lvlJc w:val="left"/>
      <w:pPr>
        <w:ind w:left="4980" w:hanging="360"/>
      </w:pPr>
    </w:lvl>
    <w:lvl w:ilvl="8" w:tentative="1">
      <w:start w:val="1"/>
      <w:numFmt w:val="lowerRoman"/>
      <w:lvlText w:val="%9."/>
      <w:lvlJc w:val="right"/>
      <w:pPr>
        <w:ind w:left="5700" w:hanging="180"/>
      </w:pPr>
    </w:lvl>
  </w:abstractNum>
  <w:abstractNum w:abstractNumId="7">
    <w:nsid w:val="153A180C"/>
    <w:multiLevelType w:val="hybridMultilevel"/>
    <w:tmpl w:val="937C882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nsid w:val="162710E8"/>
    <w:multiLevelType w:val="hybridMultilevel"/>
    <w:tmpl w:val="B058BFA8"/>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2FD0311"/>
    <w:multiLevelType w:val="singleLevel"/>
    <w:tmpl w:val="916423DE"/>
    <w:lvl w:ilvl="0">
      <w:start w:val="3"/>
      <w:numFmt w:val="decimal"/>
      <w:lvlText w:val="%1."/>
      <w:lvlJc w:val="left"/>
      <w:pPr>
        <w:tabs>
          <w:tab w:val="num" w:pos="1140"/>
        </w:tabs>
        <w:ind w:left="1140" w:hanging="360"/>
      </w:pPr>
      <w:rPr>
        <w:rFonts w:hint="default"/>
      </w:rPr>
    </w:lvl>
  </w:abstractNum>
  <w:abstractNum w:abstractNumId="11">
    <w:nsid w:val="24254E08"/>
    <w:multiLevelType w:val="hybridMultilevel"/>
    <w:tmpl w:val="12849D06"/>
    <w:lvl w:ilvl="0">
      <w:start w:val="1"/>
      <w:numFmt w:val="decimal"/>
      <w:lvlText w:val="%1."/>
      <w:lvlJc w:val="left"/>
      <w:pPr>
        <w:ind w:left="720" w:hanging="360"/>
      </w:pPr>
      <w:rPr>
        <w:b/>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CE4515A"/>
    <w:multiLevelType w:val="hybridMultilevel"/>
    <w:tmpl w:val="52609734"/>
    <w:lvl w:ilvl="0">
      <w:start w:val="1"/>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3A1B6EE1"/>
    <w:multiLevelType w:val="hybridMultilevel"/>
    <w:tmpl w:val="EA72BB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B3D5F99"/>
    <w:multiLevelType w:val="hybridMultilevel"/>
    <w:tmpl w:val="D5104C9E"/>
    <w:lvl w:ilvl="0">
      <w:start w:val="2"/>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55393A8C"/>
    <w:multiLevelType w:val="singleLevel"/>
    <w:tmpl w:val="04090001"/>
    <w:lvl w:ilvl="0">
      <w:start w:val="1"/>
      <w:numFmt w:val="bullet"/>
      <w:lvlText w:val=""/>
      <w:lvlJc w:val="left"/>
      <w:pPr>
        <w:ind w:left="1440" w:hanging="360"/>
      </w:pPr>
      <w:rPr>
        <w:rFonts w:ascii="Symbol" w:hAnsi="Symbol" w:hint="default"/>
      </w:rPr>
    </w:lvl>
  </w:abstractNum>
  <w:abstractNum w:abstractNumId="16">
    <w:nsid w:val="599E390C"/>
    <w:multiLevelType w:val="hybridMultilevel"/>
    <w:tmpl w:val="DC5082EC"/>
    <w:lvl w:ilvl="0">
      <w:start w:val="426"/>
      <w:numFmt w:val="bullet"/>
      <w:lvlText w:val=""/>
      <w:lvlJc w:val="left"/>
      <w:pPr>
        <w:ind w:left="720" w:hanging="360"/>
      </w:pPr>
      <w:rPr>
        <w:rFonts w:ascii="Symbol" w:eastAsia="Times New Roman" w:hAnsi="Symbol" w:cs="Calibri" w:hint="default"/>
        <w:sz w:val="30"/>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CB84E78"/>
    <w:multiLevelType w:val="hybridMultilevel"/>
    <w:tmpl w:val="3A8EE64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8">
    <w:nsid w:val="5CE15B26"/>
    <w:multiLevelType w:val="hybridMultilevel"/>
    <w:tmpl w:val="FDE257FA"/>
    <w:lvl w:ilvl="0">
      <w:start w:val="1"/>
      <w:numFmt w:val="bullet"/>
      <w:lvlText w:val="o"/>
      <w:lvlJc w:val="left"/>
      <w:pPr>
        <w:ind w:left="1350" w:hanging="360"/>
      </w:pPr>
      <w:rPr>
        <w:rFonts w:ascii="Courier New" w:hAnsi="Courier New" w:cs="Courier New"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19">
    <w:nsid w:val="652A4266"/>
    <w:multiLevelType w:val="hybridMultilevel"/>
    <w:tmpl w:val="AA06174E"/>
    <w:lvl w:ilvl="0">
      <w:start w:val="14"/>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nsid w:val="69331C22"/>
    <w:multiLevelType w:val="hybridMultilevel"/>
    <w:tmpl w:val="EBF2384A"/>
    <w:lvl w:ilvl="0">
      <w:start w:val="1"/>
      <w:numFmt w:val="bullet"/>
      <w:lvlText w:val=""/>
      <w:lvlJc w:val="left"/>
      <w:pPr>
        <w:tabs>
          <w:tab w:val="num" w:pos="720"/>
        </w:tabs>
        <w:ind w:left="720" w:hanging="360"/>
      </w:pPr>
      <w:rPr>
        <w:rFonts w:ascii="Symbol" w:hAnsi="Symbol" w:hint="default"/>
      </w:r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6CEB4C92"/>
    <w:multiLevelType w:val="multilevel"/>
    <w:tmpl w:val="DC5082EC"/>
    <w:lvl w:ilvl="0">
      <w:start w:val="426"/>
      <w:numFmt w:val="bullet"/>
      <w:lvlText w:val=""/>
      <w:lvlJc w:val="left"/>
      <w:pPr>
        <w:ind w:left="720" w:hanging="360"/>
      </w:pPr>
      <w:rPr>
        <w:rFonts w:ascii="Symbol" w:eastAsia="Times New Roman" w:hAnsi="Symbol" w:cs="Calibri" w:hint="default"/>
        <w:sz w:val="3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nsid w:val="6D425626"/>
    <w:multiLevelType w:val="hybridMultilevel"/>
    <w:tmpl w:val="71DA3D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6E5F08A4"/>
    <w:multiLevelType w:val="hybridMultilevel"/>
    <w:tmpl w:val="34308962"/>
    <w:lvl w:ilvl="0">
      <w:start w:val="1"/>
      <w:numFmt w:val="bullet"/>
      <w:lvlText w:val=""/>
      <w:lvlJc w:val="left"/>
      <w:pPr>
        <w:ind w:left="1830" w:hanging="360"/>
      </w:pPr>
      <w:rPr>
        <w:rFonts w:ascii="Symbol" w:hAnsi="Symbol" w:hint="default"/>
      </w:rPr>
    </w:lvl>
    <w:lvl w:ilvl="1">
      <w:start w:val="1"/>
      <w:numFmt w:val="bullet"/>
      <w:lvlText w:val="o"/>
      <w:lvlJc w:val="left"/>
      <w:pPr>
        <w:ind w:left="2550" w:hanging="360"/>
      </w:pPr>
      <w:rPr>
        <w:rFonts w:ascii="Courier New" w:hAnsi="Courier New" w:cs="Courier New" w:hint="default"/>
      </w:rPr>
    </w:lvl>
    <w:lvl w:ilvl="2">
      <w:start w:val="1"/>
      <w:numFmt w:val="bullet"/>
      <w:lvlText w:val=""/>
      <w:lvlJc w:val="left"/>
      <w:pPr>
        <w:ind w:left="3270" w:hanging="360"/>
      </w:pPr>
      <w:rPr>
        <w:rFonts w:ascii="Wingdings" w:hAnsi="Wingdings" w:hint="default"/>
      </w:rPr>
    </w:lvl>
    <w:lvl w:ilvl="3">
      <w:start w:val="1"/>
      <w:numFmt w:val="bullet"/>
      <w:lvlText w:val=""/>
      <w:lvlJc w:val="left"/>
      <w:pPr>
        <w:ind w:left="3990" w:hanging="360"/>
      </w:pPr>
      <w:rPr>
        <w:rFonts w:ascii="Symbol" w:hAnsi="Symbol" w:hint="default"/>
      </w:rPr>
    </w:lvl>
    <w:lvl w:ilvl="4" w:tentative="1">
      <w:start w:val="1"/>
      <w:numFmt w:val="bullet"/>
      <w:lvlText w:val="o"/>
      <w:lvlJc w:val="left"/>
      <w:pPr>
        <w:ind w:left="4710" w:hanging="360"/>
      </w:pPr>
      <w:rPr>
        <w:rFonts w:ascii="Courier New" w:hAnsi="Courier New" w:cs="Courier New" w:hint="default"/>
      </w:rPr>
    </w:lvl>
    <w:lvl w:ilvl="5" w:tentative="1">
      <w:start w:val="1"/>
      <w:numFmt w:val="bullet"/>
      <w:lvlText w:val=""/>
      <w:lvlJc w:val="left"/>
      <w:pPr>
        <w:ind w:left="5430" w:hanging="360"/>
      </w:pPr>
      <w:rPr>
        <w:rFonts w:ascii="Wingdings" w:hAnsi="Wingdings" w:hint="default"/>
      </w:rPr>
    </w:lvl>
    <w:lvl w:ilvl="6" w:tentative="1">
      <w:start w:val="1"/>
      <w:numFmt w:val="bullet"/>
      <w:lvlText w:val=""/>
      <w:lvlJc w:val="left"/>
      <w:pPr>
        <w:ind w:left="6150" w:hanging="360"/>
      </w:pPr>
      <w:rPr>
        <w:rFonts w:ascii="Symbol" w:hAnsi="Symbol" w:hint="default"/>
      </w:rPr>
    </w:lvl>
    <w:lvl w:ilvl="7" w:tentative="1">
      <w:start w:val="1"/>
      <w:numFmt w:val="bullet"/>
      <w:lvlText w:val="o"/>
      <w:lvlJc w:val="left"/>
      <w:pPr>
        <w:ind w:left="6870" w:hanging="360"/>
      </w:pPr>
      <w:rPr>
        <w:rFonts w:ascii="Courier New" w:hAnsi="Courier New" w:cs="Courier New" w:hint="default"/>
      </w:rPr>
    </w:lvl>
    <w:lvl w:ilvl="8" w:tentative="1">
      <w:start w:val="1"/>
      <w:numFmt w:val="bullet"/>
      <w:lvlText w:val=""/>
      <w:lvlJc w:val="left"/>
      <w:pPr>
        <w:ind w:left="7590" w:hanging="360"/>
      </w:pPr>
      <w:rPr>
        <w:rFonts w:ascii="Wingdings" w:hAnsi="Wingdings" w:hint="default"/>
      </w:rPr>
    </w:lvl>
  </w:abstractNum>
  <w:abstractNum w:abstractNumId="24">
    <w:nsid w:val="753713A9"/>
    <w:multiLevelType w:val="singleLevel"/>
    <w:tmpl w:val="BA2C9C5C"/>
    <w:lvl w:ilvl="0">
      <w:start w:val="12"/>
      <w:numFmt w:val="decimal"/>
      <w:lvlText w:val="%1."/>
      <w:lvlJc w:val="left"/>
      <w:pPr>
        <w:tabs>
          <w:tab w:val="num" w:pos="1440"/>
        </w:tabs>
        <w:ind w:left="1440" w:hanging="720"/>
      </w:pPr>
      <w:rPr>
        <w:rFonts w:hint="default"/>
      </w:rPr>
    </w:lvl>
  </w:abstractNum>
  <w:abstractNum w:abstractNumId="25">
    <w:nsid w:val="7AE731B5"/>
    <w:multiLevelType w:val="hybridMultilevel"/>
    <w:tmpl w:val="449A3F50"/>
    <w:lvl w:ilvl="0">
      <w:start w:val="9"/>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71678302">
    <w:abstractNumId w:val="4"/>
  </w:num>
  <w:num w:numId="2" w16cid:durableId="804810107">
    <w:abstractNumId w:val="2"/>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636175361">
    <w:abstractNumId w:val="1"/>
    <w:lvlOverride w:ilvl="0">
      <w:lvl w:ilvl="0">
        <w:start w:val="0"/>
        <w:numFmt w:val="bullet"/>
        <w:lvlText w:val=""/>
        <w:legacy w:legacy="1" w:legacySpace="0" w:legacyIndent="361"/>
        <w:lvlJc w:val="left"/>
        <w:pPr>
          <w:ind w:left="361" w:hanging="361"/>
        </w:pPr>
        <w:rPr>
          <w:rFonts w:ascii="WP TypographicSymbols" w:hAnsi="WP TypographicSymbols" w:hint="default"/>
        </w:rPr>
      </w:lvl>
    </w:lvlOverride>
  </w:num>
  <w:num w:numId="4" w16cid:durableId="244151128">
    <w:abstractNumId w:val="1"/>
    <w:lvlOverride w:ilvl="0">
      <w:lvl w:ilvl="0">
        <w:start w:val="0"/>
        <w:numFmt w:val="bullet"/>
        <w:lvlText w:val=""/>
        <w:legacy w:legacy="1" w:legacySpace="0" w:legacyIndent="361"/>
        <w:lvlJc w:val="left"/>
        <w:pPr>
          <w:ind w:left="631" w:hanging="361"/>
        </w:pPr>
        <w:rPr>
          <w:rFonts w:ascii="WP TypographicSymbols" w:hAnsi="WP TypographicSymbols" w:hint="default"/>
        </w:rPr>
      </w:lvl>
    </w:lvlOverride>
  </w:num>
  <w:num w:numId="5" w16cid:durableId="1974212128">
    <w:abstractNumId w:val="10"/>
  </w:num>
  <w:num w:numId="6" w16cid:durableId="1600481977">
    <w:abstractNumId w:val="15"/>
  </w:num>
  <w:num w:numId="7" w16cid:durableId="561447950">
    <w:abstractNumId w:val="24"/>
  </w:num>
  <w:num w:numId="8" w16cid:durableId="513039671">
    <w:abstractNumId w:val="3"/>
  </w:num>
  <w:num w:numId="9" w16cid:durableId="386882385">
    <w:abstractNumId w:val="0"/>
  </w:num>
  <w:num w:numId="10" w16cid:durableId="370955459">
    <w:abstractNumId w:val="16"/>
  </w:num>
  <w:num w:numId="11" w16cid:durableId="797069544">
    <w:abstractNumId w:val="21"/>
  </w:num>
  <w:num w:numId="12" w16cid:durableId="1136408889">
    <w:abstractNumId w:val="5"/>
  </w:num>
  <w:num w:numId="13" w16cid:durableId="669720060">
    <w:abstractNumId w:val="14"/>
  </w:num>
  <w:num w:numId="14" w16cid:durableId="1369181699">
    <w:abstractNumId w:val="17"/>
  </w:num>
  <w:num w:numId="15" w16cid:durableId="1349680813">
    <w:abstractNumId w:val="23"/>
  </w:num>
  <w:num w:numId="16" w16cid:durableId="1808084573">
    <w:abstractNumId w:val="13"/>
  </w:num>
  <w:num w:numId="17" w16cid:durableId="739643327">
    <w:abstractNumId w:val="19"/>
  </w:num>
  <w:num w:numId="18" w16cid:durableId="246042887">
    <w:abstractNumId w:val="8"/>
  </w:num>
  <w:num w:numId="19" w16cid:durableId="1248423163">
    <w:abstractNumId w:val="6"/>
  </w:num>
  <w:num w:numId="20" w16cid:durableId="1182739601">
    <w:abstractNumId w:val="25"/>
  </w:num>
  <w:num w:numId="21" w16cid:durableId="932402162">
    <w:abstractNumId w:val="11"/>
  </w:num>
  <w:num w:numId="22" w16cid:durableId="607927429">
    <w:abstractNumId w:val="9"/>
  </w:num>
  <w:num w:numId="23" w16cid:durableId="98336422">
    <w:abstractNumId w:val="7"/>
  </w:num>
  <w:num w:numId="24" w16cid:durableId="1754159681">
    <w:abstractNumId w:val="20"/>
  </w:num>
  <w:num w:numId="25" w16cid:durableId="1042484170">
    <w:abstractNumId w:val="12"/>
  </w:num>
  <w:num w:numId="26" w16cid:durableId="1539513898">
    <w:abstractNumId w:val="18"/>
  </w:num>
  <w:num w:numId="27" w16cid:durableId="1108237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25B9"/>
    <w:rsid w:val="00000C8A"/>
    <w:rsid w:val="000025B9"/>
    <w:rsid w:val="00004733"/>
    <w:rsid w:val="00006067"/>
    <w:rsid w:val="0001081C"/>
    <w:rsid w:val="00010B3A"/>
    <w:rsid w:val="00011537"/>
    <w:rsid w:val="00011B1A"/>
    <w:rsid w:val="000174DD"/>
    <w:rsid w:val="0002043F"/>
    <w:rsid w:val="00022318"/>
    <w:rsid w:val="00023EF7"/>
    <w:rsid w:val="0002500C"/>
    <w:rsid w:val="00026716"/>
    <w:rsid w:val="00027F5D"/>
    <w:rsid w:val="000305C2"/>
    <w:rsid w:val="00031809"/>
    <w:rsid w:val="00033CCD"/>
    <w:rsid w:val="000342FD"/>
    <w:rsid w:val="00035090"/>
    <w:rsid w:val="000371EB"/>
    <w:rsid w:val="00043183"/>
    <w:rsid w:val="00054A2C"/>
    <w:rsid w:val="000568CD"/>
    <w:rsid w:val="00061180"/>
    <w:rsid w:val="00064321"/>
    <w:rsid w:val="00064AAC"/>
    <w:rsid w:val="000711B3"/>
    <w:rsid w:val="00072503"/>
    <w:rsid w:val="0007261E"/>
    <w:rsid w:val="00073656"/>
    <w:rsid w:val="000769DD"/>
    <w:rsid w:val="00082C43"/>
    <w:rsid w:val="00087B66"/>
    <w:rsid w:val="00090C6A"/>
    <w:rsid w:val="0009117F"/>
    <w:rsid w:val="00094401"/>
    <w:rsid w:val="0009502D"/>
    <w:rsid w:val="000A05C7"/>
    <w:rsid w:val="000A294D"/>
    <w:rsid w:val="000B26AA"/>
    <w:rsid w:val="000B3FB3"/>
    <w:rsid w:val="000B6360"/>
    <w:rsid w:val="000B7D37"/>
    <w:rsid w:val="000B7EF3"/>
    <w:rsid w:val="000C2037"/>
    <w:rsid w:val="000C4663"/>
    <w:rsid w:val="000C5563"/>
    <w:rsid w:val="000C59F0"/>
    <w:rsid w:val="000C6410"/>
    <w:rsid w:val="000C78DF"/>
    <w:rsid w:val="000D4593"/>
    <w:rsid w:val="000D609D"/>
    <w:rsid w:val="000E0A93"/>
    <w:rsid w:val="000E1B75"/>
    <w:rsid w:val="000E4674"/>
    <w:rsid w:val="000F06BF"/>
    <w:rsid w:val="000F40FB"/>
    <w:rsid w:val="000F4335"/>
    <w:rsid w:val="000F69DF"/>
    <w:rsid w:val="000F6A05"/>
    <w:rsid w:val="00102183"/>
    <w:rsid w:val="001045F6"/>
    <w:rsid w:val="00104F78"/>
    <w:rsid w:val="00112D09"/>
    <w:rsid w:val="00115D45"/>
    <w:rsid w:val="00120473"/>
    <w:rsid w:val="00124EB2"/>
    <w:rsid w:val="00125561"/>
    <w:rsid w:val="00126721"/>
    <w:rsid w:val="00126FF6"/>
    <w:rsid w:val="00127744"/>
    <w:rsid w:val="001325CF"/>
    <w:rsid w:val="0013374A"/>
    <w:rsid w:val="001337FD"/>
    <w:rsid w:val="00134B92"/>
    <w:rsid w:val="00135002"/>
    <w:rsid w:val="00136E82"/>
    <w:rsid w:val="00137888"/>
    <w:rsid w:val="00141598"/>
    <w:rsid w:val="00142C25"/>
    <w:rsid w:val="00143966"/>
    <w:rsid w:val="00146766"/>
    <w:rsid w:val="001474AE"/>
    <w:rsid w:val="0014769D"/>
    <w:rsid w:val="001514DC"/>
    <w:rsid w:val="00151FFA"/>
    <w:rsid w:val="00152790"/>
    <w:rsid w:val="0015357B"/>
    <w:rsid w:val="0015785E"/>
    <w:rsid w:val="0016112C"/>
    <w:rsid w:val="001613B5"/>
    <w:rsid w:val="00162590"/>
    <w:rsid w:val="00163049"/>
    <w:rsid w:val="00171495"/>
    <w:rsid w:val="00173A51"/>
    <w:rsid w:val="0017708E"/>
    <w:rsid w:val="0017761A"/>
    <w:rsid w:val="00184141"/>
    <w:rsid w:val="00184E99"/>
    <w:rsid w:val="00185388"/>
    <w:rsid w:val="001922BE"/>
    <w:rsid w:val="0019403A"/>
    <w:rsid w:val="00195287"/>
    <w:rsid w:val="00195C2B"/>
    <w:rsid w:val="001A1D18"/>
    <w:rsid w:val="001A3620"/>
    <w:rsid w:val="001A4687"/>
    <w:rsid w:val="001A4F93"/>
    <w:rsid w:val="001A6270"/>
    <w:rsid w:val="001A7DDD"/>
    <w:rsid w:val="001B057D"/>
    <w:rsid w:val="001B4872"/>
    <w:rsid w:val="001B520F"/>
    <w:rsid w:val="001B6F37"/>
    <w:rsid w:val="001B7A40"/>
    <w:rsid w:val="001B7F2F"/>
    <w:rsid w:val="001D00BB"/>
    <w:rsid w:val="001D1432"/>
    <w:rsid w:val="001D2D37"/>
    <w:rsid w:val="001D4C45"/>
    <w:rsid w:val="001E2F64"/>
    <w:rsid w:val="001E5FE3"/>
    <w:rsid w:val="001E65DE"/>
    <w:rsid w:val="001E7C82"/>
    <w:rsid w:val="001F04FF"/>
    <w:rsid w:val="001F4376"/>
    <w:rsid w:val="001F47B7"/>
    <w:rsid w:val="0020006A"/>
    <w:rsid w:val="00201D43"/>
    <w:rsid w:val="00212F10"/>
    <w:rsid w:val="00214889"/>
    <w:rsid w:val="00215F57"/>
    <w:rsid w:val="00216F1E"/>
    <w:rsid w:val="00217DA4"/>
    <w:rsid w:val="0022362B"/>
    <w:rsid w:val="00230D24"/>
    <w:rsid w:val="00233412"/>
    <w:rsid w:val="002343D7"/>
    <w:rsid w:val="0025010D"/>
    <w:rsid w:val="00251088"/>
    <w:rsid w:val="002523A8"/>
    <w:rsid w:val="0025332A"/>
    <w:rsid w:val="002559E9"/>
    <w:rsid w:val="00256272"/>
    <w:rsid w:val="002601A7"/>
    <w:rsid w:val="00262F23"/>
    <w:rsid w:val="0026333A"/>
    <w:rsid w:val="002641F4"/>
    <w:rsid w:val="00264D07"/>
    <w:rsid w:val="0026654F"/>
    <w:rsid w:val="00267EB4"/>
    <w:rsid w:val="00270DFB"/>
    <w:rsid w:val="00271187"/>
    <w:rsid w:val="00274076"/>
    <w:rsid w:val="002746C3"/>
    <w:rsid w:val="00274801"/>
    <w:rsid w:val="002776FE"/>
    <w:rsid w:val="00277E73"/>
    <w:rsid w:val="00280B51"/>
    <w:rsid w:val="00282079"/>
    <w:rsid w:val="00283545"/>
    <w:rsid w:val="00287866"/>
    <w:rsid w:val="00287F4B"/>
    <w:rsid w:val="00290F02"/>
    <w:rsid w:val="00291ECE"/>
    <w:rsid w:val="00292321"/>
    <w:rsid w:val="00293F6C"/>
    <w:rsid w:val="00296153"/>
    <w:rsid w:val="002A03B9"/>
    <w:rsid w:val="002A3920"/>
    <w:rsid w:val="002A39E7"/>
    <w:rsid w:val="002A4111"/>
    <w:rsid w:val="002A4A0C"/>
    <w:rsid w:val="002A54BE"/>
    <w:rsid w:val="002A5859"/>
    <w:rsid w:val="002B0D80"/>
    <w:rsid w:val="002B77BB"/>
    <w:rsid w:val="002C08F2"/>
    <w:rsid w:val="002C4B50"/>
    <w:rsid w:val="002C4C0D"/>
    <w:rsid w:val="002C64F3"/>
    <w:rsid w:val="002C6C69"/>
    <w:rsid w:val="002D2760"/>
    <w:rsid w:val="002D3E12"/>
    <w:rsid w:val="002E03B7"/>
    <w:rsid w:val="002E0D7F"/>
    <w:rsid w:val="002E161A"/>
    <w:rsid w:val="002E32F4"/>
    <w:rsid w:val="002E5CB6"/>
    <w:rsid w:val="002F2886"/>
    <w:rsid w:val="00301379"/>
    <w:rsid w:val="003044C2"/>
    <w:rsid w:val="0030480E"/>
    <w:rsid w:val="0031024C"/>
    <w:rsid w:val="00310B76"/>
    <w:rsid w:val="00312B75"/>
    <w:rsid w:val="00322D91"/>
    <w:rsid w:val="00323A9D"/>
    <w:rsid w:val="00325DD1"/>
    <w:rsid w:val="003317C0"/>
    <w:rsid w:val="003362DF"/>
    <w:rsid w:val="0034010A"/>
    <w:rsid w:val="00341264"/>
    <w:rsid w:val="00344694"/>
    <w:rsid w:val="00345FCE"/>
    <w:rsid w:val="0034680A"/>
    <w:rsid w:val="0034691E"/>
    <w:rsid w:val="00350086"/>
    <w:rsid w:val="00350210"/>
    <w:rsid w:val="0035032D"/>
    <w:rsid w:val="00350D23"/>
    <w:rsid w:val="003528A2"/>
    <w:rsid w:val="00353EA3"/>
    <w:rsid w:val="00355C42"/>
    <w:rsid w:val="00360369"/>
    <w:rsid w:val="003603E1"/>
    <w:rsid w:val="003632BE"/>
    <w:rsid w:val="003655D6"/>
    <w:rsid w:val="00366BE2"/>
    <w:rsid w:val="00367A21"/>
    <w:rsid w:val="00372A97"/>
    <w:rsid w:val="003763E0"/>
    <w:rsid w:val="00377B3D"/>
    <w:rsid w:val="003803CC"/>
    <w:rsid w:val="00382969"/>
    <w:rsid w:val="00383878"/>
    <w:rsid w:val="0038477B"/>
    <w:rsid w:val="00387101"/>
    <w:rsid w:val="00387F76"/>
    <w:rsid w:val="00390BBC"/>
    <w:rsid w:val="00390DEF"/>
    <w:rsid w:val="00393A4D"/>
    <w:rsid w:val="00393BC4"/>
    <w:rsid w:val="00397594"/>
    <w:rsid w:val="003A0866"/>
    <w:rsid w:val="003A0FE9"/>
    <w:rsid w:val="003A5D1E"/>
    <w:rsid w:val="003A714C"/>
    <w:rsid w:val="003A736D"/>
    <w:rsid w:val="003B0D96"/>
    <w:rsid w:val="003B3C12"/>
    <w:rsid w:val="003B3D3E"/>
    <w:rsid w:val="003B47B4"/>
    <w:rsid w:val="003B5BC0"/>
    <w:rsid w:val="003B7CA0"/>
    <w:rsid w:val="003C464C"/>
    <w:rsid w:val="003C5598"/>
    <w:rsid w:val="003D1223"/>
    <w:rsid w:val="003E0D88"/>
    <w:rsid w:val="003E1B00"/>
    <w:rsid w:val="003E3A67"/>
    <w:rsid w:val="003E3F6E"/>
    <w:rsid w:val="003E5075"/>
    <w:rsid w:val="003F480D"/>
    <w:rsid w:val="003F4B4D"/>
    <w:rsid w:val="003F507E"/>
    <w:rsid w:val="003F6CEC"/>
    <w:rsid w:val="003F77BC"/>
    <w:rsid w:val="004000E3"/>
    <w:rsid w:val="00400426"/>
    <w:rsid w:val="00401E58"/>
    <w:rsid w:val="00401F59"/>
    <w:rsid w:val="0041122E"/>
    <w:rsid w:val="004114FB"/>
    <w:rsid w:val="004124B6"/>
    <w:rsid w:val="00417536"/>
    <w:rsid w:val="00420430"/>
    <w:rsid w:val="00425B5D"/>
    <w:rsid w:val="00427B5A"/>
    <w:rsid w:val="00430837"/>
    <w:rsid w:val="00430B7A"/>
    <w:rsid w:val="0043206E"/>
    <w:rsid w:val="00434868"/>
    <w:rsid w:val="00436346"/>
    <w:rsid w:val="00437CBD"/>
    <w:rsid w:val="00443291"/>
    <w:rsid w:val="00444E06"/>
    <w:rsid w:val="00446A2D"/>
    <w:rsid w:val="00446B8D"/>
    <w:rsid w:val="0046040B"/>
    <w:rsid w:val="00460A74"/>
    <w:rsid w:val="00463A49"/>
    <w:rsid w:val="00466E8E"/>
    <w:rsid w:val="004709B9"/>
    <w:rsid w:val="0047134F"/>
    <w:rsid w:val="00472292"/>
    <w:rsid w:val="00474D40"/>
    <w:rsid w:val="00481A4E"/>
    <w:rsid w:val="004827CE"/>
    <w:rsid w:val="004831B8"/>
    <w:rsid w:val="00484458"/>
    <w:rsid w:val="00486F0D"/>
    <w:rsid w:val="00487342"/>
    <w:rsid w:val="004900EA"/>
    <w:rsid w:val="00491A86"/>
    <w:rsid w:val="0049273D"/>
    <w:rsid w:val="0049741C"/>
    <w:rsid w:val="00497A23"/>
    <w:rsid w:val="004A0E26"/>
    <w:rsid w:val="004A526B"/>
    <w:rsid w:val="004B09F9"/>
    <w:rsid w:val="004B236F"/>
    <w:rsid w:val="004B271E"/>
    <w:rsid w:val="004B5345"/>
    <w:rsid w:val="004B5C75"/>
    <w:rsid w:val="004B6E9E"/>
    <w:rsid w:val="004C0229"/>
    <w:rsid w:val="004C63C5"/>
    <w:rsid w:val="004D0670"/>
    <w:rsid w:val="004D3C82"/>
    <w:rsid w:val="004D3FF9"/>
    <w:rsid w:val="004D62F3"/>
    <w:rsid w:val="004D6D20"/>
    <w:rsid w:val="004E1F54"/>
    <w:rsid w:val="004E25F2"/>
    <w:rsid w:val="004E4E4E"/>
    <w:rsid w:val="004E57B7"/>
    <w:rsid w:val="004E7141"/>
    <w:rsid w:val="004F2532"/>
    <w:rsid w:val="004F3975"/>
    <w:rsid w:val="00501421"/>
    <w:rsid w:val="005015A1"/>
    <w:rsid w:val="005032DC"/>
    <w:rsid w:val="005041A2"/>
    <w:rsid w:val="005069C5"/>
    <w:rsid w:val="00506A8C"/>
    <w:rsid w:val="00510B28"/>
    <w:rsid w:val="005116A8"/>
    <w:rsid w:val="005123F8"/>
    <w:rsid w:val="0051438B"/>
    <w:rsid w:val="00514795"/>
    <w:rsid w:val="00522178"/>
    <w:rsid w:val="00523999"/>
    <w:rsid w:val="00523F72"/>
    <w:rsid w:val="0052425D"/>
    <w:rsid w:val="00526E24"/>
    <w:rsid w:val="005274B7"/>
    <w:rsid w:val="00530273"/>
    <w:rsid w:val="00531694"/>
    <w:rsid w:val="00531DDB"/>
    <w:rsid w:val="00537E14"/>
    <w:rsid w:val="00541C04"/>
    <w:rsid w:val="00542D16"/>
    <w:rsid w:val="0054342C"/>
    <w:rsid w:val="00544959"/>
    <w:rsid w:val="00544C05"/>
    <w:rsid w:val="005478B5"/>
    <w:rsid w:val="00554F7C"/>
    <w:rsid w:val="005575BD"/>
    <w:rsid w:val="00557F35"/>
    <w:rsid w:val="00560EB1"/>
    <w:rsid w:val="00562268"/>
    <w:rsid w:val="005644ED"/>
    <w:rsid w:val="0056575E"/>
    <w:rsid w:val="00566DE8"/>
    <w:rsid w:val="0057003B"/>
    <w:rsid w:val="00570553"/>
    <w:rsid w:val="00580633"/>
    <w:rsid w:val="00581EA7"/>
    <w:rsid w:val="00582162"/>
    <w:rsid w:val="00583C70"/>
    <w:rsid w:val="00584515"/>
    <w:rsid w:val="005846A3"/>
    <w:rsid w:val="00591549"/>
    <w:rsid w:val="0059255C"/>
    <w:rsid w:val="00595214"/>
    <w:rsid w:val="005A2012"/>
    <w:rsid w:val="005A5D7C"/>
    <w:rsid w:val="005A6E64"/>
    <w:rsid w:val="005B1C19"/>
    <w:rsid w:val="005B2639"/>
    <w:rsid w:val="005B34E4"/>
    <w:rsid w:val="005B43B4"/>
    <w:rsid w:val="005B616E"/>
    <w:rsid w:val="005B704F"/>
    <w:rsid w:val="005C25DD"/>
    <w:rsid w:val="005C3E42"/>
    <w:rsid w:val="005C4741"/>
    <w:rsid w:val="005C7525"/>
    <w:rsid w:val="005D0213"/>
    <w:rsid w:val="005D088C"/>
    <w:rsid w:val="005E037C"/>
    <w:rsid w:val="005E0C70"/>
    <w:rsid w:val="005E1F26"/>
    <w:rsid w:val="005E3643"/>
    <w:rsid w:val="005E68FC"/>
    <w:rsid w:val="005E7E12"/>
    <w:rsid w:val="005F00AE"/>
    <w:rsid w:val="005F1305"/>
    <w:rsid w:val="005F1688"/>
    <w:rsid w:val="005F3C22"/>
    <w:rsid w:val="005F5E68"/>
    <w:rsid w:val="005F62EB"/>
    <w:rsid w:val="005F6C98"/>
    <w:rsid w:val="00603F5F"/>
    <w:rsid w:val="0060598F"/>
    <w:rsid w:val="00605B1C"/>
    <w:rsid w:val="00605B4A"/>
    <w:rsid w:val="006105FD"/>
    <w:rsid w:val="00611234"/>
    <w:rsid w:val="006145D6"/>
    <w:rsid w:val="006204E0"/>
    <w:rsid w:val="006220DA"/>
    <w:rsid w:val="006235A9"/>
    <w:rsid w:val="00623E35"/>
    <w:rsid w:val="00624C12"/>
    <w:rsid w:val="00631933"/>
    <w:rsid w:val="006331D0"/>
    <w:rsid w:val="0063395E"/>
    <w:rsid w:val="0064344A"/>
    <w:rsid w:val="00643567"/>
    <w:rsid w:val="0064380C"/>
    <w:rsid w:val="00651908"/>
    <w:rsid w:val="00654552"/>
    <w:rsid w:val="00654AC4"/>
    <w:rsid w:val="00655F85"/>
    <w:rsid w:val="00663C90"/>
    <w:rsid w:val="0066682F"/>
    <w:rsid w:val="00670181"/>
    <w:rsid w:val="006706A4"/>
    <w:rsid w:val="00674C83"/>
    <w:rsid w:val="00675A0C"/>
    <w:rsid w:val="0067639C"/>
    <w:rsid w:val="006777BA"/>
    <w:rsid w:val="00686084"/>
    <w:rsid w:val="0069102F"/>
    <w:rsid w:val="00696950"/>
    <w:rsid w:val="00697A71"/>
    <w:rsid w:val="006A01F3"/>
    <w:rsid w:val="006A3177"/>
    <w:rsid w:val="006A3E3B"/>
    <w:rsid w:val="006A5CAE"/>
    <w:rsid w:val="006B1CB3"/>
    <w:rsid w:val="006B2DB7"/>
    <w:rsid w:val="006B40CC"/>
    <w:rsid w:val="006C2CB8"/>
    <w:rsid w:val="006C3A4D"/>
    <w:rsid w:val="006C5FF3"/>
    <w:rsid w:val="006C68FB"/>
    <w:rsid w:val="006C7BAE"/>
    <w:rsid w:val="006D30F1"/>
    <w:rsid w:val="006D3DB3"/>
    <w:rsid w:val="006D44FB"/>
    <w:rsid w:val="006E08B0"/>
    <w:rsid w:val="006E3F1C"/>
    <w:rsid w:val="006F0D6A"/>
    <w:rsid w:val="006F4400"/>
    <w:rsid w:val="006F4EA7"/>
    <w:rsid w:val="006F5B98"/>
    <w:rsid w:val="00705AEE"/>
    <w:rsid w:val="007070BD"/>
    <w:rsid w:val="0070748C"/>
    <w:rsid w:val="0071414A"/>
    <w:rsid w:val="00714E70"/>
    <w:rsid w:val="007153A4"/>
    <w:rsid w:val="007208B6"/>
    <w:rsid w:val="007221DB"/>
    <w:rsid w:val="00723914"/>
    <w:rsid w:val="007242D1"/>
    <w:rsid w:val="00725BFE"/>
    <w:rsid w:val="00727807"/>
    <w:rsid w:val="00735293"/>
    <w:rsid w:val="007353F3"/>
    <w:rsid w:val="00735632"/>
    <w:rsid w:val="00735A99"/>
    <w:rsid w:val="00736A19"/>
    <w:rsid w:val="00736B85"/>
    <w:rsid w:val="0074368C"/>
    <w:rsid w:val="0074624E"/>
    <w:rsid w:val="007473BB"/>
    <w:rsid w:val="007477FB"/>
    <w:rsid w:val="00747D31"/>
    <w:rsid w:val="00752B5F"/>
    <w:rsid w:val="007563C9"/>
    <w:rsid w:val="0075675E"/>
    <w:rsid w:val="007658E2"/>
    <w:rsid w:val="007737B3"/>
    <w:rsid w:val="0077392A"/>
    <w:rsid w:val="00774452"/>
    <w:rsid w:val="00774F7C"/>
    <w:rsid w:val="00775398"/>
    <w:rsid w:val="00777B06"/>
    <w:rsid w:val="00784B50"/>
    <w:rsid w:val="007860F1"/>
    <w:rsid w:val="007876F3"/>
    <w:rsid w:val="00787AD5"/>
    <w:rsid w:val="007909B9"/>
    <w:rsid w:val="00792E13"/>
    <w:rsid w:val="00797838"/>
    <w:rsid w:val="00797A19"/>
    <w:rsid w:val="007A190C"/>
    <w:rsid w:val="007A2F1B"/>
    <w:rsid w:val="007A3313"/>
    <w:rsid w:val="007A3FF6"/>
    <w:rsid w:val="007A45BC"/>
    <w:rsid w:val="007A5A73"/>
    <w:rsid w:val="007A5CCF"/>
    <w:rsid w:val="007B0BAD"/>
    <w:rsid w:val="007B1926"/>
    <w:rsid w:val="007B19DF"/>
    <w:rsid w:val="007B21CA"/>
    <w:rsid w:val="007B2CA1"/>
    <w:rsid w:val="007C078B"/>
    <w:rsid w:val="007C0EB0"/>
    <w:rsid w:val="007C10CC"/>
    <w:rsid w:val="007C2473"/>
    <w:rsid w:val="007C2A3A"/>
    <w:rsid w:val="007C2CA9"/>
    <w:rsid w:val="007D0D66"/>
    <w:rsid w:val="007D1F03"/>
    <w:rsid w:val="007D70E2"/>
    <w:rsid w:val="007D778C"/>
    <w:rsid w:val="007E0E59"/>
    <w:rsid w:val="007E407E"/>
    <w:rsid w:val="007E4405"/>
    <w:rsid w:val="007E47DA"/>
    <w:rsid w:val="007E5133"/>
    <w:rsid w:val="007E70FB"/>
    <w:rsid w:val="007E7F6E"/>
    <w:rsid w:val="007F1F34"/>
    <w:rsid w:val="007F3CB7"/>
    <w:rsid w:val="007F6C70"/>
    <w:rsid w:val="007F7E18"/>
    <w:rsid w:val="00800549"/>
    <w:rsid w:val="00801F3B"/>
    <w:rsid w:val="0081177D"/>
    <w:rsid w:val="008118F4"/>
    <w:rsid w:val="0081782C"/>
    <w:rsid w:val="008200D7"/>
    <w:rsid w:val="00822205"/>
    <w:rsid w:val="00823F94"/>
    <w:rsid w:val="008250DF"/>
    <w:rsid w:val="008260C2"/>
    <w:rsid w:val="00832105"/>
    <w:rsid w:val="008348D8"/>
    <w:rsid w:val="00837A70"/>
    <w:rsid w:val="00840884"/>
    <w:rsid w:val="008437F3"/>
    <w:rsid w:val="008450CB"/>
    <w:rsid w:val="008458C2"/>
    <w:rsid w:val="0085061B"/>
    <w:rsid w:val="0085489E"/>
    <w:rsid w:val="00856F5B"/>
    <w:rsid w:val="008602CB"/>
    <w:rsid w:val="00860E37"/>
    <w:rsid w:val="00863EB8"/>
    <w:rsid w:val="00865289"/>
    <w:rsid w:val="008668B7"/>
    <w:rsid w:val="00870C0C"/>
    <w:rsid w:val="00871607"/>
    <w:rsid w:val="00872570"/>
    <w:rsid w:val="00873F7F"/>
    <w:rsid w:val="0087448F"/>
    <w:rsid w:val="008753F1"/>
    <w:rsid w:val="00875DED"/>
    <w:rsid w:val="00881BE7"/>
    <w:rsid w:val="00884130"/>
    <w:rsid w:val="008842CC"/>
    <w:rsid w:val="008843D9"/>
    <w:rsid w:val="00885552"/>
    <w:rsid w:val="00885F7F"/>
    <w:rsid w:val="0088768A"/>
    <w:rsid w:val="008900AC"/>
    <w:rsid w:val="00891A9C"/>
    <w:rsid w:val="00892707"/>
    <w:rsid w:val="00895285"/>
    <w:rsid w:val="008957B4"/>
    <w:rsid w:val="00895879"/>
    <w:rsid w:val="00897D06"/>
    <w:rsid w:val="008A1C7D"/>
    <w:rsid w:val="008A24DA"/>
    <w:rsid w:val="008A393F"/>
    <w:rsid w:val="008B1957"/>
    <w:rsid w:val="008B3CEB"/>
    <w:rsid w:val="008B6810"/>
    <w:rsid w:val="008C1788"/>
    <w:rsid w:val="008C5F70"/>
    <w:rsid w:val="008D38C4"/>
    <w:rsid w:val="008D3E60"/>
    <w:rsid w:val="008D5EC3"/>
    <w:rsid w:val="008D7256"/>
    <w:rsid w:val="008E371C"/>
    <w:rsid w:val="008F05DA"/>
    <w:rsid w:val="008F0C02"/>
    <w:rsid w:val="008F0C11"/>
    <w:rsid w:val="008F352E"/>
    <w:rsid w:val="008F7BF2"/>
    <w:rsid w:val="009015A2"/>
    <w:rsid w:val="00904214"/>
    <w:rsid w:val="009063E3"/>
    <w:rsid w:val="00906C37"/>
    <w:rsid w:val="009070CA"/>
    <w:rsid w:val="00907A11"/>
    <w:rsid w:val="009103DF"/>
    <w:rsid w:val="00910691"/>
    <w:rsid w:val="00915C9F"/>
    <w:rsid w:val="00917986"/>
    <w:rsid w:val="0092034D"/>
    <w:rsid w:val="009255A1"/>
    <w:rsid w:val="009304B6"/>
    <w:rsid w:val="00932EAF"/>
    <w:rsid w:val="00933E95"/>
    <w:rsid w:val="00934CA5"/>
    <w:rsid w:val="00936C5C"/>
    <w:rsid w:val="00937482"/>
    <w:rsid w:val="009411B1"/>
    <w:rsid w:val="00942B9E"/>
    <w:rsid w:val="00944976"/>
    <w:rsid w:val="00946D31"/>
    <w:rsid w:val="00952324"/>
    <w:rsid w:val="00953074"/>
    <w:rsid w:val="009543AF"/>
    <w:rsid w:val="00955944"/>
    <w:rsid w:val="0095672B"/>
    <w:rsid w:val="00956AEC"/>
    <w:rsid w:val="00957468"/>
    <w:rsid w:val="00960739"/>
    <w:rsid w:val="00961690"/>
    <w:rsid w:val="00962709"/>
    <w:rsid w:val="009639AC"/>
    <w:rsid w:val="0096497E"/>
    <w:rsid w:val="00966C16"/>
    <w:rsid w:val="00967B53"/>
    <w:rsid w:val="00972A3A"/>
    <w:rsid w:val="009733B2"/>
    <w:rsid w:val="00973418"/>
    <w:rsid w:val="0097408E"/>
    <w:rsid w:val="00974A17"/>
    <w:rsid w:val="009756A8"/>
    <w:rsid w:val="00976032"/>
    <w:rsid w:val="00983BB7"/>
    <w:rsid w:val="009855A2"/>
    <w:rsid w:val="00985C69"/>
    <w:rsid w:val="00985E75"/>
    <w:rsid w:val="0098621E"/>
    <w:rsid w:val="00986DE4"/>
    <w:rsid w:val="00987E4A"/>
    <w:rsid w:val="00990E2C"/>
    <w:rsid w:val="0099131F"/>
    <w:rsid w:val="009916E3"/>
    <w:rsid w:val="00997459"/>
    <w:rsid w:val="009A1038"/>
    <w:rsid w:val="009A15F2"/>
    <w:rsid w:val="009A2239"/>
    <w:rsid w:val="009A508E"/>
    <w:rsid w:val="009A7658"/>
    <w:rsid w:val="009B3F59"/>
    <w:rsid w:val="009B589B"/>
    <w:rsid w:val="009B6690"/>
    <w:rsid w:val="009B7ECC"/>
    <w:rsid w:val="009C2469"/>
    <w:rsid w:val="009C5155"/>
    <w:rsid w:val="009C5332"/>
    <w:rsid w:val="009C7249"/>
    <w:rsid w:val="009D0182"/>
    <w:rsid w:val="009D02B8"/>
    <w:rsid w:val="009D0D4B"/>
    <w:rsid w:val="009D3471"/>
    <w:rsid w:val="009D4BA4"/>
    <w:rsid w:val="009E0BBF"/>
    <w:rsid w:val="009E186F"/>
    <w:rsid w:val="009E263E"/>
    <w:rsid w:val="009E47E8"/>
    <w:rsid w:val="009E4C62"/>
    <w:rsid w:val="009F1B53"/>
    <w:rsid w:val="009F2315"/>
    <w:rsid w:val="009F27F3"/>
    <w:rsid w:val="009F3662"/>
    <w:rsid w:val="009F41F3"/>
    <w:rsid w:val="009F5362"/>
    <w:rsid w:val="00A00CE1"/>
    <w:rsid w:val="00A040C1"/>
    <w:rsid w:val="00A05C49"/>
    <w:rsid w:val="00A06E8E"/>
    <w:rsid w:val="00A131BB"/>
    <w:rsid w:val="00A13C49"/>
    <w:rsid w:val="00A17B19"/>
    <w:rsid w:val="00A2069E"/>
    <w:rsid w:val="00A212A0"/>
    <w:rsid w:val="00A22B1A"/>
    <w:rsid w:val="00A23C32"/>
    <w:rsid w:val="00A27A41"/>
    <w:rsid w:val="00A30909"/>
    <w:rsid w:val="00A33241"/>
    <w:rsid w:val="00A35EEF"/>
    <w:rsid w:val="00A41BD7"/>
    <w:rsid w:val="00A41FED"/>
    <w:rsid w:val="00A4236D"/>
    <w:rsid w:val="00A4413F"/>
    <w:rsid w:val="00A4478F"/>
    <w:rsid w:val="00A465D7"/>
    <w:rsid w:val="00A511A3"/>
    <w:rsid w:val="00A54D8C"/>
    <w:rsid w:val="00A62007"/>
    <w:rsid w:val="00A6209E"/>
    <w:rsid w:val="00A70BAB"/>
    <w:rsid w:val="00A72B30"/>
    <w:rsid w:val="00A74448"/>
    <w:rsid w:val="00A74F45"/>
    <w:rsid w:val="00A82882"/>
    <w:rsid w:val="00A83AA5"/>
    <w:rsid w:val="00A83BB9"/>
    <w:rsid w:val="00A83EC7"/>
    <w:rsid w:val="00A85047"/>
    <w:rsid w:val="00A85C39"/>
    <w:rsid w:val="00A902E8"/>
    <w:rsid w:val="00A960E0"/>
    <w:rsid w:val="00A9656E"/>
    <w:rsid w:val="00A96D5D"/>
    <w:rsid w:val="00A97310"/>
    <w:rsid w:val="00A97ABD"/>
    <w:rsid w:val="00AA2915"/>
    <w:rsid w:val="00AA36C2"/>
    <w:rsid w:val="00AB02B7"/>
    <w:rsid w:val="00AB0563"/>
    <w:rsid w:val="00AB5A97"/>
    <w:rsid w:val="00AC152D"/>
    <w:rsid w:val="00AC3DCD"/>
    <w:rsid w:val="00AC6A1C"/>
    <w:rsid w:val="00AD06C5"/>
    <w:rsid w:val="00AD2B3E"/>
    <w:rsid w:val="00AD3765"/>
    <w:rsid w:val="00AD4013"/>
    <w:rsid w:val="00AD48E0"/>
    <w:rsid w:val="00AD4C64"/>
    <w:rsid w:val="00AE197D"/>
    <w:rsid w:val="00AE2DE9"/>
    <w:rsid w:val="00AE52BB"/>
    <w:rsid w:val="00AE6BAC"/>
    <w:rsid w:val="00AE766E"/>
    <w:rsid w:val="00AE7C55"/>
    <w:rsid w:val="00AF0844"/>
    <w:rsid w:val="00AF23BA"/>
    <w:rsid w:val="00AF2E86"/>
    <w:rsid w:val="00B00852"/>
    <w:rsid w:val="00B02ECD"/>
    <w:rsid w:val="00B0482C"/>
    <w:rsid w:val="00B05952"/>
    <w:rsid w:val="00B064E4"/>
    <w:rsid w:val="00B11265"/>
    <w:rsid w:val="00B1552F"/>
    <w:rsid w:val="00B15956"/>
    <w:rsid w:val="00B2465B"/>
    <w:rsid w:val="00B24ECE"/>
    <w:rsid w:val="00B252EB"/>
    <w:rsid w:val="00B2618D"/>
    <w:rsid w:val="00B322B5"/>
    <w:rsid w:val="00B34AEE"/>
    <w:rsid w:val="00B37936"/>
    <w:rsid w:val="00B40A6A"/>
    <w:rsid w:val="00B4259D"/>
    <w:rsid w:val="00B43546"/>
    <w:rsid w:val="00B44809"/>
    <w:rsid w:val="00B451FE"/>
    <w:rsid w:val="00B45759"/>
    <w:rsid w:val="00B532C5"/>
    <w:rsid w:val="00B53D7E"/>
    <w:rsid w:val="00B5419E"/>
    <w:rsid w:val="00B550A0"/>
    <w:rsid w:val="00B57827"/>
    <w:rsid w:val="00B57AE2"/>
    <w:rsid w:val="00B57E99"/>
    <w:rsid w:val="00B61787"/>
    <w:rsid w:val="00B64099"/>
    <w:rsid w:val="00B65ED8"/>
    <w:rsid w:val="00B66ECC"/>
    <w:rsid w:val="00B700D9"/>
    <w:rsid w:val="00B709B0"/>
    <w:rsid w:val="00B7273A"/>
    <w:rsid w:val="00B73DA2"/>
    <w:rsid w:val="00B741A2"/>
    <w:rsid w:val="00B75A8F"/>
    <w:rsid w:val="00B803FE"/>
    <w:rsid w:val="00B87EBD"/>
    <w:rsid w:val="00B93F7E"/>
    <w:rsid w:val="00B957AF"/>
    <w:rsid w:val="00B971B3"/>
    <w:rsid w:val="00B9730C"/>
    <w:rsid w:val="00BA1B0E"/>
    <w:rsid w:val="00BA28F8"/>
    <w:rsid w:val="00BA30EB"/>
    <w:rsid w:val="00BA382F"/>
    <w:rsid w:val="00BA4241"/>
    <w:rsid w:val="00BA5176"/>
    <w:rsid w:val="00BB131B"/>
    <w:rsid w:val="00BB205D"/>
    <w:rsid w:val="00BC406D"/>
    <w:rsid w:val="00BC51A9"/>
    <w:rsid w:val="00BC65D3"/>
    <w:rsid w:val="00BC6708"/>
    <w:rsid w:val="00BD0EA2"/>
    <w:rsid w:val="00BD16EA"/>
    <w:rsid w:val="00BD253A"/>
    <w:rsid w:val="00BD3EF8"/>
    <w:rsid w:val="00BD67CC"/>
    <w:rsid w:val="00BE17A8"/>
    <w:rsid w:val="00BE5BDC"/>
    <w:rsid w:val="00BE6D98"/>
    <w:rsid w:val="00BF6F56"/>
    <w:rsid w:val="00C04E95"/>
    <w:rsid w:val="00C06BC9"/>
    <w:rsid w:val="00C071DC"/>
    <w:rsid w:val="00C10DD9"/>
    <w:rsid w:val="00C11278"/>
    <w:rsid w:val="00C11779"/>
    <w:rsid w:val="00C11F34"/>
    <w:rsid w:val="00C12288"/>
    <w:rsid w:val="00C12597"/>
    <w:rsid w:val="00C1480D"/>
    <w:rsid w:val="00C14D0C"/>
    <w:rsid w:val="00C20ABF"/>
    <w:rsid w:val="00C222E9"/>
    <w:rsid w:val="00C224C8"/>
    <w:rsid w:val="00C25665"/>
    <w:rsid w:val="00C262A6"/>
    <w:rsid w:val="00C30803"/>
    <w:rsid w:val="00C3484D"/>
    <w:rsid w:val="00C36BAA"/>
    <w:rsid w:val="00C40FB2"/>
    <w:rsid w:val="00C411BE"/>
    <w:rsid w:val="00C41265"/>
    <w:rsid w:val="00C430C5"/>
    <w:rsid w:val="00C448CB"/>
    <w:rsid w:val="00C45104"/>
    <w:rsid w:val="00C47CF2"/>
    <w:rsid w:val="00C5077C"/>
    <w:rsid w:val="00C51BA6"/>
    <w:rsid w:val="00C52B97"/>
    <w:rsid w:val="00C54AE1"/>
    <w:rsid w:val="00C5532F"/>
    <w:rsid w:val="00C603F8"/>
    <w:rsid w:val="00C60FF5"/>
    <w:rsid w:val="00C61506"/>
    <w:rsid w:val="00C61C2B"/>
    <w:rsid w:val="00C637E4"/>
    <w:rsid w:val="00C707D6"/>
    <w:rsid w:val="00C74E20"/>
    <w:rsid w:val="00C769DC"/>
    <w:rsid w:val="00C80962"/>
    <w:rsid w:val="00C8357C"/>
    <w:rsid w:val="00C83D7D"/>
    <w:rsid w:val="00C8463F"/>
    <w:rsid w:val="00C865F0"/>
    <w:rsid w:val="00C87F20"/>
    <w:rsid w:val="00C90039"/>
    <w:rsid w:val="00C9088A"/>
    <w:rsid w:val="00C93002"/>
    <w:rsid w:val="00C94217"/>
    <w:rsid w:val="00CA6B64"/>
    <w:rsid w:val="00CB0258"/>
    <w:rsid w:val="00CB3868"/>
    <w:rsid w:val="00CC2749"/>
    <w:rsid w:val="00CC358A"/>
    <w:rsid w:val="00CD0758"/>
    <w:rsid w:val="00CD285D"/>
    <w:rsid w:val="00CD2B61"/>
    <w:rsid w:val="00CD632F"/>
    <w:rsid w:val="00CD6858"/>
    <w:rsid w:val="00CD710E"/>
    <w:rsid w:val="00CE0F73"/>
    <w:rsid w:val="00CE1285"/>
    <w:rsid w:val="00CE1A08"/>
    <w:rsid w:val="00CE2CD1"/>
    <w:rsid w:val="00CE5305"/>
    <w:rsid w:val="00CE5A9C"/>
    <w:rsid w:val="00CE6C02"/>
    <w:rsid w:val="00CE7210"/>
    <w:rsid w:val="00CE7863"/>
    <w:rsid w:val="00CE7BF4"/>
    <w:rsid w:val="00CF0229"/>
    <w:rsid w:val="00CF280D"/>
    <w:rsid w:val="00D005FE"/>
    <w:rsid w:val="00D049AC"/>
    <w:rsid w:val="00D06007"/>
    <w:rsid w:val="00D062CA"/>
    <w:rsid w:val="00D104EC"/>
    <w:rsid w:val="00D10AA5"/>
    <w:rsid w:val="00D1449A"/>
    <w:rsid w:val="00D14D3D"/>
    <w:rsid w:val="00D17016"/>
    <w:rsid w:val="00D2190D"/>
    <w:rsid w:val="00D22ABF"/>
    <w:rsid w:val="00D22BD0"/>
    <w:rsid w:val="00D312F8"/>
    <w:rsid w:val="00D32A91"/>
    <w:rsid w:val="00D333C8"/>
    <w:rsid w:val="00D4261B"/>
    <w:rsid w:val="00D45303"/>
    <w:rsid w:val="00D472DB"/>
    <w:rsid w:val="00D54600"/>
    <w:rsid w:val="00D5699B"/>
    <w:rsid w:val="00D600A7"/>
    <w:rsid w:val="00D64B16"/>
    <w:rsid w:val="00D64E0A"/>
    <w:rsid w:val="00D6552D"/>
    <w:rsid w:val="00D65C9A"/>
    <w:rsid w:val="00D675F5"/>
    <w:rsid w:val="00D67A94"/>
    <w:rsid w:val="00D700F6"/>
    <w:rsid w:val="00D76514"/>
    <w:rsid w:val="00D76B1A"/>
    <w:rsid w:val="00D81A7D"/>
    <w:rsid w:val="00D81D67"/>
    <w:rsid w:val="00D857B5"/>
    <w:rsid w:val="00D85BEA"/>
    <w:rsid w:val="00D86EEE"/>
    <w:rsid w:val="00D87A72"/>
    <w:rsid w:val="00D90BC3"/>
    <w:rsid w:val="00D916ED"/>
    <w:rsid w:val="00D92267"/>
    <w:rsid w:val="00DA1FBA"/>
    <w:rsid w:val="00DA4FF4"/>
    <w:rsid w:val="00DA5678"/>
    <w:rsid w:val="00DB1D48"/>
    <w:rsid w:val="00DB4554"/>
    <w:rsid w:val="00DB4E65"/>
    <w:rsid w:val="00DB7EA9"/>
    <w:rsid w:val="00DC1C3B"/>
    <w:rsid w:val="00DC2DCF"/>
    <w:rsid w:val="00DC391B"/>
    <w:rsid w:val="00DD25A8"/>
    <w:rsid w:val="00DD4E57"/>
    <w:rsid w:val="00DD4F69"/>
    <w:rsid w:val="00DD7BFA"/>
    <w:rsid w:val="00DE0444"/>
    <w:rsid w:val="00DE19EE"/>
    <w:rsid w:val="00DE40EA"/>
    <w:rsid w:val="00DE4197"/>
    <w:rsid w:val="00DE4F99"/>
    <w:rsid w:val="00DE62B9"/>
    <w:rsid w:val="00DF0F3F"/>
    <w:rsid w:val="00DF21AB"/>
    <w:rsid w:val="00DF30DD"/>
    <w:rsid w:val="00DF3C92"/>
    <w:rsid w:val="00DF585D"/>
    <w:rsid w:val="00DF6B93"/>
    <w:rsid w:val="00E03B70"/>
    <w:rsid w:val="00E05C00"/>
    <w:rsid w:val="00E12364"/>
    <w:rsid w:val="00E12E55"/>
    <w:rsid w:val="00E16A53"/>
    <w:rsid w:val="00E17592"/>
    <w:rsid w:val="00E20333"/>
    <w:rsid w:val="00E2262D"/>
    <w:rsid w:val="00E22DFD"/>
    <w:rsid w:val="00E24E4E"/>
    <w:rsid w:val="00E250EB"/>
    <w:rsid w:val="00E251D5"/>
    <w:rsid w:val="00E25305"/>
    <w:rsid w:val="00E31730"/>
    <w:rsid w:val="00E33398"/>
    <w:rsid w:val="00E34AB5"/>
    <w:rsid w:val="00E36699"/>
    <w:rsid w:val="00E40D76"/>
    <w:rsid w:val="00E453D4"/>
    <w:rsid w:val="00E454CA"/>
    <w:rsid w:val="00E46858"/>
    <w:rsid w:val="00E52F35"/>
    <w:rsid w:val="00E53AE0"/>
    <w:rsid w:val="00E53F8B"/>
    <w:rsid w:val="00E63D16"/>
    <w:rsid w:val="00E64757"/>
    <w:rsid w:val="00E66328"/>
    <w:rsid w:val="00E665EF"/>
    <w:rsid w:val="00E7047F"/>
    <w:rsid w:val="00E70815"/>
    <w:rsid w:val="00E7136E"/>
    <w:rsid w:val="00E72FC9"/>
    <w:rsid w:val="00E736EA"/>
    <w:rsid w:val="00E765BB"/>
    <w:rsid w:val="00E82651"/>
    <w:rsid w:val="00E83C5B"/>
    <w:rsid w:val="00E84F8E"/>
    <w:rsid w:val="00E86599"/>
    <w:rsid w:val="00E86FEB"/>
    <w:rsid w:val="00E91BD6"/>
    <w:rsid w:val="00E93D47"/>
    <w:rsid w:val="00E94A7B"/>
    <w:rsid w:val="00E95B5B"/>
    <w:rsid w:val="00E95F70"/>
    <w:rsid w:val="00EA06E5"/>
    <w:rsid w:val="00EA11A7"/>
    <w:rsid w:val="00EA1A08"/>
    <w:rsid w:val="00EA25E1"/>
    <w:rsid w:val="00EA687A"/>
    <w:rsid w:val="00EA7AA4"/>
    <w:rsid w:val="00EB1B42"/>
    <w:rsid w:val="00EB30DE"/>
    <w:rsid w:val="00EB3CC8"/>
    <w:rsid w:val="00EB657E"/>
    <w:rsid w:val="00EB668D"/>
    <w:rsid w:val="00EB7C14"/>
    <w:rsid w:val="00EC16E0"/>
    <w:rsid w:val="00EC7735"/>
    <w:rsid w:val="00ED109D"/>
    <w:rsid w:val="00EE074E"/>
    <w:rsid w:val="00EE49CC"/>
    <w:rsid w:val="00EE5324"/>
    <w:rsid w:val="00EE5A22"/>
    <w:rsid w:val="00EE6CBF"/>
    <w:rsid w:val="00EF313C"/>
    <w:rsid w:val="00EF5E32"/>
    <w:rsid w:val="00F01C36"/>
    <w:rsid w:val="00F03CF7"/>
    <w:rsid w:val="00F11190"/>
    <w:rsid w:val="00F13145"/>
    <w:rsid w:val="00F13D3E"/>
    <w:rsid w:val="00F14640"/>
    <w:rsid w:val="00F22F04"/>
    <w:rsid w:val="00F23448"/>
    <w:rsid w:val="00F23A6D"/>
    <w:rsid w:val="00F31692"/>
    <w:rsid w:val="00F32E55"/>
    <w:rsid w:val="00F33221"/>
    <w:rsid w:val="00F37B3F"/>
    <w:rsid w:val="00F40F5A"/>
    <w:rsid w:val="00F41DDD"/>
    <w:rsid w:val="00F432FA"/>
    <w:rsid w:val="00F43C0C"/>
    <w:rsid w:val="00F44C63"/>
    <w:rsid w:val="00F47FF6"/>
    <w:rsid w:val="00F52CA3"/>
    <w:rsid w:val="00F56622"/>
    <w:rsid w:val="00F568D0"/>
    <w:rsid w:val="00F61E8D"/>
    <w:rsid w:val="00F63747"/>
    <w:rsid w:val="00F64A2E"/>
    <w:rsid w:val="00F64C21"/>
    <w:rsid w:val="00F65E96"/>
    <w:rsid w:val="00F668E7"/>
    <w:rsid w:val="00F66AFE"/>
    <w:rsid w:val="00F711C0"/>
    <w:rsid w:val="00F71AC2"/>
    <w:rsid w:val="00F72270"/>
    <w:rsid w:val="00F73B0E"/>
    <w:rsid w:val="00F746C5"/>
    <w:rsid w:val="00F773E2"/>
    <w:rsid w:val="00F84432"/>
    <w:rsid w:val="00F86E51"/>
    <w:rsid w:val="00F906B5"/>
    <w:rsid w:val="00F90922"/>
    <w:rsid w:val="00F9162E"/>
    <w:rsid w:val="00F947EB"/>
    <w:rsid w:val="00F97296"/>
    <w:rsid w:val="00F97DFF"/>
    <w:rsid w:val="00FA0483"/>
    <w:rsid w:val="00FA273F"/>
    <w:rsid w:val="00FA2849"/>
    <w:rsid w:val="00FA7666"/>
    <w:rsid w:val="00FB2A29"/>
    <w:rsid w:val="00FB726C"/>
    <w:rsid w:val="00FC2527"/>
    <w:rsid w:val="00FC39CC"/>
    <w:rsid w:val="00FD0453"/>
    <w:rsid w:val="00FD2FFF"/>
    <w:rsid w:val="00FD764B"/>
    <w:rsid w:val="00FE1EBD"/>
    <w:rsid w:val="00FF37DD"/>
    <w:rsid w:val="00FF6317"/>
    <w:rsid w:val="409AA801"/>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41B445C"/>
  <w15:docId w15:val="{3AB8496F-D8DA-4ED2-B29F-A97815985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0"/>
    </w:pPr>
    <w:rPr>
      <w:rFonts w:ascii="Times New Roman" w:hAnsi="Times New Roman"/>
      <w:b/>
      <w:u w:val="single"/>
    </w:rPr>
  </w:style>
  <w:style w:type="paragraph" w:styleId="Heading2">
    <w:name w:val="heading 2"/>
    <w:basedOn w:val="Normal"/>
    <w:next w:val="Normal"/>
    <w:qFormat/>
    <w:pPr>
      <w:keepNext/>
      <w:ind w:left="720"/>
      <w:outlineLvl w:val="1"/>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ind w:left="1440"/>
    </w:pPr>
    <w:rPr>
      <w:rFonts w:ascii="Times New Roman" w:hAnsi="Times New Roman"/>
    </w:rPr>
  </w:style>
  <w:style w:type="paragraph" w:customStyle="1" w:styleId="Level1">
    <w:name w:val="Level 1"/>
    <w:basedOn w:val="Normal"/>
    <w:pPr>
      <w:numPr>
        <w:numId w:val="2"/>
      </w:numPr>
      <w:ind w:left="474" w:hanging="186"/>
      <w:outlineLvl w:val="0"/>
    </w:pPr>
    <w:rPr>
      <w:rFonts w:ascii="Times New Roman" w:hAnsi="Times New Roman"/>
    </w:rPr>
  </w:style>
  <w:style w:type="paragraph" w:styleId="Title">
    <w:name w:val="Title"/>
    <w:basedOn w:val="Normal"/>
    <w:qFormat/>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center"/>
    </w:pPr>
    <w:rPr>
      <w:rFonts w:ascii="Times New Roman" w:hAnsi="Times New Roman"/>
      <w:u w:val="single"/>
    </w:rPr>
  </w:style>
  <w:style w:type="paragraph" w:customStyle="1" w:styleId="Level2">
    <w:name w:val="Level 2"/>
    <w:basedOn w:val="Normal"/>
    <w:pPr>
      <w:ind w:left="722" w:hanging="361"/>
    </w:pPr>
    <w:rPr>
      <w:rFonts w:ascii="Times New Roman" w:hAnsi="Times New Roman"/>
    </w:rPr>
  </w:style>
  <w:style w:type="paragraph" w:styleId="BodyTextIndent2">
    <w:name w:val="Body Text Indent 2"/>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3"/>
    </w:pPr>
    <w:rPr>
      <w:rFonts w:ascii="Times New Roman" w:hAnsi="Times New Roman"/>
      <w:i/>
    </w:rPr>
  </w:style>
  <w:style w:type="paragraph" w:styleId="BodyText">
    <w:name w:val="Body Text"/>
    <w:basedOn w:val="Normal"/>
    <w:rPr>
      <w:i/>
    </w:rPr>
  </w:style>
  <w:style w:type="paragraph" w:styleId="BodyTextIndent3">
    <w:name w:val="Body Text Indent 3"/>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440"/>
    </w:pPr>
    <w:rPr>
      <w:i/>
    </w:rPr>
  </w:style>
  <w:style w:type="character" w:styleId="Hyperlink">
    <w:name w:val="Hyperlink"/>
    <w:rsid w:val="002E161A"/>
    <w:rPr>
      <w:color w:val="0000FF"/>
      <w:u w:val="single"/>
    </w:rPr>
  </w:style>
  <w:style w:type="paragraph" w:styleId="Header">
    <w:name w:val="header"/>
    <w:basedOn w:val="Normal"/>
    <w:link w:val="HeaderChar"/>
    <w:rsid w:val="00C637E4"/>
    <w:pPr>
      <w:tabs>
        <w:tab w:val="center" w:pos="4680"/>
        <w:tab w:val="right" w:pos="9360"/>
      </w:tabs>
    </w:pPr>
  </w:style>
  <w:style w:type="character" w:customStyle="1" w:styleId="HeaderChar">
    <w:name w:val="Header Char"/>
    <w:link w:val="Header"/>
    <w:rsid w:val="00C637E4"/>
    <w:rPr>
      <w:rFonts w:ascii="Courier" w:hAnsi="Courier"/>
      <w:snapToGrid w:val="0"/>
      <w:sz w:val="24"/>
    </w:rPr>
  </w:style>
  <w:style w:type="paragraph" w:styleId="Footer">
    <w:name w:val="footer"/>
    <w:basedOn w:val="Normal"/>
    <w:link w:val="FooterChar"/>
    <w:rsid w:val="00C637E4"/>
    <w:pPr>
      <w:tabs>
        <w:tab w:val="center" w:pos="4680"/>
        <w:tab w:val="right" w:pos="9360"/>
      </w:tabs>
    </w:pPr>
  </w:style>
  <w:style w:type="character" w:customStyle="1" w:styleId="FooterChar">
    <w:name w:val="Footer Char"/>
    <w:link w:val="Footer"/>
    <w:rsid w:val="00C637E4"/>
    <w:rPr>
      <w:rFonts w:ascii="Courier" w:hAnsi="Courier"/>
      <w:snapToGrid w:val="0"/>
      <w:sz w:val="24"/>
    </w:rPr>
  </w:style>
  <w:style w:type="character" w:styleId="FollowedHyperlink">
    <w:name w:val="FollowedHyperlink"/>
    <w:rsid w:val="00EE49CC"/>
    <w:rPr>
      <w:color w:val="954F72"/>
      <w:u w:val="single"/>
    </w:rPr>
  </w:style>
  <w:style w:type="paragraph" w:styleId="BalloonText">
    <w:name w:val="Balloon Text"/>
    <w:basedOn w:val="Normal"/>
    <w:link w:val="BalloonTextChar"/>
    <w:rsid w:val="00962709"/>
    <w:rPr>
      <w:rFonts w:ascii="Segoe UI" w:hAnsi="Segoe UI" w:cs="Segoe UI"/>
      <w:sz w:val="18"/>
      <w:szCs w:val="18"/>
    </w:rPr>
  </w:style>
  <w:style w:type="character" w:customStyle="1" w:styleId="BalloonTextChar">
    <w:name w:val="Balloon Text Char"/>
    <w:link w:val="BalloonText"/>
    <w:rsid w:val="00962709"/>
    <w:rPr>
      <w:rFonts w:ascii="Segoe UI" w:hAnsi="Segoe UI" w:cs="Segoe UI"/>
      <w:snapToGrid w:val="0"/>
      <w:sz w:val="18"/>
      <w:szCs w:val="18"/>
    </w:rPr>
  </w:style>
  <w:style w:type="table" w:styleId="TableGrid">
    <w:name w:val="Table Grid"/>
    <w:basedOn w:val="TableNormal"/>
    <w:rsid w:val="00216F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A00CE1"/>
    <w:rPr>
      <w:b/>
      <w:bCs/>
    </w:rPr>
  </w:style>
  <w:style w:type="paragraph" w:customStyle="1" w:styleId="Default">
    <w:name w:val="Default"/>
    <w:rsid w:val="00A33241"/>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5E68FC"/>
    <w:pPr>
      <w:widowControl/>
      <w:spacing w:before="100" w:beforeAutospacing="1" w:after="100" w:afterAutospacing="1"/>
    </w:pPr>
    <w:rPr>
      <w:rFonts w:ascii="Times" w:eastAsia="Calibri" w:hAnsi="Times"/>
      <w:snapToGrid/>
      <w:sz w:val="20"/>
    </w:rPr>
  </w:style>
  <w:style w:type="character" w:styleId="CommentReference">
    <w:name w:val="annotation reference"/>
    <w:basedOn w:val="DefaultParagraphFont"/>
    <w:rsid w:val="00171495"/>
    <w:rPr>
      <w:sz w:val="18"/>
      <w:szCs w:val="18"/>
    </w:rPr>
  </w:style>
  <w:style w:type="paragraph" w:styleId="CommentText">
    <w:name w:val="annotation text"/>
    <w:basedOn w:val="Normal"/>
    <w:link w:val="CommentTextChar"/>
    <w:rsid w:val="00171495"/>
    <w:rPr>
      <w:szCs w:val="24"/>
    </w:rPr>
  </w:style>
  <w:style w:type="character" w:customStyle="1" w:styleId="CommentTextChar">
    <w:name w:val="Comment Text Char"/>
    <w:basedOn w:val="DefaultParagraphFont"/>
    <w:link w:val="CommentText"/>
    <w:rsid w:val="00171495"/>
    <w:rPr>
      <w:rFonts w:ascii="Courier" w:hAnsi="Courier"/>
      <w:snapToGrid w:val="0"/>
      <w:sz w:val="24"/>
      <w:szCs w:val="24"/>
    </w:rPr>
  </w:style>
  <w:style w:type="paragraph" w:styleId="CommentSubject">
    <w:name w:val="annotation subject"/>
    <w:basedOn w:val="CommentText"/>
    <w:next w:val="CommentText"/>
    <w:link w:val="CommentSubjectChar"/>
    <w:rsid w:val="00171495"/>
    <w:rPr>
      <w:b/>
      <w:bCs/>
      <w:sz w:val="20"/>
      <w:szCs w:val="20"/>
    </w:rPr>
  </w:style>
  <w:style w:type="character" w:customStyle="1" w:styleId="CommentSubjectChar">
    <w:name w:val="Comment Subject Char"/>
    <w:basedOn w:val="CommentTextChar"/>
    <w:link w:val="CommentSubject"/>
    <w:rsid w:val="00171495"/>
    <w:rPr>
      <w:rFonts w:ascii="Courier" w:hAnsi="Courier"/>
      <w:b/>
      <w:bCs/>
      <w:snapToGrid w:val="0"/>
      <w:sz w:val="24"/>
      <w:szCs w:val="24"/>
    </w:rPr>
  </w:style>
  <w:style w:type="character" w:customStyle="1" w:styleId="apple-converted-space">
    <w:name w:val="apple-converted-space"/>
    <w:basedOn w:val="DefaultParagraphFont"/>
    <w:rsid w:val="009D3471"/>
  </w:style>
  <w:style w:type="paragraph" w:styleId="ListParagraph">
    <w:name w:val="List Paragraph"/>
    <w:basedOn w:val="Normal"/>
    <w:uiPriority w:val="34"/>
    <w:qFormat/>
    <w:rsid w:val="00EE5A22"/>
    <w:pPr>
      <w:ind w:left="720"/>
      <w:contextualSpacing/>
    </w:pPr>
  </w:style>
  <w:style w:type="paragraph" w:customStyle="1" w:styleId="CM11">
    <w:name w:val="CM11"/>
    <w:basedOn w:val="Default"/>
    <w:next w:val="Default"/>
    <w:uiPriority w:val="99"/>
    <w:rsid w:val="0034680A"/>
    <w:pPr>
      <w:widowControl w:val="0"/>
      <w:spacing w:line="360" w:lineRule="atLeast"/>
    </w:pPr>
    <w:rPr>
      <w:rFonts w:ascii="Calibri" w:hAnsi="Calibri" w:eastAsiaTheme="minorEastAsia" w:cs="Times New Roman"/>
      <w:color w:val="auto"/>
    </w:rPr>
  </w:style>
  <w:style w:type="character" w:styleId="HTMLCite">
    <w:name w:val="HTML Cite"/>
    <w:basedOn w:val="DefaultParagraphFont"/>
    <w:uiPriority w:val="99"/>
    <w:semiHidden/>
    <w:unhideWhenUsed/>
    <w:rsid w:val="007F3CB7"/>
    <w:rPr>
      <w:i/>
      <w:iCs/>
    </w:rPr>
  </w:style>
  <w:style w:type="character" w:styleId="UnresolvedMention">
    <w:name w:val="Unresolved Mention"/>
    <w:basedOn w:val="DefaultParagraphFont"/>
    <w:uiPriority w:val="99"/>
    <w:semiHidden/>
    <w:unhideWhenUsed/>
    <w:rsid w:val="00E64757"/>
    <w:rPr>
      <w:color w:val="605E5C"/>
      <w:shd w:val="clear" w:color="auto" w:fill="E1DFDD"/>
    </w:rPr>
  </w:style>
  <w:style w:type="paragraph" w:styleId="Revision">
    <w:name w:val="Revision"/>
    <w:hidden/>
    <w:uiPriority w:val="71"/>
    <w:semiHidden/>
    <w:rsid w:val="00875DED"/>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documents/2026/06/16/2026-12076/name-of-information-collection-nasa-small-business-supplier-development-program-formerly-known-as" TargetMode="External" /><Relationship Id="rId11" Type="http://schemas.openxmlformats.org/officeDocument/2006/relationships/hyperlink" Target="https://www.federalregister.gov/documents/2026/09/29/2026-19885/name-of-information-collection-nasa-small-business-supplier-development-program-formerly-known-as" TargetMode="External" /><Relationship Id="rId12" Type="http://schemas.openxmlformats.org/officeDocument/2006/relationships/hyperlink" Target="https://www.bls.gov/news.release/empsit.t19.htm" TargetMode="External" /><Relationship Id="rId13" Type="http://schemas.openxmlformats.org/officeDocument/2006/relationships/hyperlink" Target="https://www.opm.gov/policy-data-oversight/pay-leave/salaries-wages/salary-tables/26Tables/html/GS_h.aspx"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hq.nasa.gov/office/procurement/regs/NFS.pdf" TargetMode="External" /><Relationship Id="rId9" Type="http://schemas.openxmlformats.org/officeDocument/2006/relationships/hyperlink" Target="https://www.nasa.gov/osbp/how-to-apply-2/"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D27A29B5F08345925F9C009B1E08AF" ma:contentTypeVersion="15" ma:contentTypeDescription="Create a new document." ma:contentTypeScope="" ma:versionID="ec2586b4b5915fa15c2f6ea2fa3ae8ff">
  <xsd:schema xmlns:xsd="http://www.w3.org/2001/XMLSchema" xmlns:xs="http://www.w3.org/2001/XMLSchema" xmlns:p="http://schemas.microsoft.com/office/2006/metadata/properties" xmlns:ns2="32f20394-6041-43c7-8852-fe7e23c0b324" xmlns:ns3="cd279561-c6ca-4752-ac2d-8e32c77e866b" xmlns:ns4="d900e117-17a0-4b24-9e47-511ef1d02c43" targetNamespace="http://schemas.microsoft.com/office/2006/metadata/properties" ma:root="true" ma:fieldsID="84a091c448258940c3fc32ec10d99274" ns2:_="" ns3:_="" ns4:_="">
    <xsd:import namespace="32f20394-6041-43c7-8852-fe7e23c0b324"/>
    <xsd:import namespace="cd279561-c6ca-4752-ac2d-8e32c77e866b"/>
    <xsd:import namespace="d900e117-17a0-4b24-9e47-511ef1d02c4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f20394-6041-43c7-8852-fe7e23c0b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b68aea-d2ee-4a6c-85e6-e4b5686e96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279561-c6ca-4752-ac2d-8e32c77e866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00e117-17a0-4b24-9e47-511ef1d02c4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c2f83ea-9a29-495d-a8fc-df1e667e65b6}" ma:internalName="TaxCatchAll" ma:showField="CatchAllData" ma:web="cd279561-c6ca-4752-ac2d-8e32c77e86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2f20394-6041-43c7-8852-fe7e23c0b324">
      <Terms xmlns="http://schemas.microsoft.com/office/infopath/2007/PartnerControls"/>
    </lcf76f155ced4ddcb4097134ff3c332f>
    <TaxCatchAll xmlns="d900e117-17a0-4b24-9e47-511ef1d02c43" xsi:nil="true"/>
    <SharedWithUsers xmlns="cd279561-c6ca-4752-ac2d-8e32c77e866b">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B6D67-BA48-45EE-A44B-43A65EDF8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f20394-6041-43c7-8852-fe7e23c0b324"/>
    <ds:schemaRef ds:uri="cd279561-c6ca-4752-ac2d-8e32c77e866b"/>
    <ds:schemaRef ds:uri="d900e117-17a0-4b24-9e47-511ef1d0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F84079-E0C3-4632-BDE2-9B024B8A37EF}">
  <ds:schemaRefs>
    <ds:schemaRef ds:uri="http://schemas.microsoft.com/office/2006/metadata/properties"/>
    <ds:schemaRef ds:uri="http://schemas.microsoft.com/office/infopath/2007/PartnerControls"/>
    <ds:schemaRef ds:uri="32f20394-6041-43c7-8852-fe7e23c0b324"/>
    <ds:schemaRef ds:uri="d900e117-17a0-4b24-9e47-511ef1d02c43"/>
    <ds:schemaRef ds:uri="cd279561-c6ca-4752-ac2d-8e32c77e866b"/>
  </ds:schemaRefs>
</ds:datastoreItem>
</file>

<file path=customXml/itemProps3.xml><?xml version="1.0" encoding="utf-8"?>
<ds:datastoreItem xmlns:ds="http://schemas.openxmlformats.org/officeDocument/2006/customXml" ds:itemID="{4E1D7FD3-770C-46B4-A488-6F776A79B810}">
  <ds:schemaRefs>
    <ds:schemaRef ds:uri="http://schemas.microsoft.com/sharepoint/v3/contenttype/forms"/>
  </ds:schemaRefs>
</ds:datastoreItem>
</file>

<file path=customXml/itemProps4.xml><?xml version="1.0" encoding="utf-8"?>
<ds:datastoreItem xmlns:ds="http://schemas.openxmlformats.org/officeDocument/2006/customXml" ds:itemID="{B01FC690-4B57-4EBA-8F31-37E0FA00915A}">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73</TotalTime>
  <Pages>4</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TEMPLATE/GUIDELINES FOR PREPARING THE SUPPORTING STATEMENT</vt:lpstr>
    </vt:vector>
  </TitlesOfParts>
  <Company>AMS, USDA</Company>
  <LinksUpToDate>false</LinksUpToDate>
  <CharactersWithSpaces>7908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TEMPLATE/GUIDELINES FOR PREPARING THE SUPPORTING STATEMENT</dc:title>
  <dc:creator>IMB, ERO</dc:creator>
  <cp:lastModifiedBy>Harrell, Jasmine (HQ-JC000)[CyPrESS]</cp:lastModifiedBy>
  <cp:revision>38</cp:revision>
  <cp:lastPrinted>2016-09-10T07:05:00Z</cp:lastPrinted>
  <dcterms:created xsi:type="dcterms:W3CDTF">2026-09-22T15:52:00Z</dcterms:created>
  <dcterms:modified xsi:type="dcterms:W3CDTF">2026-09-29T17:50:00Z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0x01010092D27A29B5F08345925F9C009B1E08AF</vt:lpwstr>
  </property>
  <property fmtid="{D5CDD505-2E9C-101B-9397-08002B2CF9AE}" pid="4" name="docLang">
    <vt:lpwstr>en</vt:lpwstr>
  </property>
  <property fmtid="{D5CDD505-2E9C-101B-9397-08002B2CF9AE}" pid="5" name="MediaServiceImageTags">
    <vt:lpwstr/>
  </property>
  <property fmtid="{D5CDD505-2E9C-101B-9397-08002B2CF9AE}" pid="6" name="Order">
    <vt:r8>117400</vt:r8>
  </property>
  <property fmtid="{D5CDD505-2E9C-101B-9397-08002B2CF9AE}" pid="7" name="TemplateUrl">
    <vt:lpwstr/>
  </property>
  <property fmtid="{D5CDD505-2E9C-101B-9397-08002B2CF9AE}" pid="8" name="TriggerFlowInfo">
    <vt:lpwstr/>
  </property>
  <property fmtid="{D5CDD505-2E9C-101B-9397-08002B2CF9AE}" pid="9" name="xd_ProgID">
    <vt:lpwstr/>
  </property>
  <property fmtid="{D5CDD505-2E9C-101B-9397-08002B2CF9AE}" pid="10" name="xd_Signature">
    <vt:bool>false</vt:bool>
  </property>
  <property fmtid="{D5CDD505-2E9C-101B-9397-08002B2CF9AE}" pid="11" name="_ExtendedDescription">
    <vt:lpwstr/>
  </property>
</Properties>
</file>