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D01416" w:rsidP="00D01416" w14:paraId="758BB864" w14:textId="77777777">
      <w:pPr>
        <w:ind w:left="3302"/>
        <w:rPr>
          <w:b/>
          <w:sz w:val="36"/>
        </w:rPr>
      </w:pPr>
      <w:bookmarkStart w:id="0" w:name="_Toc442998804"/>
      <w:bookmarkStart w:id="1" w:name="_Ref464561854"/>
      <w:bookmarkStart w:id="2" w:name="_Ref516229791"/>
      <w:bookmarkStart w:id="3" w:name="_Ref516229867"/>
      <w:bookmarkStart w:id="4" w:name="_Toc438540780"/>
    </w:p>
    <w:p w:rsidR="00D01416" w:rsidRPr="0090061E" w:rsidP="00D01416" w14:paraId="0C2DC3E6" w14:textId="77777777">
      <w:pPr>
        <w:spacing w:after="160" w:line="259" w:lineRule="auto"/>
        <w:rPr>
          <w:bCs/>
        </w:rPr>
      </w:pPr>
      <w:r w:rsidRPr="0090061E">
        <w:rPr>
          <w:bCs/>
        </w:rPr>
        <w:t>Paperwork Reduction Act Statement:  According to the Paperwork Reduction Act of 1995, an agency may not conduct or sponsor, and a person is not required to respond to a collection of information unless it displays a valid OMB control number.  The valid OMB</w:t>
      </w:r>
      <w:r w:rsidRPr="007B2155">
        <w:rPr>
          <w:bCs/>
        </w:rPr>
        <w:t xml:space="preserve"> control number for this information collection is 0910-0360. The time required to complete this information collection is estimated to </w:t>
      </w:r>
      <w:r w:rsidRPr="004028A3">
        <w:rPr>
          <w:bCs/>
        </w:rPr>
        <w:t xml:space="preserve">average </w:t>
      </w:r>
      <w:r>
        <w:rPr>
          <w:bCs/>
        </w:rPr>
        <w:t>5</w:t>
      </w:r>
      <w:r w:rsidRPr="004028A3">
        <w:rPr>
          <w:bCs/>
        </w:rPr>
        <w:t xml:space="preserve"> minutes</w:t>
      </w:r>
      <w:r w:rsidRPr="0090061E">
        <w:rPr>
          <w:bCs/>
        </w:rPr>
        <w:t xml:space="preserve"> per respondent, including the time for reviewing instructions, searching existing data sources, gathe</w:t>
      </w:r>
      <w:r w:rsidRPr="007B2155">
        <w:rPr>
          <w:bCs/>
        </w:rPr>
        <w:t>ring, and maintaining the data needed, and completing and reviewing the collection of information.</w:t>
      </w:r>
    </w:p>
    <w:p w:rsidR="00D01416" w:rsidP="00D01416" w14:paraId="52C113DD" w14:textId="77777777">
      <w:pPr>
        <w:spacing w:after="160" w:line="259" w:lineRule="auto"/>
        <w:rPr>
          <w:bCs/>
        </w:rPr>
      </w:pPr>
      <w:r w:rsidRPr="0090061E">
        <w:rPr>
          <w:bCs/>
        </w:rPr>
        <w:t xml:space="preserve">Send comments regarding this burden estimate or any other aspects of this collection of information, including suggestions for reducing burden to </w:t>
      </w:r>
      <w:hyperlink r:id="rId8" w:history="1">
        <w:r w:rsidRPr="0090061E">
          <w:rPr>
            <w:bCs/>
            <w:color w:val="0563C1"/>
            <w:u w:val="single"/>
          </w:rPr>
          <w:t>PRAStaff@fda.hhs.gov</w:t>
        </w:r>
      </w:hyperlink>
      <w:r w:rsidRPr="0090061E">
        <w:rPr>
          <w:bCs/>
        </w:rPr>
        <w:t>.</w:t>
      </w:r>
    </w:p>
    <w:p w:rsidR="00D01416" w:rsidRPr="0090061E" w:rsidP="00D01416" w14:paraId="71CA8A2D" w14:textId="77777777">
      <w:pPr>
        <w:spacing w:after="160" w:line="259" w:lineRule="auto"/>
        <w:rPr>
          <w:bCs/>
        </w:rPr>
      </w:pPr>
    </w:p>
    <w:p w:rsidR="003272FF" w:rsidRPr="007C6A1F" w:rsidP="003272FF" w14:paraId="448B530C" w14:textId="0D4FF278">
      <w:pPr>
        <w:jc w:val="center"/>
        <w:rPr>
          <w:b/>
          <w:bCs/>
          <w:sz w:val="32"/>
          <w:szCs w:val="32"/>
        </w:rPr>
      </w:pPr>
      <w:r w:rsidRPr="007C6A1F">
        <w:rPr>
          <w:b/>
          <w:bCs/>
          <w:sz w:val="32"/>
          <w:szCs w:val="32"/>
        </w:rPr>
        <w:t xml:space="preserve">CDRH Customer </w:t>
      </w:r>
      <w:r w:rsidRPr="007C6A1F" w:rsidR="00A46BF3">
        <w:rPr>
          <w:b/>
          <w:bCs/>
          <w:sz w:val="32"/>
          <w:szCs w:val="32"/>
        </w:rPr>
        <w:t xml:space="preserve">Experience and </w:t>
      </w:r>
      <w:r w:rsidRPr="007C6A1F">
        <w:rPr>
          <w:b/>
          <w:bCs/>
          <w:sz w:val="32"/>
          <w:szCs w:val="32"/>
        </w:rPr>
        <w:t>Satisfaction Question Set</w:t>
      </w:r>
    </w:p>
    <w:p w:rsidR="003272FF" w:rsidRPr="003272FF" w:rsidP="003272FF" w14:paraId="3756E7F5" w14:textId="77777777"/>
    <w:p w:rsidR="00EA7504" w:rsidP="00A46BF3" w14:paraId="6933F059" w14:textId="45745C8D">
      <w:pPr>
        <w:rPr>
          <w:sz w:val="28"/>
          <w:szCs w:val="28"/>
        </w:rPr>
      </w:pPr>
      <w:r w:rsidRPr="007C6A1F">
        <w:rPr>
          <w:b/>
          <w:bCs/>
          <w:sz w:val="28"/>
          <w:szCs w:val="28"/>
        </w:rPr>
        <w:t>Survey Purpose:</w:t>
      </w:r>
      <w:r w:rsidRPr="007C6A1F" w:rsidR="00A46BF3">
        <w:rPr>
          <w:sz w:val="28"/>
          <w:szCs w:val="28"/>
        </w:rPr>
        <w:t xml:space="preserve"> </w:t>
      </w:r>
      <w:r w:rsidRPr="00463466" w:rsidR="00E711BA">
        <w:rPr>
          <w:rFonts w:asciiTheme="minorHAnsi" w:hAnsiTheme="minorHAnsi" w:cstheme="minorHAnsi"/>
        </w:rPr>
        <w:t>Create s</w:t>
      </w:r>
      <w:r w:rsidRPr="00463466" w:rsidR="00E210E9">
        <w:rPr>
          <w:rFonts w:asciiTheme="minorHAnsi" w:hAnsiTheme="minorHAnsi" w:cstheme="minorHAnsi"/>
        </w:rPr>
        <w:t xml:space="preserve">urveys </w:t>
      </w:r>
      <w:r w:rsidRPr="00463466" w:rsidR="00EC0084">
        <w:rPr>
          <w:rFonts w:asciiTheme="minorHAnsi" w:hAnsiTheme="minorHAnsi" w:cstheme="minorHAnsi"/>
        </w:rPr>
        <w:t xml:space="preserve">using a </w:t>
      </w:r>
      <w:r w:rsidRPr="00463466" w:rsidR="009549A2">
        <w:rPr>
          <w:rFonts w:asciiTheme="minorHAnsi" w:hAnsiTheme="minorHAnsi" w:cstheme="minorHAnsi"/>
        </w:rPr>
        <w:t>selection from</w:t>
      </w:r>
      <w:r w:rsidRPr="00463466" w:rsidR="00EC0084">
        <w:rPr>
          <w:rFonts w:asciiTheme="minorHAnsi" w:hAnsiTheme="minorHAnsi" w:cstheme="minorHAnsi"/>
        </w:rPr>
        <w:t xml:space="preserve"> the approved questions below.</w:t>
      </w:r>
    </w:p>
    <w:p w:rsidR="00463466" w:rsidRPr="00180785" w:rsidP="00180785" w14:paraId="3A08C044" w14:textId="0CE975B2">
      <w:pPr>
        <w:pStyle w:val="ListParagraph"/>
        <w:numPr>
          <w:ilvl w:val="0"/>
          <w:numId w:val="16"/>
        </w:numPr>
        <w:rPr>
          <w:rFonts w:asciiTheme="minorHAnsi" w:hAnsiTheme="minorHAnsi" w:cstheme="minorHAnsi"/>
        </w:rPr>
      </w:pPr>
      <w:r w:rsidRPr="00180785">
        <w:rPr>
          <w:rFonts w:asciiTheme="minorHAnsi" w:hAnsiTheme="minorHAnsi" w:cstheme="minorHAnsi"/>
        </w:rPr>
        <w:t xml:space="preserve">Satisfaction Question – </w:t>
      </w:r>
      <w:r w:rsidRPr="00180785" w:rsidR="00180785">
        <w:rPr>
          <w:rFonts w:asciiTheme="minorHAnsi" w:hAnsiTheme="minorHAnsi" w:cstheme="minorHAnsi"/>
        </w:rPr>
        <w:t>a</w:t>
      </w:r>
      <w:r w:rsidRPr="00180785">
        <w:rPr>
          <w:rFonts w:asciiTheme="minorHAnsi" w:hAnsiTheme="minorHAnsi" w:cstheme="minorHAnsi"/>
        </w:rPr>
        <w:t>llow up to 10 questions</w:t>
      </w:r>
    </w:p>
    <w:p w:rsidR="00463466" w:rsidRPr="00180785" w:rsidP="00180785" w14:paraId="7CC4CDB0" w14:textId="07F5B9FB">
      <w:pPr>
        <w:pStyle w:val="ListParagraph"/>
        <w:numPr>
          <w:ilvl w:val="0"/>
          <w:numId w:val="16"/>
        </w:numPr>
        <w:rPr>
          <w:rFonts w:asciiTheme="minorHAnsi" w:hAnsiTheme="minorHAnsi" w:cstheme="minorHAnsi"/>
        </w:rPr>
      </w:pPr>
      <w:r w:rsidRPr="00180785">
        <w:rPr>
          <w:rFonts w:asciiTheme="minorHAnsi" w:hAnsiTheme="minorHAnsi" w:cstheme="minorHAnsi"/>
        </w:rPr>
        <w:t xml:space="preserve">Open-ended questions – allow up to 3 </w:t>
      </w:r>
    </w:p>
    <w:p w:rsidR="005D456E" w:rsidP="00463466" w14:paraId="1BC2C3D8" w14:textId="77777777">
      <w:pPr>
        <w:pStyle w:val="ListParagraph"/>
        <w:numPr>
          <w:ilvl w:val="0"/>
          <w:numId w:val="16"/>
        </w:numPr>
        <w:rPr>
          <w:rFonts w:asciiTheme="minorHAnsi" w:hAnsiTheme="minorHAnsi" w:cstheme="minorHAnsi"/>
        </w:rPr>
      </w:pPr>
      <w:r w:rsidRPr="00180785">
        <w:rPr>
          <w:rFonts w:asciiTheme="minorHAnsi" w:hAnsiTheme="minorHAnsi" w:cstheme="minorHAnsi"/>
        </w:rPr>
        <w:t xml:space="preserve">Stratification – as needed </w:t>
      </w:r>
    </w:p>
    <w:p w:rsidR="00463466" w:rsidP="00463466" w14:paraId="0DB6B7F7" w14:textId="64473B82">
      <w:pPr>
        <w:pStyle w:val="ListParagraph"/>
        <w:numPr>
          <w:ilvl w:val="0"/>
          <w:numId w:val="16"/>
        </w:numPr>
        <w:rPr>
          <w:rFonts w:asciiTheme="minorHAnsi" w:hAnsiTheme="minorHAnsi" w:cstheme="minorHAnsi"/>
        </w:rPr>
      </w:pPr>
      <w:r w:rsidRPr="005D456E">
        <w:rPr>
          <w:rFonts w:asciiTheme="minorHAnsi" w:hAnsiTheme="minorHAnsi" w:cstheme="minorHAnsi"/>
        </w:rPr>
        <w:t>Voluntary Self ID</w:t>
      </w:r>
    </w:p>
    <w:p w:rsidR="005D456E" w:rsidRPr="005D456E" w:rsidP="005D456E" w14:paraId="18BCBD72" w14:textId="77777777">
      <w:pPr>
        <w:pStyle w:val="ListParagraph"/>
        <w:ind w:left="720" w:firstLine="0"/>
        <w:rPr>
          <w:rFonts w:asciiTheme="minorHAnsi" w:hAnsiTheme="minorHAnsi" w:cstheme="minorHAnsi"/>
        </w:rPr>
      </w:pPr>
    </w:p>
    <w:p w:rsidR="007C6A1F" w:rsidRPr="007C6A1F" w:rsidP="007C6A1F" w14:paraId="10A7DFFD" w14:textId="64080DC2">
      <w:pPr>
        <w:pStyle w:val="Heading1"/>
      </w:pPr>
      <w:r>
        <w:t xml:space="preserve">Survey </w:t>
      </w:r>
      <w:r w:rsidRPr="007C6A1F">
        <w:t>Introduction</w:t>
      </w:r>
    </w:p>
    <w:p w:rsidR="00F20C40" w:rsidRPr="00B821D0" w:rsidP="00F20C40" w14:paraId="35A7D5AF" w14:textId="5427C3C3">
      <w:pPr>
        <w:spacing w:after="0" w:line="240" w:lineRule="auto"/>
        <w:rPr>
          <w:color w:val="000000"/>
        </w:rPr>
      </w:pPr>
      <w:r w:rsidRPr="000F23FE">
        <w:rPr>
          <w:rFonts w:asciiTheme="minorHAnsi" w:hAnsiTheme="minorHAnsi" w:cstheme="minorHAnsi"/>
        </w:rPr>
        <w:t>CDRH is conducting this short survey to improve its customer service. Please take a few minutes to share your feedback.</w:t>
      </w:r>
      <w:r w:rsidR="00C65CF8">
        <w:rPr>
          <w:rFonts w:asciiTheme="minorHAnsi" w:hAnsiTheme="minorHAnsi" w:cstheme="minorHAnsi"/>
        </w:rPr>
        <w:t xml:space="preserve">  </w:t>
      </w:r>
      <w:r w:rsidRPr="000F23FE">
        <w:rPr>
          <w:rFonts w:asciiTheme="minorHAnsi" w:hAnsiTheme="minorHAnsi" w:cstheme="minorHAnsi"/>
        </w:rPr>
        <w:t xml:space="preserve">The CDRH customer service survey does not replace existing formal complaint mechanisms and is not intended to measure satisfaction with CDRH regulatory decisions. </w:t>
      </w:r>
      <w:r w:rsidRPr="00B821D0">
        <w:rPr>
          <w:color w:val="000000"/>
        </w:rPr>
        <w:t>Your participation / nonparticipation is completely anonymous and voluntary. Your responses do not affect your eligibility for receipt of any FDA services or products.</w:t>
      </w:r>
    </w:p>
    <w:p w:rsidR="000F23FE" w:rsidP="00A46BF3" w14:paraId="392FD151" w14:textId="77777777"/>
    <w:p w:rsidR="00E14F70" w:rsidP="00352BF1" w14:paraId="5BEEED25" w14:textId="5C990A0F">
      <w:pPr>
        <w:pStyle w:val="Heading1"/>
      </w:pPr>
      <w:r>
        <w:t>Satisfaction Questions</w:t>
      </w:r>
    </w:p>
    <w:p w:rsidR="00373B17" w:rsidP="00352BF1" w14:paraId="286BB25B" w14:textId="713623D3">
      <w:pPr>
        <w:pStyle w:val="Heading2"/>
      </w:pPr>
      <w:r>
        <w:t>General</w:t>
      </w:r>
      <w:r w:rsidRPr="007765EB" w:rsidR="001A67A7">
        <w:t xml:space="preserve"> Experience</w:t>
      </w:r>
    </w:p>
    <w:p w:rsidR="00154C71" w:rsidRPr="00A04EBD" w:rsidP="00352BF1" w14:paraId="5CC29DF7" w14:textId="11849FE1">
      <w:pPr>
        <w:pStyle w:val="ListBullet"/>
      </w:pPr>
      <w:r w:rsidRPr="00A04EBD">
        <w:t xml:space="preserve">Overall, I am satisfied with the </w:t>
      </w:r>
      <w:r w:rsidR="00101097">
        <w:t>c</w:t>
      </w:r>
      <w:r w:rsidRPr="00A04EBD">
        <w:t xml:space="preserve">ustomer </w:t>
      </w:r>
      <w:r w:rsidR="00101097">
        <w:t>s</w:t>
      </w:r>
      <w:r w:rsidRPr="00A04EBD">
        <w:t xml:space="preserve">ervice I received. (Strongly Agree </w:t>
      </w:r>
      <w:r w:rsidRPr="00A04EBD">
        <w:rPr>
          <w:rFonts w:ascii="Wingdings" w:hAnsi="Wingdings"/>
        </w:rPr>
        <w:sym w:font="Wingdings" w:char="F0E0"/>
      </w:r>
      <w:r w:rsidRPr="00A04EBD">
        <w:t xml:space="preserve"> Strongly Disagree)</w:t>
      </w:r>
    </w:p>
    <w:p w:rsidR="00A46BF3" w:rsidP="00352BF1" w14:paraId="0E4A8BDB" w14:textId="2BB0B623">
      <w:pPr>
        <w:pStyle w:val="ListBullet"/>
      </w:pPr>
      <w:r>
        <w:t>How easy or difficult was it</w:t>
      </w:r>
      <w:r w:rsidRPr="00A04EBD">
        <w:t xml:space="preserve"> to contact CDRH?</w:t>
      </w:r>
      <w:r>
        <w:t xml:space="preserve"> (Very easy</w:t>
      </w:r>
      <w:r w:rsidRPr="00A04EBD">
        <w:rPr>
          <w:rFonts w:ascii="Wingdings" w:hAnsi="Wingdings"/>
        </w:rPr>
        <w:sym w:font="Wingdings" w:char="F0E0"/>
      </w:r>
      <w:r>
        <w:t>Very difficult)</w:t>
      </w:r>
    </w:p>
    <w:p w:rsidR="00101097" w:rsidRPr="00A04EBD" w:rsidP="00352BF1" w14:paraId="35AE7B99" w14:textId="2AB27F6C">
      <w:pPr>
        <w:pStyle w:val="ListBullet"/>
      </w:pPr>
      <w:r>
        <w:t>How satisfied or dissatisfied are you with CDRH customer service?</w:t>
      </w:r>
      <w:r w:rsidRPr="00101097">
        <w:t xml:space="preserve"> (Very </w:t>
      </w:r>
      <w:r>
        <w:t>satisfied</w:t>
      </w:r>
      <w:r w:rsidRPr="00A04EBD">
        <w:rPr>
          <w:rFonts w:ascii="Wingdings" w:hAnsi="Wingdings"/>
        </w:rPr>
        <w:sym w:font="Wingdings" w:char="F0E0"/>
      </w:r>
      <w:r w:rsidRPr="00101097">
        <w:t>Very di</w:t>
      </w:r>
      <w:r>
        <w:t>ssatisfied</w:t>
      </w:r>
      <w:r w:rsidRPr="00101097">
        <w:t>)</w:t>
      </w:r>
    </w:p>
    <w:p w:rsidR="002068DA" w:rsidRPr="00B228E1" w:rsidP="00352BF1" w14:paraId="38B1529B" w14:textId="20C22C13">
      <w:pPr>
        <w:pStyle w:val="ListBullet"/>
      </w:pPr>
      <w:r w:rsidRPr="00B228E1">
        <w:t>How likely</w:t>
      </w:r>
      <w:r w:rsidR="009B7B4E">
        <w:t xml:space="preserve"> or unlikely</w:t>
      </w:r>
      <w:r w:rsidRPr="00B228E1">
        <w:t xml:space="preserve"> </w:t>
      </w:r>
      <w:r w:rsidR="009B7B4E">
        <w:t>are you to</w:t>
      </w:r>
      <w:r w:rsidRPr="00B228E1">
        <w:t xml:space="preserve"> recommend CDRH Produ</w:t>
      </w:r>
      <w:r w:rsidRPr="00B228E1" w:rsidR="006E6992">
        <w:t>ct/Service</w:t>
      </w:r>
      <w:r w:rsidRPr="00B228E1">
        <w:t xml:space="preserve"> to a friend or colleague?</w:t>
      </w:r>
      <w:r w:rsidRPr="009B7B4E" w:rsidR="009B7B4E">
        <w:t xml:space="preserve"> </w:t>
      </w:r>
      <w:r w:rsidRPr="00A04EBD" w:rsidR="009B7B4E">
        <w:t>(</w:t>
      </w:r>
      <w:r w:rsidR="00FE28B0">
        <w:t xml:space="preserve">1 to 10 </w:t>
      </w:r>
      <w:r w:rsidR="009F09BB">
        <w:t>scale</w:t>
      </w:r>
      <w:r w:rsidRPr="00A04EBD" w:rsidR="009B7B4E">
        <w:t>)</w:t>
      </w:r>
    </w:p>
    <w:p w:rsidR="007641CB" w:rsidRPr="000B2653" w:rsidP="00352BF1" w14:paraId="33DD4B7E" w14:textId="77777777">
      <w:pPr>
        <w:pStyle w:val="ListBullet"/>
      </w:pPr>
      <w:r w:rsidRPr="000B2653">
        <w:t xml:space="preserve">Please rate the overall support </w:t>
      </w:r>
      <w:r>
        <w:t xml:space="preserve">you </w:t>
      </w:r>
      <w:r w:rsidRPr="000B2653">
        <w:t>experience</w:t>
      </w:r>
      <w:r>
        <w:t>d today</w:t>
      </w:r>
      <w:r w:rsidRPr="000B2653">
        <w:t>.</w:t>
      </w:r>
      <w:r w:rsidRPr="009D0DE8">
        <w:t xml:space="preserve"> </w:t>
      </w:r>
      <w:r>
        <w:t>(1 Extremely Poor</w:t>
      </w:r>
      <w:r w:rsidRPr="00A04EBD">
        <w:rPr>
          <w:rFonts w:ascii="Wingdings" w:hAnsi="Wingdings"/>
        </w:rPr>
        <w:sym w:font="Wingdings" w:char="F0E0"/>
      </w:r>
      <w:r>
        <w:t>10 Excellent)</w:t>
      </w:r>
    </w:p>
    <w:p w:rsidR="00083F6C" w:rsidP="00083F6C" w14:paraId="3BA98F1F" w14:textId="77777777">
      <w:pPr>
        <w:pStyle w:val="ListBullet"/>
        <w:numPr>
          <w:ilvl w:val="0"/>
          <w:numId w:val="0"/>
        </w:numPr>
        <w:ind w:left="720"/>
      </w:pPr>
    </w:p>
    <w:p w:rsidR="002A70BC" w:rsidP="00352BF1" w14:paraId="5DCE389E" w14:textId="378C5B2A">
      <w:pPr>
        <w:pStyle w:val="Heading2"/>
      </w:pPr>
      <w:r>
        <w:t xml:space="preserve">Personal </w:t>
      </w:r>
      <w:r w:rsidR="00FA460A">
        <w:t>Experience</w:t>
      </w:r>
    </w:p>
    <w:p w:rsidR="00D52CAF" w:rsidRPr="00B228E1" w:rsidP="00352BF1" w14:paraId="798314A4" w14:textId="65BFE66D">
      <w:pPr>
        <w:pStyle w:val="ListBullet"/>
        <w:rPr>
          <w:rFonts w:eastAsiaTheme="majorEastAsia"/>
        </w:rPr>
      </w:pPr>
      <w:r w:rsidRPr="00B228E1">
        <w:rPr>
          <w:rFonts w:eastAsiaTheme="majorEastAsia"/>
        </w:rPr>
        <w:t xml:space="preserve">Did the (event/seminar/topic) </w:t>
      </w:r>
      <w:r w:rsidRPr="00B228E1" w:rsidR="00BC4BB8">
        <w:rPr>
          <w:rFonts w:eastAsiaTheme="majorEastAsia"/>
        </w:rPr>
        <w:t xml:space="preserve">interaction </w:t>
      </w:r>
      <w:r w:rsidRPr="00B228E1">
        <w:rPr>
          <w:rFonts w:eastAsiaTheme="majorEastAsia"/>
        </w:rPr>
        <w:t>exceed, meet, or fall short of your expectations? (Exceeded expectations, Met expectations, Fell short of expectations)</w:t>
      </w:r>
    </w:p>
    <w:p w:rsidR="00D52CAF" w:rsidP="00352BF1" w14:paraId="512F185E" w14:textId="5DD66C34">
      <w:pPr>
        <w:pStyle w:val="ListBullet"/>
        <w:rPr>
          <w:rFonts w:eastAsiaTheme="majorEastAsia"/>
        </w:rPr>
      </w:pPr>
      <w:r w:rsidRPr="00B228E1">
        <w:rPr>
          <w:rFonts w:eastAsiaTheme="majorEastAsia"/>
        </w:rPr>
        <w:t xml:space="preserve">Did CDRH make you feel </w:t>
      </w:r>
      <w:r w:rsidR="009B7B4E">
        <w:rPr>
          <w:rFonts w:eastAsiaTheme="majorEastAsia"/>
        </w:rPr>
        <w:t xml:space="preserve">like </w:t>
      </w:r>
      <w:r w:rsidRPr="00B228E1">
        <w:rPr>
          <w:rFonts w:eastAsiaTheme="majorEastAsia"/>
        </w:rPr>
        <w:t>valued customer?</w:t>
      </w:r>
      <w:r w:rsidR="00101097">
        <w:rPr>
          <w:rFonts w:eastAsiaTheme="majorEastAsia"/>
        </w:rPr>
        <w:t xml:space="preserve"> (Yes/No)</w:t>
      </w:r>
    </w:p>
    <w:p w:rsidR="00101097" w:rsidRPr="004A04CB" w:rsidP="00352BF1" w14:paraId="5C40FF95" w14:textId="07C2AEE2">
      <w:pPr>
        <w:pStyle w:val="ListBullet"/>
        <w:rPr>
          <w:rFonts w:eastAsiaTheme="majorEastAsia"/>
        </w:rPr>
      </w:pPr>
      <w:r>
        <w:rPr>
          <w:rFonts w:eastAsiaTheme="majorEastAsia"/>
        </w:rPr>
        <w:t>To what extent did CDRH make you feel like a valued customer? (Very great extent</w:t>
      </w:r>
      <w:r w:rsidRPr="00A04EBD">
        <w:rPr>
          <w:rFonts w:ascii="Wingdings" w:hAnsi="Wingdings"/>
        </w:rPr>
        <w:sym w:font="Wingdings" w:char="F0E0"/>
      </w:r>
      <w:r>
        <w:t>Not at all)</w:t>
      </w:r>
    </w:p>
    <w:p w:rsidR="0067364B" w:rsidRPr="006777EB" w:rsidP="0067364B" w14:paraId="0F64E19E" w14:textId="77777777">
      <w:pPr>
        <w:pStyle w:val="ListBullet"/>
        <w:rPr>
          <w:rFonts w:eastAsiaTheme="majorEastAsia"/>
        </w:rPr>
      </w:pPr>
      <w:r w:rsidRPr="00D85C92">
        <w:rPr>
          <w:rFonts w:eastAsiaTheme="majorEastAsia"/>
        </w:rPr>
        <w:t>During my most recent interaction, CDRH...</w:t>
      </w:r>
      <w:r>
        <w:rPr>
          <w:rFonts w:eastAsiaTheme="majorEastAsia"/>
        </w:rPr>
        <w:t>(Agree</w:t>
      </w:r>
      <w:r w:rsidRPr="00D85C92">
        <w:rPr>
          <w:rFonts w:ascii="Wingdings" w:hAnsi="Wingdings" w:eastAsiaTheme="majorEastAsia"/>
        </w:rPr>
        <w:sym w:font="Wingdings" w:char="F0E0"/>
      </w:r>
      <w:r>
        <w:rPr>
          <w:rFonts w:eastAsiaTheme="majorEastAsia"/>
        </w:rPr>
        <w:t>Disagree; includes Not Applicable for each action listed below)</w:t>
      </w:r>
    </w:p>
    <w:p w:rsidR="0067364B" w:rsidRPr="00D85C92" w:rsidP="00352BF1" w14:paraId="2C302C43" w14:textId="77777777">
      <w:pPr>
        <w:pStyle w:val="ListBullet2"/>
        <w:rPr>
          <w:rFonts w:eastAsiaTheme="majorEastAsia"/>
        </w:rPr>
      </w:pPr>
      <w:r w:rsidRPr="00D85C92">
        <w:rPr>
          <w:rFonts w:eastAsiaTheme="majorEastAsia"/>
        </w:rPr>
        <w:t>Treated me with courtesy</w:t>
      </w:r>
    </w:p>
    <w:p w:rsidR="0067364B" w:rsidP="00352BF1" w14:paraId="4F1ED337" w14:textId="77777777">
      <w:pPr>
        <w:pStyle w:val="ListBullet2"/>
        <w:rPr>
          <w:rFonts w:eastAsiaTheme="majorEastAsia"/>
        </w:rPr>
      </w:pPr>
      <w:r w:rsidRPr="00D85C92">
        <w:rPr>
          <w:rFonts w:eastAsiaTheme="majorEastAsia"/>
        </w:rPr>
        <w:t>Resolved differences respectfully</w:t>
      </w:r>
    </w:p>
    <w:p w:rsidR="0067364B" w:rsidRPr="006777EB" w:rsidP="00352BF1" w14:paraId="6C99CCC1" w14:textId="77777777">
      <w:pPr>
        <w:pStyle w:val="ListBullet2"/>
        <w:rPr>
          <w:rFonts w:eastAsiaTheme="majorEastAsia"/>
        </w:rPr>
      </w:pPr>
      <w:r w:rsidRPr="006777EB">
        <w:rPr>
          <w:rFonts w:eastAsiaTheme="majorEastAsia"/>
        </w:rPr>
        <w:t>Gave or accepted feedback with a positive and open-minded outlook</w:t>
      </w:r>
    </w:p>
    <w:p w:rsidR="0067364B" w:rsidRPr="00D85C92" w:rsidP="00352BF1" w14:paraId="6350F7E8" w14:textId="77777777">
      <w:pPr>
        <w:pStyle w:val="ListBullet2"/>
        <w:rPr>
          <w:rFonts w:eastAsiaTheme="majorEastAsia"/>
        </w:rPr>
      </w:pPr>
      <w:r w:rsidRPr="00D85C92">
        <w:rPr>
          <w:rFonts w:eastAsiaTheme="majorEastAsia"/>
        </w:rPr>
        <w:t>Communicated clearly</w:t>
      </w:r>
    </w:p>
    <w:p w:rsidR="0067364B" w:rsidRPr="00D85C92" w:rsidP="00352BF1" w14:paraId="3443596C" w14:textId="77777777">
      <w:pPr>
        <w:pStyle w:val="ListBullet2"/>
        <w:rPr>
          <w:rFonts w:eastAsiaTheme="majorEastAsia"/>
        </w:rPr>
      </w:pPr>
      <w:r w:rsidRPr="00D85C92">
        <w:rPr>
          <w:rFonts w:eastAsiaTheme="majorEastAsia"/>
        </w:rPr>
        <w:t>Provided a clear process to follow</w:t>
      </w:r>
    </w:p>
    <w:p w:rsidR="0067364B" w:rsidRPr="00D85C92" w:rsidP="00352BF1" w14:paraId="16CA4B6B" w14:textId="77777777">
      <w:pPr>
        <w:pStyle w:val="ListBullet2"/>
        <w:rPr>
          <w:rFonts w:eastAsiaTheme="majorEastAsia"/>
        </w:rPr>
      </w:pPr>
      <w:r w:rsidRPr="00D85C92">
        <w:rPr>
          <w:rFonts w:eastAsiaTheme="majorEastAsia"/>
        </w:rPr>
        <w:t>Encouraged the exchange of perspectives and ideas</w:t>
      </w:r>
    </w:p>
    <w:p w:rsidR="0067364B" w:rsidRPr="00D85C92" w:rsidP="00352BF1" w14:paraId="69BC10C6" w14:textId="77777777">
      <w:pPr>
        <w:pStyle w:val="ListBullet2"/>
        <w:rPr>
          <w:rFonts w:eastAsiaTheme="majorEastAsia"/>
        </w:rPr>
      </w:pPr>
      <w:r w:rsidRPr="00D85C92">
        <w:rPr>
          <w:rFonts w:eastAsiaTheme="majorEastAsia"/>
        </w:rPr>
        <w:t>Set reasonable expectations for follow-up</w:t>
      </w:r>
    </w:p>
    <w:p w:rsidR="0067364B" w:rsidRPr="00D85C92" w:rsidP="00352BF1" w14:paraId="6EDC7204" w14:textId="77777777">
      <w:pPr>
        <w:pStyle w:val="ListBullet2"/>
        <w:rPr>
          <w:rFonts w:eastAsiaTheme="majorEastAsia"/>
        </w:rPr>
      </w:pPr>
      <w:r w:rsidRPr="00D85C92">
        <w:rPr>
          <w:rFonts w:eastAsiaTheme="majorEastAsia"/>
        </w:rPr>
        <w:t>Collaborated in a constructive manner</w:t>
      </w:r>
    </w:p>
    <w:p w:rsidR="0067364B" w:rsidRPr="00D85C92" w:rsidP="00352BF1" w14:paraId="1A0EE77C" w14:textId="77777777">
      <w:pPr>
        <w:pStyle w:val="ListBullet2"/>
        <w:rPr>
          <w:rFonts w:eastAsiaTheme="majorEastAsia"/>
        </w:rPr>
      </w:pPr>
      <w:r w:rsidRPr="00D85C92">
        <w:rPr>
          <w:rFonts w:eastAsiaTheme="majorEastAsia"/>
        </w:rPr>
        <w:t>Proposed viable solutions to address the problem or question</w:t>
      </w:r>
    </w:p>
    <w:p w:rsidR="0067364B" w:rsidRPr="00D85C92" w:rsidP="00352BF1" w14:paraId="48D34668" w14:textId="77777777">
      <w:pPr>
        <w:pStyle w:val="ListBullet2"/>
        <w:rPr>
          <w:rFonts w:eastAsiaTheme="majorEastAsia"/>
        </w:rPr>
      </w:pPr>
      <w:r w:rsidRPr="00D85C92">
        <w:rPr>
          <w:rFonts w:eastAsiaTheme="majorEastAsia"/>
        </w:rPr>
        <w:t>Provided an initial response within 2 business days</w:t>
      </w:r>
    </w:p>
    <w:p w:rsidR="0067364B" w:rsidP="00352BF1" w14:paraId="6C40CCC2" w14:textId="77777777">
      <w:pPr>
        <w:pStyle w:val="ListBullet2"/>
        <w:rPr>
          <w:rFonts w:eastAsiaTheme="majorEastAsia"/>
        </w:rPr>
      </w:pPr>
      <w:r w:rsidRPr="00D85C92">
        <w:rPr>
          <w:rFonts w:eastAsiaTheme="majorEastAsia"/>
        </w:rPr>
        <w:t>Met established deadlines</w:t>
      </w:r>
    </w:p>
    <w:p w:rsidR="009A7875" w:rsidRPr="009A7875" w:rsidP="009A7875" w14:paraId="6D51EBB7" w14:textId="77777777">
      <w:pPr>
        <w:widowControl w:val="0"/>
        <w:spacing w:after="0" w:line="240" w:lineRule="auto"/>
        <w:rPr>
          <w:rFonts w:asciiTheme="minorHAnsi" w:eastAsiaTheme="majorEastAsia" w:hAnsiTheme="minorHAnsi"/>
          <w:color w:val="000000"/>
        </w:rPr>
      </w:pPr>
    </w:p>
    <w:p w:rsidR="007260BD" w:rsidRPr="007B7A49" w:rsidP="0035675A" w14:paraId="60D4F68C" w14:textId="17F32A57">
      <w:pPr>
        <w:pStyle w:val="Heading2"/>
      </w:pPr>
      <w:r>
        <w:t>The Interaction</w:t>
      </w:r>
    </w:p>
    <w:p w:rsidR="00A065D2" w:rsidRPr="00B228E1" w:rsidP="00352BF1" w14:paraId="15931260" w14:textId="77DD6495">
      <w:pPr>
        <w:pStyle w:val="ListBullet"/>
        <w:rPr>
          <w:rFonts w:eastAsiaTheme="majorEastAsia"/>
        </w:rPr>
      </w:pPr>
      <w:r w:rsidRPr="00B228E1">
        <w:rPr>
          <w:rFonts w:eastAsiaTheme="majorEastAsia"/>
        </w:rPr>
        <w:t>Did the (event/seminar/topic) interaction exceed, meet, or fall short of your expectations? (Exceeded expectations, Met expectations, Fell short of expectations)</w:t>
      </w:r>
    </w:p>
    <w:p w:rsidR="00A065D2" w:rsidP="00352BF1" w14:paraId="2E43D892" w14:textId="77777777">
      <w:pPr>
        <w:pStyle w:val="SOPBodyText"/>
      </w:pPr>
    </w:p>
    <w:p w:rsidR="002A70BC" w:rsidP="00352BF1" w14:paraId="0E1697A6" w14:textId="123FA259">
      <w:pPr>
        <w:pStyle w:val="Heading2"/>
      </w:pPr>
      <w:r>
        <w:t>Effectiveness</w:t>
      </w:r>
    </w:p>
    <w:p w:rsidR="00F03E27" w:rsidRPr="00B228E1" w:rsidP="00352BF1" w14:paraId="5390EBFC" w14:textId="394D0AAE">
      <w:pPr>
        <w:pStyle w:val="ListBullet"/>
      </w:pPr>
      <w:r>
        <w:t xml:space="preserve">How knowledgeable was the </w:t>
      </w:r>
      <w:r w:rsidRPr="00B228E1">
        <w:t xml:space="preserve">CDRH representative </w:t>
      </w:r>
      <w:r>
        <w:t>about your topic</w:t>
      </w:r>
      <w:r w:rsidRPr="00B228E1" w:rsidR="00D75451">
        <w:t>?</w:t>
      </w:r>
      <w:r>
        <w:t xml:space="preserve"> </w:t>
      </w:r>
      <w:r w:rsidRPr="00A04EBD">
        <w:t>(</w:t>
      </w:r>
      <w:r>
        <w:t>Very knowledgeable</w:t>
      </w:r>
      <w:r w:rsidRPr="00A04EBD">
        <w:rPr>
          <w:rFonts w:ascii="Wingdings" w:hAnsi="Wingdings"/>
        </w:rPr>
        <w:sym w:font="Wingdings" w:char="F0E0"/>
      </w:r>
      <w:r>
        <w:t>Not at all knowledgeable</w:t>
      </w:r>
      <w:r w:rsidR="00E81646">
        <w:t>; Not Applicable</w:t>
      </w:r>
      <w:r w:rsidRPr="00A04EBD">
        <w:t>)</w:t>
      </w:r>
    </w:p>
    <w:p w:rsidR="00923F02" w:rsidP="00352BF1" w14:paraId="12C6D1A9" w14:textId="70F95195">
      <w:pPr>
        <w:pStyle w:val="ListBullet"/>
      </w:pPr>
      <w:r w:rsidRPr="00B228E1">
        <w:t>Was your problem resolved in a satisfactory way?</w:t>
      </w:r>
      <w:r w:rsidR="001A67A7">
        <w:t xml:space="preserve"> </w:t>
      </w:r>
      <w:r w:rsidR="001A67A7">
        <w:rPr>
          <w:rFonts w:eastAsiaTheme="majorEastAsia"/>
        </w:rPr>
        <w:t>(Yes/No)</w:t>
      </w:r>
    </w:p>
    <w:p w:rsidR="009B7B4E" w:rsidRPr="00B228E1" w:rsidP="00352BF1" w14:paraId="5A414A25" w14:textId="5B9F89A7">
      <w:pPr>
        <w:pStyle w:val="ListBullet"/>
      </w:pPr>
      <w:r>
        <w:t>How satisfied or dissatisfied are you with how well your problem was resolved? (Not applicable; my problem was not resolved</w:t>
      </w:r>
      <w:r w:rsidR="0049156E">
        <w:t>;</w:t>
      </w:r>
      <w:r>
        <w:t xml:space="preserve"> Very satisfied</w:t>
      </w:r>
      <w:r w:rsidRPr="00A04EBD">
        <w:rPr>
          <w:rFonts w:ascii="Wingdings" w:hAnsi="Wingdings"/>
        </w:rPr>
        <w:sym w:font="Wingdings" w:char="F0E0"/>
      </w:r>
      <w:r>
        <w:t>Very dissatisfied</w:t>
      </w:r>
      <w:r w:rsidRPr="00A04EBD">
        <w:t>)</w:t>
      </w:r>
    </w:p>
    <w:p w:rsidR="00923F02" w:rsidRPr="00B228E1" w:rsidP="00352BF1" w14:paraId="70660028" w14:textId="2F452413">
      <w:pPr>
        <w:pStyle w:val="ListBullet"/>
      </w:pPr>
      <w:r w:rsidRPr="00B228E1">
        <w:t xml:space="preserve">Please rate </w:t>
      </w:r>
      <w:r w:rsidR="009B7B4E">
        <w:t>h</w:t>
      </w:r>
      <w:r w:rsidRPr="009B7B4E" w:rsidR="009B7B4E">
        <w:t>ow satisfied or dissatisfied</w:t>
      </w:r>
      <w:r w:rsidR="009B7B4E">
        <w:t xml:space="preserve"> you are with</w:t>
      </w:r>
      <w:r w:rsidRPr="009B7B4E" w:rsidR="009B7B4E">
        <w:t xml:space="preserve"> </w:t>
      </w:r>
      <w:r w:rsidRPr="00B228E1">
        <w:t>the quality of support provided.</w:t>
      </w:r>
      <w:r w:rsidRPr="009B7B4E" w:rsidR="009B7B4E">
        <w:t xml:space="preserve"> </w:t>
      </w:r>
      <w:r w:rsidR="009B7B4E">
        <w:t>(Very satisfied</w:t>
      </w:r>
      <w:r w:rsidRPr="00A04EBD" w:rsidR="009B7B4E">
        <w:rPr>
          <w:rFonts w:ascii="Wingdings" w:hAnsi="Wingdings"/>
        </w:rPr>
        <w:sym w:font="Wingdings" w:char="F0E0"/>
      </w:r>
      <w:r w:rsidR="009B7B4E">
        <w:t>Very dissatisfied)</w:t>
      </w:r>
    </w:p>
    <w:p w:rsidR="00180C0A" w:rsidRPr="00B228E1" w:rsidP="00352BF1" w14:paraId="3A6016CC" w14:textId="6309C0BE">
      <w:pPr>
        <w:pStyle w:val="ListBullet"/>
      </w:pPr>
      <w:r w:rsidRPr="00B228E1">
        <w:t>How would you rate the quality of our products and services</w:t>
      </w:r>
      <w:r w:rsidR="00CF1AD0">
        <w:t xml:space="preserve"> received today</w:t>
      </w:r>
      <w:r w:rsidRPr="00B228E1">
        <w:t>?</w:t>
      </w:r>
      <w:r w:rsidR="00CF1AD0">
        <w:t xml:space="preserve"> (</w:t>
      </w:r>
      <w:r w:rsidR="00B86F3D">
        <w:t xml:space="preserve">Excellent </w:t>
      </w:r>
      <w:r w:rsidRPr="00A04EBD" w:rsidR="00CF1AD0">
        <w:rPr>
          <w:rFonts w:ascii="Wingdings" w:hAnsi="Wingdings"/>
        </w:rPr>
        <w:sym w:font="Wingdings" w:char="F0E0"/>
      </w:r>
      <w:r w:rsidR="00B86F3D">
        <w:t>Extremely Poor</w:t>
      </w:r>
      <w:r w:rsidR="00AA3D4D">
        <w:t>; or 1</w:t>
      </w:r>
      <w:r w:rsidR="00B86F3D">
        <w:rPr>
          <w:rFonts w:ascii="Wingdings" w:hAnsi="Wingdings"/>
        </w:rPr>
        <w:sym w:font="Wingdings" w:char="F0E0"/>
      </w:r>
      <w:r w:rsidR="00B86F3D">
        <w:t>10</w:t>
      </w:r>
      <w:r w:rsidR="00CF1AD0">
        <w:t xml:space="preserve">) </w:t>
      </w:r>
    </w:p>
    <w:p w:rsidR="007D7A88" w:rsidRPr="000B2653" w:rsidP="00352BF1" w14:paraId="05600FBB" w14:textId="215ECA89">
      <w:pPr>
        <w:pStyle w:val="ListBullet"/>
      </w:pPr>
      <w:r w:rsidRPr="000B2653">
        <w:t xml:space="preserve">How easy </w:t>
      </w:r>
      <w:r w:rsidR="00E93423">
        <w:t xml:space="preserve">or difficult </w:t>
      </w:r>
      <w:r w:rsidRPr="000B2653">
        <w:t>was it to find the information you needed on our website?</w:t>
      </w:r>
      <w:r w:rsidRPr="00CF1AD0" w:rsidR="00CF1AD0">
        <w:t xml:space="preserve"> </w:t>
      </w:r>
      <w:r w:rsidR="00CF1AD0">
        <w:t>(Very easy</w:t>
      </w:r>
      <w:r w:rsidRPr="00A04EBD" w:rsidR="00CF1AD0">
        <w:rPr>
          <w:rFonts w:ascii="Wingdings" w:hAnsi="Wingdings"/>
        </w:rPr>
        <w:sym w:font="Wingdings" w:char="F0E0"/>
      </w:r>
      <w:r w:rsidR="00CF1AD0">
        <w:t>Very difficult)</w:t>
      </w:r>
    </w:p>
    <w:p w:rsidR="00011F80" w:rsidP="00352BF1" w14:paraId="170D993E" w14:textId="30DAB8C9">
      <w:pPr>
        <w:pStyle w:val="ListBullet"/>
      </w:pPr>
      <w:r w:rsidRPr="000B2653">
        <w:t xml:space="preserve">How easy </w:t>
      </w:r>
      <w:r>
        <w:t xml:space="preserve">or difficult is </w:t>
      </w:r>
      <w:r w:rsidRPr="000B2653">
        <w:t>the CDRH website to navigate?</w:t>
      </w:r>
      <w:r w:rsidRPr="00CB7F9D">
        <w:t xml:space="preserve"> </w:t>
      </w:r>
      <w:r>
        <w:t>(Very easy</w:t>
      </w:r>
      <w:r w:rsidRPr="00A04EBD">
        <w:rPr>
          <w:rFonts w:ascii="Wingdings" w:hAnsi="Wingdings"/>
        </w:rPr>
        <w:sym w:font="Wingdings" w:char="F0E0"/>
      </w:r>
      <w:r>
        <w:t>Very difficult)</w:t>
      </w:r>
    </w:p>
    <w:p w:rsidR="00EB5833" w:rsidP="00352BF1" w14:paraId="1DB39CB2" w14:textId="77777777">
      <w:pPr>
        <w:ind w:left="720"/>
      </w:pPr>
    </w:p>
    <w:p w:rsidR="002A70BC" w:rsidP="00352BF1" w14:paraId="34C49BE0" w14:textId="7AD37286">
      <w:pPr>
        <w:pStyle w:val="Heading2"/>
      </w:pPr>
      <w:r>
        <w:t>Timeli</w:t>
      </w:r>
      <w:r w:rsidR="008F0D84">
        <w:t>nes/</w:t>
      </w:r>
      <w:r>
        <w:t>Efficiency</w:t>
      </w:r>
    </w:p>
    <w:p w:rsidR="00E60F61" w:rsidP="00352BF1" w14:paraId="57F35F00" w14:textId="3503DBA9">
      <w:pPr>
        <w:pStyle w:val="ListBullet"/>
      </w:pPr>
      <w:r>
        <w:t>How satisfied or dissatisfied are you</w:t>
      </w:r>
      <w:r w:rsidRPr="000B2653">
        <w:t xml:space="preserve"> with the time</w:t>
      </w:r>
      <w:r>
        <w:t xml:space="preserve"> it took CDRH</w:t>
      </w:r>
      <w:r w:rsidRPr="000B2653">
        <w:t xml:space="preserve"> to resolve the issue?</w:t>
      </w:r>
      <w:r w:rsidRPr="00CF1AD0">
        <w:t xml:space="preserve"> </w:t>
      </w:r>
      <w:r w:rsidR="007D5E20">
        <w:t>(</w:t>
      </w:r>
      <w:r>
        <w:t>Very satisfied</w:t>
      </w:r>
      <w:r w:rsidRPr="00A04EBD">
        <w:rPr>
          <w:rFonts w:ascii="Wingdings" w:hAnsi="Wingdings"/>
        </w:rPr>
        <w:sym w:font="Wingdings" w:char="F0E0"/>
      </w:r>
      <w:r>
        <w:t>Very dissatisfied</w:t>
      </w:r>
      <w:r w:rsidR="007D5E20">
        <w:t>)</w:t>
      </w:r>
    </w:p>
    <w:p w:rsidR="00CF1AD0" w:rsidRPr="000B2653" w:rsidP="00352BF1" w14:paraId="6FDB3FC0" w14:textId="3425203E">
      <w:pPr>
        <w:pStyle w:val="ListBullet"/>
      </w:pPr>
      <w:r>
        <w:t xml:space="preserve">Was the time it took CDRH to resolve the issue…? </w:t>
      </w:r>
      <w:r w:rsidR="00600EEA">
        <w:t>(</w:t>
      </w:r>
      <w:r>
        <w:t>Shorter than you expected, About what you expected, Longer than expected</w:t>
      </w:r>
      <w:r w:rsidR="00600EEA">
        <w:t>)</w:t>
      </w:r>
    </w:p>
    <w:p w:rsidR="007641CB" w:rsidRPr="000B2653" w:rsidP="00352BF1" w14:paraId="391539E5" w14:textId="34DF6AF3">
      <w:pPr>
        <w:pStyle w:val="ListBullet"/>
      </w:pPr>
      <w:r w:rsidRPr="000B2653">
        <w:t xml:space="preserve">How easy </w:t>
      </w:r>
      <w:r w:rsidR="00CB7F9D">
        <w:t xml:space="preserve">or difficult </w:t>
      </w:r>
      <w:r w:rsidRPr="000B2653">
        <w:t xml:space="preserve">was it to get your </w:t>
      </w:r>
      <w:r w:rsidR="00600EEA">
        <w:t>questions</w:t>
      </w:r>
      <w:r w:rsidRPr="000B2653" w:rsidR="00600EEA">
        <w:t xml:space="preserve"> </w:t>
      </w:r>
      <w:r w:rsidRPr="000B2653">
        <w:t>resolved?</w:t>
      </w:r>
      <w:r w:rsidRPr="00CB7F9D" w:rsidR="00CB7F9D">
        <w:t xml:space="preserve"> </w:t>
      </w:r>
      <w:r w:rsidR="00600EEA">
        <w:t>(</w:t>
      </w:r>
      <w:r w:rsidR="00CB7F9D">
        <w:t>Very easy</w:t>
      </w:r>
      <w:r w:rsidRPr="00A04EBD" w:rsidR="00CB7F9D">
        <w:rPr>
          <w:rFonts w:ascii="Wingdings" w:hAnsi="Wingdings"/>
        </w:rPr>
        <w:sym w:font="Wingdings" w:char="F0E0"/>
      </w:r>
      <w:r w:rsidR="00CB7F9D">
        <w:t>Very difficult</w:t>
      </w:r>
      <w:r w:rsidR="00600EEA">
        <w:t>)</w:t>
      </w:r>
    </w:p>
    <w:p w:rsidR="008F0D84" w:rsidP="00352BF1" w14:paraId="7585166F" w14:textId="015910FB">
      <w:pPr>
        <w:pStyle w:val="ListBullet"/>
        <w:rPr>
          <w:rFonts w:eastAsiaTheme="majorEastAsia"/>
        </w:rPr>
      </w:pPr>
      <w:r>
        <w:t>How</w:t>
      </w:r>
      <w:r w:rsidRPr="000B2653" w:rsidR="00F836DF">
        <w:t xml:space="preserve"> did our product meet your expectations?</w:t>
      </w:r>
      <w:r>
        <w:t xml:space="preserve"> </w:t>
      </w:r>
      <w:r w:rsidRPr="00B228E1" w:rsidR="005B1293">
        <w:rPr>
          <w:rFonts w:eastAsiaTheme="majorEastAsia"/>
        </w:rPr>
        <w:t>(Exceeded expectations, Met expectations, Fell short of expectations)</w:t>
      </w:r>
    </w:p>
    <w:p w:rsidR="00A16F50" w:rsidRPr="00A16F50" w:rsidP="00A16F50" w14:paraId="3116C715" w14:textId="77777777">
      <w:pPr>
        <w:pStyle w:val="ListBullet"/>
        <w:numPr>
          <w:ilvl w:val="0"/>
          <w:numId w:val="0"/>
        </w:numPr>
        <w:ind w:left="720"/>
        <w:rPr>
          <w:rFonts w:eastAsiaTheme="majorEastAsia"/>
        </w:rPr>
      </w:pPr>
    </w:p>
    <w:p w:rsidR="0093694D" w:rsidRPr="000B2653" w:rsidP="00352BF1" w14:paraId="3A792EC9" w14:textId="4F3D119E">
      <w:pPr>
        <w:pStyle w:val="Heading1"/>
      </w:pPr>
      <w:r>
        <w:t>Open-</w:t>
      </w:r>
      <w:r w:rsidR="00C0515D">
        <w:t>E</w:t>
      </w:r>
      <w:r>
        <w:t>nded</w:t>
      </w:r>
    </w:p>
    <w:p w:rsidR="0093694D" w:rsidRPr="000B2653" w:rsidP="00352BF1" w14:paraId="1C937CF4" w14:textId="67B8F0C5">
      <w:pPr>
        <w:pStyle w:val="ListBullet"/>
      </w:pPr>
      <w:r w:rsidRPr="000B2653">
        <w:t>How would you like us to improve our</w:t>
      </w:r>
      <w:r>
        <w:t xml:space="preserve"> customer</w:t>
      </w:r>
      <w:r w:rsidRPr="000B2653">
        <w:t xml:space="preserve"> support?</w:t>
      </w:r>
      <w:r w:rsidR="00EB5833">
        <w:t xml:space="preserve"> </w:t>
      </w:r>
      <w:r w:rsidR="00EB5833">
        <w:rPr>
          <w:rFonts w:eastAsiaTheme="majorEastAsia"/>
        </w:rPr>
        <w:t>(open-ended)</w:t>
      </w:r>
    </w:p>
    <w:p w:rsidR="009216F1" w:rsidRPr="00B228E1" w:rsidP="00352BF1" w14:paraId="416AFB61" w14:textId="77777777">
      <w:pPr>
        <w:pStyle w:val="ListBullet"/>
        <w:rPr>
          <w:rFonts w:eastAsiaTheme="majorEastAsia"/>
        </w:rPr>
      </w:pPr>
      <w:r>
        <w:rPr>
          <w:rFonts w:eastAsiaTheme="majorEastAsia"/>
        </w:rPr>
        <w:t>Please explain why you [did or did not] feel like a valued customer. (open-ended)</w:t>
      </w:r>
    </w:p>
    <w:p w:rsidR="009216F1" w:rsidP="00352BF1" w14:paraId="403A9CF1" w14:textId="04D07172">
      <w:pPr>
        <w:pStyle w:val="ListBullet"/>
      </w:pPr>
      <w:r>
        <w:t>What about the</w:t>
      </w:r>
      <w:r w:rsidRPr="00B228E1">
        <w:t xml:space="preserve"> process or service related to your interaction with CDRH </w:t>
      </w:r>
      <w:r>
        <w:t>worked well</w:t>
      </w:r>
      <w:r w:rsidRPr="00B228E1">
        <w:t xml:space="preserve">? </w:t>
      </w:r>
      <w:r w:rsidR="00BD2F9B">
        <w:rPr>
          <w:rFonts w:eastAsiaTheme="majorEastAsia"/>
        </w:rPr>
        <w:t>(open-ended)</w:t>
      </w:r>
    </w:p>
    <w:p w:rsidR="009216F1" w:rsidP="00352BF1" w14:paraId="23A3A830" w14:textId="3336A716">
      <w:pPr>
        <w:pStyle w:val="ListBullet"/>
      </w:pPr>
      <w:r>
        <w:t>What about the</w:t>
      </w:r>
      <w:r w:rsidRPr="00B228E1">
        <w:t xml:space="preserve"> process or service related to your interaction with CDRH</w:t>
      </w:r>
      <w:r>
        <w:t xml:space="preserve"> could be improved</w:t>
      </w:r>
      <w:r w:rsidRPr="00B228E1">
        <w:t xml:space="preserve">? </w:t>
      </w:r>
      <w:r w:rsidR="00BD2F9B">
        <w:rPr>
          <w:rFonts w:eastAsiaTheme="majorEastAsia"/>
        </w:rPr>
        <w:t>(open-ended)</w:t>
      </w:r>
    </w:p>
    <w:p w:rsidR="003B4B9C" w:rsidP="00352BF1" w14:paraId="5718B58A" w14:textId="2647B043">
      <w:pPr>
        <w:pStyle w:val="ListBullet"/>
      </w:pPr>
      <w:r>
        <w:t>What</w:t>
      </w:r>
      <w:r w:rsidRPr="000B2653">
        <w:t xml:space="preserve"> can </w:t>
      </w:r>
      <w:r>
        <w:t xml:space="preserve">CDRH </w:t>
      </w:r>
      <w:r w:rsidRPr="000B2653">
        <w:t xml:space="preserve">do to improve </w:t>
      </w:r>
      <w:r>
        <w:t>its</w:t>
      </w:r>
      <w:r w:rsidRPr="000B2653">
        <w:t xml:space="preserve"> product or service?</w:t>
      </w:r>
      <w:r w:rsidRPr="003B4B9C">
        <w:t xml:space="preserve"> </w:t>
      </w:r>
      <w:r w:rsidR="00BD2F9B">
        <w:rPr>
          <w:rFonts w:eastAsiaTheme="majorEastAsia"/>
        </w:rPr>
        <w:t>(open-ended)</w:t>
      </w:r>
    </w:p>
    <w:p w:rsidR="009216F1" w:rsidRPr="000B2653" w:rsidP="00352BF1" w14:paraId="5877FCB9" w14:textId="4FC96506">
      <w:pPr>
        <w:pStyle w:val="ListBullet"/>
      </w:pPr>
      <w:r w:rsidRPr="00B228E1">
        <w:t xml:space="preserve">What suggestions do you have for improving </w:t>
      </w:r>
      <w:r w:rsidR="008A08FD">
        <w:t>the product or service associated with this interaction</w:t>
      </w:r>
      <w:r w:rsidRPr="00B228E1">
        <w:t>?</w:t>
      </w:r>
    </w:p>
    <w:p w:rsidR="000B2653" w:rsidP="00352BF1" w14:paraId="6138DD63" w14:textId="1110E8B9">
      <w:pPr>
        <w:pStyle w:val="ListBullet"/>
      </w:pPr>
      <w:r w:rsidRPr="000B2653">
        <w:t xml:space="preserve">Please provide any additional information that would help us understand your overall satisfaction rating and improve our services. </w:t>
      </w:r>
      <w:r w:rsidRPr="007B7A49" w:rsidR="007B7A49">
        <w:t xml:space="preserve">When possible, please include first and last name of the service provider during your interaction with CDRH. </w:t>
      </w:r>
      <w:r w:rsidRPr="000B2653">
        <w:t xml:space="preserve"> </w:t>
      </w:r>
    </w:p>
    <w:p w:rsidR="00A16F50" w:rsidRPr="000B2653" w:rsidP="00A16F50" w14:paraId="21EF4DCA" w14:textId="77777777">
      <w:pPr>
        <w:pStyle w:val="ListBullet"/>
        <w:numPr>
          <w:ilvl w:val="0"/>
          <w:numId w:val="0"/>
        </w:numPr>
        <w:ind w:left="720"/>
      </w:pPr>
    </w:p>
    <w:p w:rsidR="008D626C" w:rsidRPr="008D626C" w:rsidP="00352BF1" w14:paraId="0897BB02" w14:textId="00B1A591">
      <w:pPr>
        <w:pStyle w:val="Heading1"/>
      </w:pPr>
      <w:r>
        <w:t>Stratification Questions</w:t>
      </w:r>
    </w:p>
    <w:p w:rsidR="00684E4B" w:rsidRPr="00C0515D" w:rsidP="00352BF1" w14:paraId="5625381B" w14:textId="2E057089">
      <w:pPr>
        <w:pStyle w:val="Heading2"/>
      </w:pPr>
      <w:r>
        <w:t>Organizational Information</w:t>
      </w:r>
    </w:p>
    <w:p w:rsidR="00C0515D" w:rsidRPr="00C0515D" w:rsidP="00352BF1" w14:paraId="0EF92882" w14:textId="632D2DD7">
      <w:pPr>
        <w:pStyle w:val="ListBullet"/>
      </w:pPr>
      <w:r w:rsidRPr="00C0515D">
        <w:t xml:space="preserve">Which </w:t>
      </w:r>
      <w:r w:rsidRPr="00C0515D" w:rsidR="0019252A">
        <w:t xml:space="preserve">[Select </w:t>
      </w:r>
      <w:r w:rsidRPr="00C0515D" w:rsidR="00D95FF2">
        <w:t>Organizational</w:t>
      </w:r>
      <w:r w:rsidRPr="00C0515D" w:rsidR="0019252A">
        <w:t xml:space="preserve"> Level – </w:t>
      </w:r>
      <w:r w:rsidRPr="00C0515D" w:rsidR="00A6006C">
        <w:t>e.g.,</w:t>
      </w:r>
      <w:r w:rsidR="00034F65">
        <w:t xml:space="preserve"> </w:t>
      </w:r>
      <w:r w:rsidRPr="00C0515D" w:rsidR="00AA0689">
        <w:t>FDA Center/</w:t>
      </w:r>
      <w:r w:rsidRPr="00C0515D">
        <w:t>Office(s)</w:t>
      </w:r>
      <w:r w:rsidRPr="00C0515D" w:rsidR="00CB6068">
        <w:t>/Division/Team</w:t>
      </w:r>
      <w:r w:rsidRPr="00C0515D" w:rsidR="0019252A">
        <w:t>]</w:t>
      </w:r>
      <w:r w:rsidRPr="00C0515D">
        <w:t xml:space="preserve"> did you interact with at CDRH? </w:t>
      </w:r>
      <w:r w:rsidRPr="00C0515D" w:rsidR="00A6006C">
        <w:t>(</w:t>
      </w:r>
      <w:r w:rsidRPr="00C0515D" w:rsidR="00172152">
        <w:t>Select from list</w:t>
      </w:r>
      <w:r w:rsidRPr="00C0515D" w:rsidR="0019252A">
        <w:t xml:space="preserve"> organizational level options</w:t>
      </w:r>
      <w:r w:rsidRPr="00C0515D" w:rsidR="00A6006C">
        <w:t>; include do not know)</w:t>
      </w:r>
    </w:p>
    <w:p w:rsidR="00E02097" w:rsidRPr="00C0515D" w:rsidP="00C0515D" w14:paraId="57DE1D64" w14:textId="700422F3">
      <w:pPr>
        <w:pStyle w:val="Heading2"/>
      </w:pPr>
      <w:r w:rsidRPr="00C0515D">
        <w:t>Respondent Information</w:t>
      </w:r>
    </w:p>
    <w:p w:rsidR="008C6BCB" w:rsidP="00352BF1" w14:paraId="3F426068" w14:textId="55CFE630">
      <w:pPr>
        <w:pStyle w:val="ListBullet"/>
      </w:pPr>
      <w:r w:rsidRPr="00DC1219">
        <w:t xml:space="preserve">Which of the following </w:t>
      </w:r>
      <w:r w:rsidRPr="00001FF9">
        <w:rPr>
          <w:b/>
        </w:rPr>
        <w:t>best</w:t>
      </w:r>
      <w:r w:rsidRPr="00DC1219">
        <w:t xml:space="preserve"> describes your role in interacting with CDRH?</w:t>
      </w:r>
    </w:p>
    <w:p w:rsidR="00C272EC" w:rsidRPr="008D626C" w:rsidP="00352BF1" w14:paraId="3C0DDB12" w14:textId="77777777">
      <w:pPr>
        <w:pStyle w:val="ListBullet2"/>
        <w:rPr>
          <w:rFonts w:eastAsiaTheme="majorEastAsia"/>
        </w:rPr>
      </w:pPr>
      <w:r w:rsidRPr="008D626C">
        <w:rPr>
          <w:rFonts w:eastAsiaTheme="majorEastAsia"/>
        </w:rPr>
        <w:t xml:space="preserve">Patient/ Consumer/ Caregiver </w:t>
      </w:r>
    </w:p>
    <w:p w:rsidR="00C272EC" w:rsidRPr="008D626C" w:rsidP="00352BF1" w14:paraId="7A9A07BE" w14:textId="26654991">
      <w:pPr>
        <w:pStyle w:val="ListBullet2"/>
        <w:rPr>
          <w:rFonts w:eastAsiaTheme="majorEastAsia"/>
        </w:rPr>
      </w:pPr>
      <w:r w:rsidRPr="008D626C">
        <w:rPr>
          <w:rFonts w:eastAsiaTheme="majorEastAsia"/>
        </w:rPr>
        <w:t xml:space="preserve">Health </w:t>
      </w:r>
      <w:r w:rsidR="00CA2C7D">
        <w:rPr>
          <w:rFonts w:eastAsiaTheme="majorEastAsia"/>
        </w:rPr>
        <w:t>c</w:t>
      </w:r>
      <w:r w:rsidRPr="008D626C">
        <w:rPr>
          <w:rFonts w:eastAsiaTheme="majorEastAsia"/>
        </w:rPr>
        <w:t xml:space="preserve">are </w:t>
      </w:r>
      <w:r w:rsidR="00CA2C7D">
        <w:rPr>
          <w:rFonts w:eastAsiaTheme="majorEastAsia"/>
        </w:rPr>
        <w:t>p</w:t>
      </w:r>
      <w:r w:rsidRPr="008D626C">
        <w:rPr>
          <w:rFonts w:eastAsiaTheme="majorEastAsia"/>
        </w:rPr>
        <w:t xml:space="preserve">rovider/ Health </w:t>
      </w:r>
      <w:r w:rsidR="00CA2C7D">
        <w:rPr>
          <w:rFonts w:eastAsiaTheme="majorEastAsia"/>
        </w:rPr>
        <w:t>p</w:t>
      </w:r>
      <w:r w:rsidRPr="008D626C">
        <w:rPr>
          <w:rFonts w:eastAsiaTheme="majorEastAsia"/>
        </w:rPr>
        <w:t xml:space="preserve">rofessional </w:t>
      </w:r>
      <w:r w:rsidR="00CA2C7D">
        <w:rPr>
          <w:rFonts w:eastAsiaTheme="majorEastAsia"/>
        </w:rPr>
        <w:t>o</w:t>
      </w:r>
      <w:r w:rsidRPr="008D626C">
        <w:rPr>
          <w:rFonts w:eastAsiaTheme="majorEastAsia"/>
        </w:rPr>
        <w:t xml:space="preserve">rganization </w:t>
      </w:r>
    </w:p>
    <w:p w:rsidR="00C272EC" w:rsidRPr="008D626C" w:rsidP="00352BF1" w14:paraId="02280BCC" w14:textId="3BA8A7F3">
      <w:pPr>
        <w:pStyle w:val="ListBullet2"/>
        <w:rPr>
          <w:rFonts w:eastAsiaTheme="majorEastAsia"/>
        </w:rPr>
      </w:pPr>
      <w:r w:rsidRPr="008D626C">
        <w:rPr>
          <w:rFonts w:eastAsiaTheme="majorEastAsia"/>
        </w:rPr>
        <w:t xml:space="preserve">Industry/ Industry </w:t>
      </w:r>
      <w:r w:rsidR="00CA2C7D">
        <w:rPr>
          <w:rFonts w:eastAsiaTheme="majorEastAsia"/>
        </w:rPr>
        <w:t>c</w:t>
      </w:r>
      <w:r w:rsidRPr="008D626C">
        <w:rPr>
          <w:rFonts w:eastAsiaTheme="majorEastAsia"/>
        </w:rPr>
        <w:t xml:space="preserve">onsultant/ Industry </w:t>
      </w:r>
      <w:r w:rsidR="00CA2C7D">
        <w:rPr>
          <w:rFonts w:eastAsiaTheme="majorEastAsia"/>
        </w:rPr>
        <w:t>t</w:t>
      </w:r>
      <w:r w:rsidRPr="008D626C">
        <w:rPr>
          <w:rFonts w:eastAsiaTheme="majorEastAsia"/>
        </w:rPr>
        <w:t xml:space="preserve">rade </w:t>
      </w:r>
      <w:r w:rsidR="00CA2C7D">
        <w:rPr>
          <w:rFonts w:eastAsiaTheme="majorEastAsia"/>
        </w:rPr>
        <w:t>a</w:t>
      </w:r>
      <w:r w:rsidRPr="008D626C">
        <w:rPr>
          <w:rFonts w:eastAsiaTheme="majorEastAsia"/>
        </w:rPr>
        <w:t>ssociation</w:t>
      </w:r>
    </w:p>
    <w:p w:rsidR="00C272EC" w:rsidRPr="00A61E74" w:rsidP="00352BF1" w14:paraId="555949AE" w14:textId="0C9CEFCF">
      <w:pPr>
        <w:pStyle w:val="ListBullet2"/>
        <w:rPr>
          <w:rFonts w:eastAsiaTheme="majorEastAsia"/>
        </w:rPr>
      </w:pPr>
      <w:r w:rsidRPr="00A61E74">
        <w:rPr>
          <w:rFonts w:eastAsiaTheme="majorEastAsia"/>
        </w:rPr>
        <w:t>Educator, professor, teacher, or student</w:t>
      </w:r>
      <w:r w:rsidR="00A16F50">
        <w:rPr>
          <w:rFonts w:eastAsiaTheme="majorEastAsia"/>
        </w:rPr>
        <w:t xml:space="preserve"> (Academia)</w:t>
      </w:r>
    </w:p>
    <w:p w:rsidR="00C272EC" w:rsidRPr="008D626C" w:rsidP="00352BF1" w14:paraId="5D6C775F" w14:textId="5E306B37">
      <w:pPr>
        <w:pStyle w:val="ListBullet2"/>
        <w:rPr>
          <w:rFonts w:eastAsiaTheme="majorEastAsia"/>
        </w:rPr>
      </w:pPr>
      <w:r w:rsidRPr="008D626C">
        <w:rPr>
          <w:rFonts w:eastAsiaTheme="majorEastAsia"/>
        </w:rPr>
        <w:t xml:space="preserve">Food and Drug Administration (FDA) </w:t>
      </w:r>
      <w:r w:rsidR="00CA2C7D">
        <w:rPr>
          <w:rFonts w:eastAsiaTheme="majorEastAsia"/>
        </w:rPr>
        <w:t>employee</w:t>
      </w:r>
    </w:p>
    <w:p w:rsidR="00C272EC" w:rsidRPr="008D626C" w:rsidP="00352BF1" w14:paraId="252C5C38" w14:textId="40A5597C">
      <w:pPr>
        <w:pStyle w:val="ListBullet2"/>
        <w:rPr>
          <w:rFonts w:eastAsiaTheme="majorEastAsia"/>
        </w:rPr>
      </w:pPr>
      <w:r w:rsidRPr="008D626C">
        <w:rPr>
          <w:rFonts w:eastAsiaTheme="majorEastAsia"/>
        </w:rPr>
        <w:t xml:space="preserve">Other Federal </w:t>
      </w:r>
      <w:r w:rsidR="00CA2C7D">
        <w:rPr>
          <w:rFonts w:eastAsiaTheme="majorEastAsia"/>
        </w:rPr>
        <w:t>a</w:t>
      </w:r>
      <w:r w:rsidRPr="008D626C">
        <w:rPr>
          <w:rFonts w:eastAsiaTheme="majorEastAsia"/>
        </w:rPr>
        <w:t xml:space="preserve">gency </w:t>
      </w:r>
      <w:r w:rsidR="00CA2C7D">
        <w:rPr>
          <w:rFonts w:eastAsiaTheme="majorEastAsia"/>
        </w:rPr>
        <w:t>employee</w:t>
      </w:r>
    </w:p>
    <w:p w:rsidR="00C272EC" w:rsidRPr="008D626C" w:rsidP="00352BF1" w14:paraId="02A9194D" w14:textId="2266B4E7">
      <w:pPr>
        <w:pStyle w:val="ListBullet2"/>
        <w:rPr>
          <w:rFonts w:eastAsiaTheme="majorEastAsia"/>
        </w:rPr>
      </w:pPr>
      <w:r w:rsidRPr="008D626C">
        <w:rPr>
          <w:rFonts w:eastAsiaTheme="majorEastAsia"/>
        </w:rPr>
        <w:t xml:space="preserve">Non-U.S. </w:t>
      </w:r>
      <w:r w:rsidR="00CA2C7D">
        <w:rPr>
          <w:rFonts w:eastAsiaTheme="majorEastAsia"/>
        </w:rPr>
        <w:t>r</w:t>
      </w:r>
      <w:r w:rsidRPr="008D626C">
        <w:rPr>
          <w:rFonts w:eastAsiaTheme="majorEastAsia"/>
        </w:rPr>
        <w:t xml:space="preserve">egulator </w:t>
      </w:r>
    </w:p>
    <w:p w:rsidR="00AC2050" w:rsidRPr="008D626C" w:rsidP="00352BF1" w14:paraId="4CE12338" w14:textId="17424E3A">
      <w:pPr>
        <w:pStyle w:val="ListBullet2"/>
        <w:rPr>
          <w:rFonts w:eastAsiaTheme="majorEastAsia"/>
        </w:rPr>
      </w:pPr>
      <w:r w:rsidRPr="008D626C">
        <w:rPr>
          <w:rFonts w:eastAsiaTheme="majorEastAsia"/>
        </w:rPr>
        <w:t xml:space="preserve">Third </w:t>
      </w:r>
      <w:r w:rsidR="00CA2C7D">
        <w:rPr>
          <w:rFonts w:eastAsiaTheme="majorEastAsia"/>
        </w:rPr>
        <w:t>p</w:t>
      </w:r>
      <w:r w:rsidRPr="008D626C">
        <w:rPr>
          <w:rFonts w:eastAsiaTheme="majorEastAsia"/>
        </w:rPr>
        <w:t xml:space="preserve">arty </w:t>
      </w:r>
      <w:r w:rsidR="00CA2C7D">
        <w:rPr>
          <w:rFonts w:eastAsiaTheme="majorEastAsia"/>
        </w:rPr>
        <w:t>r</w:t>
      </w:r>
      <w:r w:rsidRPr="008D626C">
        <w:rPr>
          <w:rFonts w:eastAsiaTheme="majorEastAsia"/>
        </w:rPr>
        <w:t xml:space="preserve">eview or </w:t>
      </w:r>
      <w:r w:rsidR="00CA2C7D">
        <w:rPr>
          <w:rFonts w:eastAsiaTheme="majorEastAsia"/>
        </w:rPr>
        <w:t>a</w:t>
      </w:r>
      <w:r w:rsidRPr="008D626C">
        <w:rPr>
          <w:rFonts w:eastAsiaTheme="majorEastAsia"/>
        </w:rPr>
        <w:t xml:space="preserve">ccreditation </w:t>
      </w:r>
      <w:r w:rsidR="00CA2C7D">
        <w:rPr>
          <w:rFonts w:eastAsiaTheme="majorEastAsia"/>
        </w:rPr>
        <w:t>o</w:t>
      </w:r>
      <w:r w:rsidRPr="008D626C">
        <w:rPr>
          <w:rFonts w:eastAsiaTheme="majorEastAsia"/>
        </w:rPr>
        <w:t>rganization</w:t>
      </w:r>
    </w:p>
    <w:p w:rsidR="00C272EC" w:rsidRPr="008D232B" w:rsidP="00352BF1" w14:paraId="7B4D300E" w14:textId="5FD7D53F">
      <w:pPr>
        <w:pStyle w:val="ListBullet2"/>
        <w:rPr>
          <w:rFonts w:asciiTheme="minorHAnsi" w:eastAsiaTheme="majorEastAsia" w:hAnsiTheme="minorHAnsi"/>
          <w:color w:val="000000"/>
          <w:sz w:val="20"/>
          <w:szCs w:val="20"/>
        </w:rPr>
      </w:pPr>
      <w:r w:rsidRPr="008D626C">
        <w:rPr>
          <w:rFonts w:asciiTheme="minorHAnsi" w:eastAsiaTheme="majorEastAsia" w:hAnsiTheme="minorHAnsi"/>
          <w:color w:val="000000"/>
          <w:sz w:val="20"/>
          <w:szCs w:val="20"/>
        </w:rPr>
        <w:t>Other</w:t>
      </w:r>
      <w:r>
        <w:t>, please specify:</w:t>
      </w:r>
    </w:p>
    <w:p w:rsidR="00A155F3" w:rsidP="00D27AA6" w14:paraId="60C62B18" w14:textId="004E3110">
      <w:pPr>
        <w:pStyle w:val="ListBullet"/>
      </w:pPr>
      <w:r>
        <w:t xml:space="preserve">For the </w:t>
      </w:r>
      <w:r w:rsidR="00912362">
        <w:t>service associate</w:t>
      </w:r>
      <w:r w:rsidR="000B5446">
        <w:t>d</w:t>
      </w:r>
      <w:r w:rsidR="00912362">
        <w:t xml:space="preserve"> with this interaction, h</w:t>
      </w:r>
      <w:r w:rsidR="0019252A">
        <w:t xml:space="preserve">ow often </w:t>
      </w:r>
      <w:r>
        <w:t xml:space="preserve">do you </w:t>
      </w:r>
      <w:r w:rsidR="00912362">
        <w:t>use</w:t>
      </w:r>
      <w:r w:rsidR="002C1507">
        <w:t>/request</w:t>
      </w:r>
      <w:r w:rsidR="00912362">
        <w:t xml:space="preserve"> the</w:t>
      </w:r>
      <w:r w:rsidR="005E25A8">
        <w:t xml:space="preserve"> servi</w:t>
      </w:r>
      <w:r w:rsidR="00B353D6">
        <w:t xml:space="preserve">ce from </w:t>
      </w:r>
      <w:r w:rsidR="002C1507">
        <w:t>CDRH</w:t>
      </w:r>
      <w:r>
        <w:t>?</w:t>
      </w:r>
      <w:r w:rsidR="00425052">
        <w:t xml:space="preserve"> </w:t>
      </w:r>
      <w:r w:rsidR="00B353D6">
        <w:t>(</w:t>
      </w:r>
      <w:r w:rsidR="00DB25E7">
        <w:t>Routinely</w:t>
      </w:r>
      <w:r w:rsidR="00DB25E7">
        <w:rPr>
          <w:rFonts w:ascii="Wingdings" w:hAnsi="Wingdings"/>
        </w:rPr>
        <w:sym w:font="Wingdings" w:char="F0E0"/>
      </w:r>
      <w:r w:rsidR="00AA0833">
        <w:t>Rarely</w:t>
      </w:r>
      <w:r w:rsidR="00DB25E7">
        <w:t>; or numerical ranges; depending on the service)</w:t>
      </w:r>
    </w:p>
    <w:p w:rsidR="00BB2AA0" w:rsidRPr="00BB2AA0" w:rsidP="005E7DCB" w14:paraId="41ED3818" w14:textId="77777777">
      <w:pPr>
        <w:pStyle w:val="SOPBodyText"/>
      </w:pPr>
    </w:p>
    <w:p w:rsidR="001359DA" w:rsidRPr="008D626C" w:rsidP="00352BF1" w14:paraId="4B81C744" w14:textId="60322D19">
      <w:pPr>
        <w:pStyle w:val="Heading1"/>
      </w:pPr>
      <w:r>
        <w:t xml:space="preserve">Voluntary </w:t>
      </w:r>
      <w:r w:rsidR="00544927">
        <w:t>Self Identification</w:t>
      </w:r>
    </w:p>
    <w:p w:rsidR="005C0A51" w:rsidP="00D27AA6" w14:paraId="0256E011" w14:textId="658C8070">
      <w:pPr>
        <w:pStyle w:val="SOPBodyText"/>
      </w:pPr>
      <w:r w:rsidRPr="00C272EC">
        <w:t xml:space="preserve">If you </w:t>
      </w:r>
      <w:r w:rsidR="00E21AC8">
        <w:t>would like</w:t>
      </w:r>
      <w:r w:rsidRPr="00C272EC">
        <w:t xml:space="preserve"> to speak with CDRH about your feedback, </w:t>
      </w:r>
      <w:r w:rsidR="00971A9B">
        <w:t xml:space="preserve">please </w:t>
      </w:r>
      <w:r w:rsidRPr="00C272EC">
        <w:t xml:space="preserve">contact the CDRH Quality Management and Organizational Excellence Program at </w:t>
      </w:r>
      <w:hyperlink r:id="rId9" w:history="1">
        <w:r w:rsidRPr="008D626C" w:rsidR="00BB2AA0">
          <w:rPr>
            <w:rStyle w:val="Hyperlink"/>
            <w:sz w:val="20"/>
            <w:szCs w:val="20"/>
          </w:rPr>
          <w:t>CDRHCustomerService@fda.hhs.gov</w:t>
        </w:r>
      </w:hyperlink>
      <w:r w:rsidR="00E21AC8">
        <w:t xml:space="preserve">. If you are willing to </w:t>
      </w:r>
      <w:r w:rsidR="00971A9B">
        <w:t>be selected out of</w:t>
      </w:r>
      <w:r w:rsidRPr="00E21AC8" w:rsidR="00E21AC8">
        <w:t xml:space="preserve"> a random sample of respondents </w:t>
      </w:r>
      <w:r w:rsidR="00971A9B">
        <w:t>and</w:t>
      </w:r>
      <w:r w:rsidRPr="00E21AC8" w:rsidR="00E21AC8">
        <w:t xml:space="preserve"> contacted for follow-up</w:t>
      </w:r>
      <w:r w:rsidR="00971A9B">
        <w:t xml:space="preserve">, please </w:t>
      </w:r>
      <w:r>
        <w:t>enter your</w:t>
      </w:r>
      <w:r w:rsidR="00971A9B">
        <w:t xml:space="preserve"> contact</w:t>
      </w:r>
      <w:r>
        <w:t xml:space="preserve"> information below (OPTIONAL). </w:t>
      </w:r>
    </w:p>
    <w:p w:rsidR="005C0A51" w:rsidRPr="005E7DCB" w:rsidP="005E7DCB" w14:paraId="4E5487AF" w14:textId="66437CB6">
      <w:pPr>
        <w:pStyle w:val="SOPBodyText"/>
        <w:ind w:left="720"/>
      </w:pPr>
      <w:r>
        <w:t>N</w:t>
      </w:r>
      <w:r w:rsidRPr="005E7DCB">
        <w:t xml:space="preserve">ame: </w:t>
      </w:r>
    </w:p>
    <w:p w:rsidR="005C0A51" w:rsidRPr="005E7DCB" w:rsidP="005E7DCB" w14:paraId="67A7E8FA" w14:textId="11F07E0A">
      <w:pPr>
        <w:pStyle w:val="SOPBodyText"/>
        <w:ind w:left="720"/>
      </w:pPr>
      <w:r w:rsidRPr="005E7DCB">
        <w:t xml:space="preserve">Email Address:  </w:t>
      </w:r>
    </w:p>
    <w:p w:rsidR="008C6BCB" w:rsidRPr="008C6BCB" w:rsidP="005E7DCB" w14:paraId="66472FCB" w14:textId="2FA1B38F">
      <w:pPr>
        <w:pStyle w:val="SOPBodyText"/>
        <w:ind w:left="720"/>
      </w:pPr>
      <w:r w:rsidRPr="005E7DCB">
        <w:t>Ph</w:t>
      </w:r>
      <w:r>
        <w:t xml:space="preserve">one Number:  </w:t>
      </w:r>
    </w:p>
    <w:p w:rsidR="003272FF" w:rsidP="003272FF" w14:paraId="02FE2584" w14:textId="77777777">
      <w:bookmarkStart w:id="5" w:name="_Purpose"/>
      <w:bookmarkStart w:id="6" w:name="_Change_Control_Table,"/>
      <w:bookmarkEnd w:id="0"/>
      <w:bookmarkEnd w:id="1"/>
      <w:bookmarkEnd w:id="2"/>
      <w:bookmarkEnd w:id="3"/>
      <w:bookmarkEnd w:id="4"/>
      <w:bookmarkEnd w:id="5"/>
      <w:bookmarkEnd w:id="6"/>
    </w:p>
    <w:p w:rsidR="00423841" w:rsidRPr="00C43F7A" w:rsidP="00C43F7A" w14:paraId="09366551" w14:textId="77777777">
      <w:pPr>
        <w:pStyle w:val="SOPBodyText"/>
        <w:rPr>
          <w:rFonts w:eastAsiaTheme="majorEastAsia"/>
        </w:rPr>
      </w:pPr>
    </w:p>
    <w:sectPr w:rsidSect="008D626C">
      <w:headerReference w:type="default" r:id="rId10"/>
      <w:footerReference w:type="default" r:id="rId11"/>
      <w:type w:val="continuous"/>
      <w:pgSz w:w="12240" w:h="15840"/>
      <w:pgMar w:top="720" w:right="720" w:bottom="720" w:left="72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04170" w:rsidRPr="0093046B" w14:paraId="4C98F0CF" w14:textId="77777777">
    <w:pPr>
      <w:pStyle w:val="Footer"/>
    </w:pPr>
    <w:r>
      <w:pict>
        <v:rect id="_x0000_i2049" style="width:468pt;height:1.5pt" o:hralign="center" o:hrstd="t" o:hrnoshade="t" o:hr="t" fillcolor="#1d4e8f" stroked="f"/>
      </w:pict>
    </w:r>
  </w:p>
  <w:p w:rsidR="00F04170" w:rsidRPr="004B1208" w14:paraId="225B1D20" w14:textId="7DD808F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01416" w:rsidP="00D01416" w14:paraId="49CB446F" w14:textId="77777777">
    <w:pPr>
      <w:pStyle w:val="Header"/>
      <w:jc w:val="right"/>
    </w:pPr>
    <w:r>
      <w:t>OMB Control Number 0910-0360</w:t>
    </w:r>
  </w:p>
  <w:p w:rsidR="00D01416" w:rsidRPr="00D119B5" w:rsidP="00D01416" w14:paraId="160D2A9F" w14:textId="77777777">
    <w:pPr>
      <w:pStyle w:val="Header"/>
      <w:jc w:val="right"/>
    </w:pPr>
    <w:r>
      <w:t>Expires</w:t>
    </w:r>
    <w:r>
      <w:t xml:space="preserve"> 10/31/2026</w:t>
    </w:r>
  </w:p>
  <w:p w:rsidR="00D01416" w:rsidP="00D01416" w14:paraId="7F66ECF1" w14:textId="7777777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89"/>
    <w:multiLevelType w:val="singleLevel"/>
    <w:tmpl w:val="314C88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0B4E84"/>
    <w:multiLevelType w:val="hybridMultilevel"/>
    <w:tmpl w:val="24C872E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EA745F"/>
    <w:multiLevelType w:val="hybridMultilevel"/>
    <w:tmpl w:val="AB3A3F0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34799"/>
    <w:multiLevelType w:val="hybridMultilevel"/>
    <w:tmpl w:val="F2403E3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BE4CA7"/>
    <w:multiLevelType w:val="multilevel"/>
    <w:tmpl w:val="96DACE74"/>
    <w:styleLink w:val="SOPListBullets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ListBullet2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pStyle w:val="ListBullet3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pStyle w:val="ListBullet4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>
      <w:start w:val="1"/>
      <w:numFmt w:val="bullet"/>
      <w:pStyle w:val="ListBullet5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558C5"/>
    <w:multiLevelType w:val="multilevel"/>
    <w:tmpl w:val="FDA444BC"/>
    <w:lvl w:ilvl="0">
      <w:start w:val="1"/>
      <w:numFmt w:val="decimal"/>
      <w:lvlText w:val="%1.  "/>
      <w:lvlJc w:val="left"/>
      <w:pPr>
        <w:ind w:left="720" w:hanging="72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008" w:hanging="864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1296" w:hanging="1008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1584" w:hanging="11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129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" w:hanging="720"/>
      </w:pPr>
      <w:rPr>
        <w:rFonts w:hint="default"/>
      </w:rPr>
    </w:lvl>
  </w:abstractNum>
  <w:abstractNum w:abstractNumId="6">
    <w:nsid w:val="27286FCE"/>
    <w:multiLevelType w:val="hybridMultilevel"/>
    <w:tmpl w:val="A5AE833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A23707"/>
    <w:multiLevelType w:val="hybridMultilevel"/>
    <w:tmpl w:val="45D2E92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32529D"/>
    <w:multiLevelType w:val="multilevel"/>
    <w:tmpl w:val="14F8A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C87DE4"/>
    <w:multiLevelType w:val="hybridMultilevel"/>
    <w:tmpl w:val="582857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BB4EC7"/>
    <w:multiLevelType w:val="hybridMultilevel"/>
    <w:tmpl w:val="EAC2C02A"/>
    <w:lvl w:ilvl="0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>
    <w:nsid w:val="54227127"/>
    <w:multiLevelType w:val="hybridMultilevel"/>
    <w:tmpl w:val="6B88B6DC"/>
    <w:lvl w:ilvl="0">
      <w:start w:val="1"/>
      <w:numFmt w:val="decimal"/>
      <w:lvlText w:val="%1."/>
      <w:lvlJc w:val="left"/>
      <w:pPr>
        <w:ind w:left="864" w:hanging="360"/>
      </w:pPr>
    </w:lvl>
    <w:lvl w:ilvl="1" w:tentative="1">
      <w:start w:val="1"/>
      <w:numFmt w:val="lowerLetter"/>
      <w:lvlText w:val="%2."/>
      <w:lvlJc w:val="left"/>
      <w:pPr>
        <w:ind w:left="1584" w:hanging="360"/>
      </w:pPr>
    </w:lvl>
    <w:lvl w:ilvl="2" w:tentative="1">
      <w:start w:val="1"/>
      <w:numFmt w:val="lowerRoman"/>
      <w:lvlText w:val="%3."/>
      <w:lvlJc w:val="right"/>
      <w:pPr>
        <w:ind w:left="2304" w:hanging="180"/>
      </w:pPr>
    </w:lvl>
    <w:lvl w:ilvl="3" w:tentative="1">
      <w:start w:val="1"/>
      <w:numFmt w:val="decimal"/>
      <w:lvlText w:val="%4."/>
      <w:lvlJc w:val="left"/>
      <w:pPr>
        <w:ind w:left="3024" w:hanging="360"/>
      </w:pPr>
    </w:lvl>
    <w:lvl w:ilvl="4" w:tentative="1">
      <w:start w:val="1"/>
      <w:numFmt w:val="lowerLetter"/>
      <w:lvlText w:val="%5."/>
      <w:lvlJc w:val="left"/>
      <w:pPr>
        <w:ind w:left="3744" w:hanging="360"/>
      </w:pPr>
    </w:lvl>
    <w:lvl w:ilvl="5" w:tentative="1">
      <w:start w:val="1"/>
      <w:numFmt w:val="lowerRoman"/>
      <w:lvlText w:val="%6."/>
      <w:lvlJc w:val="right"/>
      <w:pPr>
        <w:ind w:left="4464" w:hanging="180"/>
      </w:pPr>
    </w:lvl>
    <w:lvl w:ilvl="6" w:tentative="1">
      <w:start w:val="1"/>
      <w:numFmt w:val="decimal"/>
      <w:lvlText w:val="%7."/>
      <w:lvlJc w:val="left"/>
      <w:pPr>
        <w:ind w:left="5184" w:hanging="360"/>
      </w:pPr>
    </w:lvl>
    <w:lvl w:ilvl="7" w:tentative="1">
      <w:start w:val="1"/>
      <w:numFmt w:val="lowerLetter"/>
      <w:lvlText w:val="%8."/>
      <w:lvlJc w:val="left"/>
      <w:pPr>
        <w:ind w:left="5904" w:hanging="360"/>
      </w:pPr>
    </w:lvl>
    <w:lvl w:ilvl="8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2">
    <w:nsid w:val="5ABE7E12"/>
    <w:multiLevelType w:val="hybridMultilevel"/>
    <w:tmpl w:val="9B347E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C06522"/>
    <w:multiLevelType w:val="hybridMultilevel"/>
    <w:tmpl w:val="11EA8D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069943">
    <w:abstractNumId w:val="4"/>
  </w:num>
  <w:num w:numId="2" w16cid:durableId="1232887058">
    <w:abstractNumId w:val="5"/>
  </w:num>
  <w:num w:numId="3" w16cid:durableId="78529034">
    <w:abstractNumId w:val="1"/>
  </w:num>
  <w:num w:numId="4" w16cid:durableId="1050152661">
    <w:abstractNumId w:val="8"/>
  </w:num>
  <w:num w:numId="5" w16cid:durableId="830366297">
    <w:abstractNumId w:val="0"/>
  </w:num>
  <w:num w:numId="6" w16cid:durableId="190924195">
    <w:abstractNumId w:val="5"/>
  </w:num>
  <w:num w:numId="7" w16cid:durableId="771897459">
    <w:abstractNumId w:val="4"/>
  </w:num>
  <w:num w:numId="8" w16cid:durableId="228460547">
    <w:abstractNumId w:val="2"/>
  </w:num>
  <w:num w:numId="9" w16cid:durableId="988364836">
    <w:abstractNumId w:val="12"/>
  </w:num>
  <w:num w:numId="10" w16cid:durableId="716666578">
    <w:abstractNumId w:val="6"/>
  </w:num>
  <w:num w:numId="11" w16cid:durableId="302128210">
    <w:abstractNumId w:val="7"/>
  </w:num>
  <w:num w:numId="12" w16cid:durableId="617755527">
    <w:abstractNumId w:val="3"/>
  </w:num>
  <w:num w:numId="13" w16cid:durableId="1172570741">
    <w:abstractNumId w:val="9"/>
  </w:num>
  <w:num w:numId="14" w16cid:durableId="1744914994">
    <w:abstractNumId w:val="11"/>
  </w:num>
  <w:num w:numId="15" w16cid:durableId="586304635">
    <w:abstractNumId w:val="10"/>
  </w:num>
  <w:num w:numId="16" w16cid:durableId="10328479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841"/>
    <w:rsid w:val="00001FF9"/>
    <w:rsid w:val="00011F80"/>
    <w:rsid w:val="0001731D"/>
    <w:rsid w:val="0001776E"/>
    <w:rsid w:val="00020368"/>
    <w:rsid w:val="00025BCD"/>
    <w:rsid w:val="00034F65"/>
    <w:rsid w:val="0004090B"/>
    <w:rsid w:val="00074E78"/>
    <w:rsid w:val="00077858"/>
    <w:rsid w:val="00083F6C"/>
    <w:rsid w:val="000A53D2"/>
    <w:rsid w:val="000A6C51"/>
    <w:rsid w:val="000A6D70"/>
    <w:rsid w:val="000B2653"/>
    <w:rsid w:val="000B4348"/>
    <w:rsid w:val="000B5446"/>
    <w:rsid w:val="000C164E"/>
    <w:rsid w:val="000D4573"/>
    <w:rsid w:val="000D4F9A"/>
    <w:rsid w:val="000D7762"/>
    <w:rsid w:val="000F1CB7"/>
    <w:rsid w:val="000F23FE"/>
    <w:rsid w:val="000F7BB9"/>
    <w:rsid w:val="00101097"/>
    <w:rsid w:val="00114146"/>
    <w:rsid w:val="001142C4"/>
    <w:rsid w:val="001359DA"/>
    <w:rsid w:val="00154C71"/>
    <w:rsid w:val="00162531"/>
    <w:rsid w:val="001656A9"/>
    <w:rsid w:val="001663D8"/>
    <w:rsid w:val="00172152"/>
    <w:rsid w:val="00180785"/>
    <w:rsid w:val="00180C0A"/>
    <w:rsid w:val="001904BC"/>
    <w:rsid w:val="0019252A"/>
    <w:rsid w:val="001A330B"/>
    <w:rsid w:val="001A67A7"/>
    <w:rsid w:val="001B3898"/>
    <w:rsid w:val="001C421E"/>
    <w:rsid w:val="001D1C99"/>
    <w:rsid w:val="001F0633"/>
    <w:rsid w:val="00203BA8"/>
    <w:rsid w:val="002068DA"/>
    <w:rsid w:val="00210072"/>
    <w:rsid w:val="00246547"/>
    <w:rsid w:val="00253DB8"/>
    <w:rsid w:val="00254458"/>
    <w:rsid w:val="00261197"/>
    <w:rsid w:val="002635FF"/>
    <w:rsid w:val="002720CB"/>
    <w:rsid w:val="002972ED"/>
    <w:rsid w:val="002A70BC"/>
    <w:rsid w:val="002C1507"/>
    <w:rsid w:val="002C6021"/>
    <w:rsid w:val="00303C0E"/>
    <w:rsid w:val="003068A4"/>
    <w:rsid w:val="00310AAB"/>
    <w:rsid w:val="00313A99"/>
    <w:rsid w:val="0031624C"/>
    <w:rsid w:val="00323138"/>
    <w:rsid w:val="00324270"/>
    <w:rsid w:val="003272FF"/>
    <w:rsid w:val="003339CC"/>
    <w:rsid w:val="00352BF1"/>
    <w:rsid w:val="00355F53"/>
    <w:rsid w:val="0035675A"/>
    <w:rsid w:val="00373B17"/>
    <w:rsid w:val="00373B4E"/>
    <w:rsid w:val="00387959"/>
    <w:rsid w:val="00397FDE"/>
    <w:rsid w:val="003A0F34"/>
    <w:rsid w:val="003B1B22"/>
    <w:rsid w:val="003B4B9C"/>
    <w:rsid w:val="003D4C56"/>
    <w:rsid w:val="003E6E54"/>
    <w:rsid w:val="003F102F"/>
    <w:rsid w:val="003F3B8B"/>
    <w:rsid w:val="003F44ED"/>
    <w:rsid w:val="004028A3"/>
    <w:rsid w:val="00404A5D"/>
    <w:rsid w:val="0041126A"/>
    <w:rsid w:val="00422007"/>
    <w:rsid w:val="00423841"/>
    <w:rsid w:val="00425052"/>
    <w:rsid w:val="00425D7D"/>
    <w:rsid w:val="0045664F"/>
    <w:rsid w:val="00463466"/>
    <w:rsid w:val="0048272C"/>
    <w:rsid w:val="0049156E"/>
    <w:rsid w:val="004A04CB"/>
    <w:rsid w:val="004B1208"/>
    <w:rsid w:val="004B7052"/>
    <w:rsid w:val="004C1671"/>
    <w:rsid w:val="004C2874"/>
    <w:rsid w:val="004D529E"/>
    <w:rsid w:val="00500E1E"/>
    <w:rsid w:val="005220E2"/>
    <w:rsid w:val="00544927"/>
    <w:rsid w:val="00550CEF"/>
    <w:rsid w:val="0057762E"/>
    <w:rsid w:val="0059421F"/>
    <w:rsid w:val="005A6FCE"/>
    <w:rsid w:val="005B1293"/>
    <w:rsid w:val="005B75F9"/>
    <w:rsid w:val="005C0A51"/>
    <w:rsid w:val="005C79C6"/>
    <w:rsid w:val="005D456E"/>
    <w:rsid w:val="005D6EE1"/>
    <w:rsid w:val="005E25A8"/>
    <w:rsid w:val="005E7DCB"/>
    <w:rsid w:val="00600EEA"/>
    <w:rsid w:val="00603F8B"/>
    <w:rsid w:val="00621BD3"/>
    <w:rsid w:val="006260C5"/>
    <w:rsid w:val="00626AB5"/>
    <w:rsid w:val="00635EC6"/>
    <w:rsid w:val="00665E85"/>
    <w:rsid w:val="0067364B"/>
    <w:rsid w:val="00674EA7"/>
    <w:rsid w:val="006777EB"/>
    <w:rsid w:val="00684E4B"/>
    <w:rsid w:val="0069136A"/>
    <w:rsid w:val="006A3634"/>
    <w:rsid w:val="006B45E3"/>
    <w:rsid w:val="006D55BD"/>
    <w:rsid w:val="006E03A1"/>
    <w:rsid w:val="006E1F65"/>
    <w:rsid w:val="006E6992"/>
    <w:rsid w:val="006F30BD"/>
    <w:rsid w:val="007020B9"/>
    <w:rsid w:val="007260BD"/>
    <w:rsid w:val="00754148"/>
    <w:rsid w:val="007641CB"/>
    <w:rsid w:val="00766FFD"/>
    <w:rsid w:val="007765EB"/>
    <w:rsid w:val="007A14C2"/>
    <w:rsid w:val="007A3430"/>
    <w:rsid w:val="007B2155"/>
    <w:rsid w:val="007B6C49"/>
    <w:rsid w:val="007B7A49"/>
    <w:rsid w:val="007C6A1F"/>
    <w:rsid w:val="007D5E20"/>
    <w:rsid w:val="007D7A88"/>
    <w:rsid w:val="007F12B9"/>
    <w:rsid w:val="00800F23"/>
    <w:rsid w:val="00806284"/>
    <w:rsid w:val="00824FAE"/>
    <w:rsid w:val="00834C39"/>
    <w:rsid w:val="008366EF"/>
    <w:rsid w:val="00854635"/>
    <w:rsid w:val="00860AB4"/>
    <w:rsid w:val="00870A84"/>
    <w:rsid w:val="0087779C"/>
    <w:rsid w:val="008969C5"/>
    <w:rsid w:val="008A08FD"/>
    <w:rsid w:val="008A1AFC"/>
    <w:rsid w:val="008B4AB1"/>
    <w:rsid w:val="008C6BCB"/>
    <w:rsid w:val="008D232B"/>
    <w:rsid w:val="008D626C"/>
    <w:rsid w:val="008F0D84"/>
    <w:rsid w:val="008F2914"/>
    <w:rsid w:val="0090061E"/>
    <w:rsid w:val="00906C7F"/>
    <w:rsid w:val="00912362"/>
    <w:rsid w:val="00914367"/>
    <w:rsid w:val="009216F1"/>
    <w:rsid w:val="00923F02"/>
    <w:rsid w:val="00927E0C"/>
    <w:rsid w:val="0093046B"/>
    <w:rsid w:val="0093694D"/>
    <w:rsid w:val="0094177E"/>
    <w:rsid w:val="00942A56"/>
    <w:rsid w:val="009549A2"/>
    <w:rsid w:val="009645E0"/>
    <w:rsid w:val="00971A9B"/>
    <w:rsid w:val="0097646D"/>
    <w:rsid w:val="009A7875"/>
    <w:rsid w:val="009B7B4E"/>
    <w:rsid w:val="009D0DE8"/>
    <w:rsid w:val="009D1C42"/>
    <w:rsid w:val="009E154E"/>
    <w:rsid w:val="009E376E"/>
    <w:rsid w:val="009F09BB"/>
    <w:rsid w:val="009F19BC"/>
    <w:rsid w:val="009F1D19"/>
    <w:rsid w:val="009F2656"/>
    <w:rsid w:val="00A04EBD"/>
    <w:rsid w:val="00A065D2"/>
    <w:rsid w:val="00A155F3"/>
    <w:rsid w:val="00A16F50"/>
    <w:rsid w:val="00A2149B"/>
    <w:rsid w:val="00A27C59"/>
    <w:rsid w:val="00A27C5F"/>
    <w:rsid w:val="00A32E40"/>
    <w:rsid w:val="00A365CC"/>
    <w:rsid w:val="00A3717D"/>
    <w:rsid w:val="00A46BF3"/>
    <w:rsid w:val="00A528BF"/>
    <w:rsid w:val="00A6006C"/>
    <w:rsid w:val="00A61E74"/>
    <w:rsid w:val="00A65D07"/>
    <w:rsid w:val="00A86B3F"/>
    <w:rsid w:val="00AA0689"/>
    <w:rsid w:val="00AA0833"/>
    <w:rsid w:val="00AA3D4D"/>
    <w:rsid w:val="00AC2050"/>
    <w:rsid w:val="00AE1A91"/>
    <w:rsid w:val="00B1646A"/>
    <w:rsid w:val="00B17C8F"/>
    <w:rsid w:val="00B228E1"/>
    <w:rsid w:val="00B25CCE"/>
    <w:rsid w:val="00B353D6"/>
    <w:rsid w:val="00B4012E"/>
    <w:rsid w:val="00B54A77"/>
    <w:rsid w:val="00B622D7"/>
    <w:rsid w:val="00B642B5"/>
    <w:rsid w:val="00B713E7"/>
    <w:rsid w:val="00B73D9D"/>
    <w:rsid w:val="00B821D0"/>
    <w:rsid w:val="00B83624"/>
    <w:rsid w:val="00B86F3D"/>
    <w:rsid w:val="00B920DD"/>
    <w:rsid w:val="00B97754"/>
    <w:rsid w:val="00BA578C"/>
    <w:rsid w:val="00BA6434"/>
    <w:rsid w:val="00BB0917"/>
    <w:rsid w:val="00BB2AA0"/>
    <w:rsid w:val="00BB375F"/>
    <w:rsid w:val="00BC4BB8"/>
    <w:rsid w:val="00BD2F9B"/>
    <w:rsid w:val="00BE692F"/>
    <w:rsid w:val="00C0515D"/>
    <w:rsid w:val="00C2722E"/>
    <w:rsid w:val="00C272EC"/>
    <w:rsid w:val="00C317D7"/>
    <w:rsid w:val="00C43F7A"/>
    <w:rsid w:val="00C44E72"/>
    <w:rsid w:val="00C47229"/>
    <w:rsid w:val="00C65CF8"/>
    <w:rsid w:val="00C918C3"/>
    <w:rsid w:val="00CA2C7D"/>
    <w:rsid w:val="00CA49FE"/>
    <w:rsid w:val="00CB6068"/>
    <w:rsid w:val="00CB7F9D"/>
    <w:rsid w:val="00CC3BD0"/>
    <w:rsid w:val="00CC3FD8"/>
    <w:rsid w:val="00CD2DF6"/>
    <w:rsid w:val="00CD7BED"/>
    <w:rsid w:val="00CF1AD0"/>
    <w:rsid w:val="00CF515E"/>
    <w:rsid w:val="00CF67EE"/>
    <w:rsid w:val="00CF78BC"/>
    <w:rsid w:val="00D01416"/>
    <w:rsid w:val="00D119B5"/>
    <w:rsid w:val="00D27AA6"/>
    <w:rsid w:val="00D46C48"/>
    <w:rsid w:val="00D52CAF"/>
    <w:rsid w:val="00D5448F"/>
    <w:rsid w:val="00D57603"/>
    <w:rsid w:val="00D75451"/>
    <w:rsid w:val="00D85C92"/>
    <w:rsid w:val="00D95FF2"/>
    <w:rsid w:val="00DA1232"/>
    <w:rsid w:val="00DB25E7"/>
    <w:rsid w:val="00DB4F02"/>
    <w:rsid w:val="00DC1219"/>
    <w:rsid w:val="00DE606D"/>
    <w:rsid w:val="00E02097"/>
    <w:rsid w:val="00E06621"/>
    <w:rsid w:val="00E14F70"/>
    <w:rsid w:val="00E210E9"/>
    <w:rsid w:val="00E21AC8"/>
    <w:rsid w:val="00E22270"/>
    <w:rsid w:val="00E249A0"/>
    <w:rsid w:val="00E60F61"/>
    <w:rsid w:val="00E61189"/>
    <w:rsid w:val="00E711BA"/>
    <w:rsid w:val="00E81646"/>
    <w:rsid w:val="00E878E0"/>
    <w:rsid w:val="00E93423"/>
    <w:rsid w:val="00EA7504"/>
    <w:rsid w:val="00EB3970"/>
    <w:rsid w:val="00EB476A"/>
    <w:rsid w:val="00EB5833"/>
    <w:rsid w:val="00EC0084"/>
    <w:rsid w:val="00EC2351"/>
    <w:rsid w:val="00ED2C4D"/>
    <w:rsid w:val="00ED64C9"/>
    <w:rsid w:val="00F03E27"/>
    <w:rsid w:val="00F04170"/>
    <w:rsid w:val="00F20C40"/>
    <w:rsid w:val="00F305CA"/>
    <w:rsid w:val="00F36BA5"/>
    <w:rsid w:val="00F57392"/>
    <w:rsid w:val="00F65490"/>
    <w:rsid w:val="00F65EC7"/>
    <w:rsid w:val="00F820A5"/>
    <w:rsid w:val="00F836DF"/>
    <w:rsid w:val="00F93557"/>
    <w:rsid w:val="00FA460A"/>
    <w:rsid w:val="00FC333F"/>
    <w:rsid w:val="00FE28B0"/>
    <w:rsid w:val="00FE7529"/>
    <w:rsid w:val="00FF116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E61B95"/>
  <w15:docId w15:val="{C7AA7C8B-7F12-4C45-9F73-1DC320CD6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5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5" w:unhideWhenUsed="1" w:qFormat="1"/>
    <w:lsdException w:name="List Bullet 3" w:semiHidden="1" w:uiPriority="5" w:unhideWhenUsed="1" w:qFormat="1"/>
    <w:lsdException w:name="List Bullet 4" w:semiHidden="1" w:uiPriority="5" w:unhideWhenUsed="1" w:qFormat="1"/>
    <w:lsdException w:name="List Bullet 5" w:semiHidden="1" w:uiPriority="5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nhideWhenUsed/>
    <w:rsid w:val="00423841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SOPBodyText"/>
    <w:link w:val="Heading1Char"/>
    <w:autoRedefine/>
    <w:uiPriority w:val="2"/>
    <w:qFormat/>
    <w:rsid w:val="00352BF1"/>
    <w:pPr>
      <w:widowControl w:val="0"/>
      <w:spacing w:before="120" w:after="0" w:line="240" w:lineRule="auto"/>
      <w:ind w:left="720" w:hanging="720"/>
      <w:outlineLvl w:val="0"/>
    </w:pPr>
    <w:rPr>
      <w:rFonts w:eastAsiaTheme="majorEastAsia" w:cstheme="majorBidi"/>
      <w:b/>
      <w:bCs/>
      <w:sz w:val="28"/>
      <w:szCs w:val="26"/>
    </w:rPr>
  </w:style>
  <w:style w:type="paragraph" w:styleId="Heading2">
    <w:name w:val="heading 2"/>
    <w:basedOn w:val="SOPBodyText"/>
    <w:next w:val="SOPBodyText"/>
    <w:link w:val="Heading2Char"/>
    <w:uiPriority w:val="3"/>
    <w:qFormat/>
    <w:rsid w:val="007765EB"/>
    <w:pPr>
      <w:keepNext/>
      <w:keepLines/>
      <w:spacing w:before="60"/>
      <w:outlineLvl w:val="1"/>
    </w:pPr>
    <w:rPr>
      <w:rFonts w:eastAsiaTheme="majorEastAsia" w:cstheme="majorBidi"/>
      <w:bCs/>
      <w:szCs w:val="26"/>
      <w:u w:val="single"/>
    </w:rPr>
  </w:style>
  <w:style w:type="paragraph" w:styleId="Heading3">
    <w:name w:val="heading 3"/>
    <w:basedOn w:val="SOPBodyText"/>
    <w:next w:val="SOPBodyText"/>
    <w:link w:val="Heading3Char"/>
    <w:uiPriority w:val="4"/>
    <w:qFormat/>
    <w:rsid w:val="00423841"/>
    <w:pPr>
      <w:keepNext/>
      <w:keepLines/>
      <w:numPr>
        <w:ilvl w:val="2"/>
        <w:numId w:val="2"/>
      </w:numPr>
      <w:tabs>
        <w:tab w:val="left" w:pos="-2520"/>
      </w:tabs>
      <w:spacing w:before="60"/>
      <w:outlineLvl w:val="2"/>
    </w:pPr>
    <w:rPr>
      <w:rFonts w:eastAsiaTheme="majorEastAsia" w:cstheme="majorBidi"/>
      <w:bCs/>
    </w:rPr>
  </w:style>
  <w:style w:type="paragraph" w:styleId="Heading4">
    <w:name w:val="heading 4"/>
    <w:basedOn w:val="SOPBodyText"/>
    <w:next w:val="Normal"/>
    <w:link w:val="Heading4Char"/>
    <w:uiPriority w:val="5"/>
    <w:qFormat/>
    <w:rsid w:val="00423841"/>
    <w:pPr>
      <w:widowControl w:val="0"/>
      <w:numPr>
        <w:ilvl w:val="3"/>
        <w:numId w:val="2"/>
      </w:numPr>
      <w:spacing w:before="60"/>
      <w:outlineLvl w:val="3"/>
    </w:pPr>
    <w:rPr>
      <w:rFonts w:eastAsiaTheme="majorEastAsia" w:cstheme="majorBidi"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352BF1"/>
    <w:rPr>
      <w:rFonts w:ascii="Calibri" w:hAnsi="Calibri" w:eastAsiaTheme="majorEastAsia" w:cstheme="majorBidi"/>
      <w:b/>
      <w:bCs/>
      <w:sz w:val="28"/>
      <w:szCs w:val="26"/>
    </w:rPr>
  </w:style>
  <w:style w:type="character" w:customStyle="1" w:styleId="Heading2Char">
    <w:name w:val="Heading 2 Char"/>
    <w:basedOn w:val="DefaultParagraphFont"/>
    <w:link w:val="Heading2"/>
    <w:uiPriority w:val="3"/>
    <w:rsid w:val="00423841"/>
    <w:rPr>
      <w:rFonts w:ascii="Calibri" w:hAnsi="Calibri" w:eastAsiaTheme="majorEastAsia" w:cstheme="majorBidi"/>
      <w:bCs/>
      <w:szCs w:val="26"/>
      <w:u w:val="single"/>
    </w:rPr>
  </w:style>
  <w:style w:type="character" w:customStyle="1" w:styleId="Heading3Char">
    <w:name w:val="Heading 3 Char"/>
    <w:basedOn w:val="DefaultParagraphFont"/>
    <w:link w:val="Heading3"/>
    <w:uiPriority w:val="4"/>
    <w:rsid w:val="00423841"/>
    <w:rPr>
      <w:rFonts w:ascii="Calibri" w:hAnsi="Calibri" w:eastAsiaTheme="majorEastAsia" w:cstheme="majorBidi"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5"/>
    <w:rsid w:val="00423841"/>
    <w:rPr>
      <w:rFonts w:ascii="Calibri" w:hAnsi="Calibri" w:eastAsiaTheme="majorEastAsia" w:cstheme="majorBidi"/>
      <w:bCs/>
      <w:iCs/>
      <w:sz w:val="24"/>
    </w:rPr>
  </w:style>
  <w:style w:type="paragraph" w:styleId="Footer">
    <w:name w:val="footer"/>
    <w:basedOn w:val="SOPBodyText"/>
    <w:link w:val="FooterChar"/>
    <w:uiPriority w:val="99"/>
    <w:unhideWhenUsed/>
    <w:qFormat/>
    <w:rsid w:val="00423841"/>
    <w:pPr>
      <w:tabs>
        <w:tab w:val="left" w:pos="2340"/>
        <w:tab w:val="right" w:pos="9360"/>
      </w:tabs>
      <w:spacing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423841"/>
    <w:rPr>
      <w:rFonts w:ascii="Calibri" w:eastAsia="Times New Roman" w:hAnsi="Calibri" w:cs="Times New Roman"/>
      <w:sz w:val="18"/>
    </w:rPr>
  </w:style>
  <w:style w:type="paragraph" w:styleId="Title">
    <w:name w:val="Title"/>
    <w:basedOn w:val="SOPBodyText"/>
    <w:next w:val="SOPBodyText"/>
    <w:link w:val="TitleChar"/>
    <w:uiPriority w:val="10"/>
    <w:qFormat/>
    <w:rsid w:val="00423841"/>
    <w:pPr>
      <w:spacing w:after="0"/>
    </w:pPr>
    <w:rPr>
      <w:rFonts w:eastAsia="MS Mincho" w:asciiTheme="minorHAnsi" w:hAnsiTheme="minorHAnsi"/>
      <w:b/>
      <w:bCs/>
      <w:noProof/>
      <w:kern w:val="28"/>
      <w:sz w:val="36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423841"/>
    <w:rPr>
      <w:rFonts w:eastAsia="MS Mincho" w:cs="Times New Roman"/>
      <w:b/>
      <w:bCs/>
      <w:noProof/>
      <w:kern w:val="28"/>
      <w:sz w:val="36"/>
      <w:szCs w:val="28"/>
    </w:rPr>
  </w:style>
  <w:style w:type="paragraph" w:styleId="Subtitle">
    <w:name w:val="Subtitle"/>
    <w:basedOn w:val="SOPBodyText"/>
    <w:next w:val="SOPBodyText"/>
    <w:link w:val="SubtitleChar"/>
    <w:uiPriority w:val="11"/>
    <w:qFormat/>
    <w:rsid w:val="00423841"/>
    <w:pPr>
      <w:numPr>
        <w:ilvl w:val="1"/>
      </w:numPr>
      <w:spacing w:before="60" w:after="40"/>
    </w:pPr>
    <w:rPr>
      <w:rFonts w:eastAsia="MS Mincho" w:asciiTheme="minorHAnsi" w:hAnsiTheme="minorHAnsi" w:cstheme="majorBidi"/>
      <w:iCs/>
      <w:noProof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23841"/>
    <w:rPr>
      <w:rFonts w:eastAsia="MS Mincho" w:cstheme="majorBidi"/>
      <w:iCs/>
      <w:noProof/>
      <w:spacing w:val="15"/>
      <w:szCs w:val="24"/>
    </w:rPr>
  </w:style>
  <w:style w:type="paragraph" w:customStyle="1" w:styleId="SOPBodyText">
    <w:name w:val="SOP Body Text"/>
    <w:qFormat/>
    <w:rsid w:val="005E7DCB"/>
    <w:pPr>
      <w:spacing w:after="120" w:line="240" w:lineRule="auto"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423841"/>
    <w:rPr>
      <w:color w:val="0563C1" w:themeColor="hyperlink"/>
      <w:u w:val="single"/>
    </w:rPr>
  </w:style>
  <w:style w:type="paragraph" w:styleId="TOC1">
    <w:name w:val="toc 1"/>
    <w:basedOn w:val="SOPBodyText"/>
    <w:next w:val="SOPBodyText"/>
    <w:uiPriority w:val="39"/>
    <w:qFormat/>
    <w:rsid w:val="00423841"/>
    <w:pPr>
      <w:spacing w:after="0"/>
    </w:pPr>
    <w:rPr>
      <w:rFonts w:asciiTheme="minorHAnsi" w:hAnsiTheme="minorHAnsi"/>
      <w:b/>
      <w:color w:val="4472C4" w:themeColor="accent1"/>
    </w:rPr>
  </w:style>
  <w:style w:type="character" w:styleId="Strong">
    <w:name w:val="Strong"/>
    <w:basedOn w:val="DefaultParagraphFont"/>
    <w:uiPriority w:val="1"/>
    <w:qFormat/>
    <w:rsid w:val="00423841"/>
    <w:rPr>
      <w:b/>
      <w:bCs/>
    </w:rPr>
  </w:style>
  <w:style w:type="table" w:styleId="TableGrid">
    <w:name w:val="Table Grid"/>
    <w:aliases w:val="CDRH SOP Table Style"/>
    <w:basedOn w:val="TableNormal"/>
    <w:rsid w:val="00423841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StyleRowBandSize w:val="1"/>
      <w:tblInd w:w="28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rPr>
      <w:cantSplit/>
      <w:tblHeader/>
    </w:trPr>
    <w:tcPr>
      <w:shd w:val="clear" w:color="auto" w:fill="FFFFFF" w:themeFill="background1"/>
    </w:tcPr>
    <w:tblStylePr w:type="firstRow">
      <w:tblPr/>
      <w:tcPr>
        <w:shd w:val="clear" w:color="auto" w:fill="FFFFFF" w:themeFill="background1"/>
      </w:tcPr>
    </w:tblStylePr>
  </w:style>
  <w:style w:type="paragraph" w:customStyle="1" w:styleId="Table-Body">
    <w:name w:val="Table - Body"/>
    <w:basedOn w:val="SOPBodyText"/>
    <w:link w:val="Table-BodyChar"/>
    <w:uiPriority w:val="5"/>
    <w:qFormat/>
    <w:rsid w:val="00423841"/>
    <w:pPr>
      <w:spacing w:before="40" w:after="40"/>
    </w:pPr>
    <w:rPr>
      <w:rFonts w:asciiTheme="minorHAnsi" w:hAnsiTheme="minorHAnsi"/>
      <w:color w:val="000000"/>
      <w:sz w:val="20"/>
      <w:szCs w:val="20"/>
    </w:rPr>
  </w:style>
  <w:style w:type="paragraph" w:customStyle="1" w:styleId="Table-Header">
    <w:name w:val="Table - Header"/>
    <w:basedOn w:val="SOPBodyText"/>
    <w:link w:val="Table-HeaderChar"/>
    <w:uiPriority w:val="5"/>
    <w:qFormat/>
    <w:rsid w:val="00423841"/>
    <w:pPr>
      <w:autoSpaceDE w:val="0"/>
      <w:autoSpaceDN w:val="0"/>
      <w:adjustRightInd w:val="0"/>
      <w:spacing w:after="0"/>
    </w:pPr>
    <w:rPr>
      <w:b/>
      <w:color w:val="000000"/>
      <w:szCs w:val="24"/>
    </w:rPr>
  </w:style>
  <w:style w:type="character" w:customStyle="1" w:styleId="Table-BodyChar">
    <w:name w:val="Table - Body Char"/>
    <w:basedOn w:val="DefaultParagraphFont"/>
    <w:link w:val="Table-Body"/>
    <w:uiPriority w:val="5"/>
    <w:rsid w:val="00423841"/>
    <w:rPr>
      <w:rFonts w:eastAsia="Times New Roman" w:cs="Times New Roman"/>
      <w:color w:val="000000"/>
      <w:sz w:val="20"/>
      <w:szCs w:val="20"/>
    </w:rPr>
  </w:style>
  <w:style w:type="character" w:customStyle="1" w:styleId="Table-HeaderChar">
    <w:name w:val="Table - Header Char"/>
    <w:basedOn w:val="DefaultParagraphFont"/>
    <w:link w:val="Table-Header"/>
    <w:uiPriority w:val="5"/>
    <w:rsid w:val="00423841"/>
    <w:rPr>
      <w:rFonts w:ascii="Calibri" w:eastAsia="Times New Roman" w:hAnsi="Calibri" w:cs="Times New Roman"/>
      <w:b/>
      <w:color w:val="000000"/>
      <w:sz w:val="24"/>
      <w:szCs w:val="24"/>
    </w:rPr>
  </w:style>
  <w:style w:type="numbering" w:customStyle="1" w:styleId="SOPListBullets">
    <w:name w:val="SOP List Bullets"/>
    <w:uiPriority w:val="99"/>
    <w:rsid w:val="00423841"/>
    <w:pPr>
      <w:numPr>
        <w:numId w:val="1"/>
      </w:numPr>
    </w:pPr>
  </w:style>
  <w:style w:type="paragraph" w:styleId="ListBullet">
    <w:name w:val="List Bullet"/>
    <w:basedOn w:val="SOPBodyText"/>
    <w:uiPriority w:val="5"/>
    <w:qFormat/>
    <w:rsid w:val="00423841"/>
    <w:pPr>
      <w:numPr>
        <w:numId w:val="1"/>
      </w:numPr>
      <w:contextualSpacing/>
    </w:pPr>
  </w:style>
  <w:style w:type="paragraph" w:styleId="ListBullet2">
    <w:name w:val="List Bullet 2"/>
    <w:basedOn w:val="SOPBodyText"/>
    <w:uiPriority w:val="5"/>
    <w:qFormat/>
    <w:rsid w:val="00423841"/>
    <w:pPr>
      <w:numPr>
        <w:ilvl w:val="1"/>
        <w:numId w:val="1"/>
      </w:numPr>
      <w:contextualSpacing/>
    </w:pPr>
  </w:style>
  <w:style w:type="paragraph" w:styleId="ListBullet3">
    <w:name w:val="List Bullet 3"/>
    <w:basedOn w:val="SOPBodyText"/>
    <w:uiPriority w:val="5"/>
    <w:qFormat/>
    <w:rsid w:val="00423841"/>
    <w:pPr>
      <w:numPr>
        <w:ilvl w:val="2"/>
        <w:numId w:val="1"/>
      </w:numPr>
      <w:contextualSpacing/>
    </w:pPr>
  </w:style>
  <w:style w:type="paragraph" w:styleId="ListBullet4">
    <w:name w:val="List Bullet 4"/>
    <w:basedOn w:val="SOPBodyText"/>
    <w:uiPriority w:val="5"/>
    <w:qFormat/>
    <w:rsid w:val="00423841"/>
    <w:pPr>
      <w:numPr>
        <w:ilvl w:val="3"/>
        <w:numId w:val="1"/>
      </w:numPr>
      <w:contextualSpacing/>
    </w:pPr>
  </w:style>
  <w:style w:type="paragraph" w:styleId="ListBullet5">
    <w:name w:val="List Bullet 5"/>
    <w:basedOn w:val="SOPBodyText"/>
    <w:uiPriority w:val="5"/>
    <w:qFormat/>
    <w:rsid w:val="00423841"/>
    <w:pPr>
      <w:numPr>
        <w:ilvl w:val="4"/>
        <w:numId w:val="1"/>
      </w:numPr>
      <w:contextualSpacing/>
    </w:pPr>
  </w:style>
  <w:style w:type="paragraph" w:customStyle="1" w:styleId="SWIFTDocumentClearancePilotHistory">
    <w:name w:val="SWIFT Document Clearance &amp; Pilot History"/>
    <w:basedOn w:val="SOPBodyText"/>
    <w:autoRedefine/>
    <w:uiPriority w:val="98"/>
    <w:qFormat/>
    <w:rsid w:val="00423841"/>
    <w:pPr>
      <w:spacing w:before="180" w:after="240"/>
    </w:pPr>
    <w:rPr>
      <w:b/>
      <w:sz w:val="28"/>
    </w:rPr>
  </w:style>
  <w:style w:type="character" w:styleId="Emphasis">
    <w:name w:val="Emphasis"/>
    <w:basedOn w:val="DefaultParagraphFont"/>
    <w:uiPriority w:val="20"/>
    <w:unhideWhenUsed/>
    <w:qFormat/>
    <w:rsid w:val="00423841"/>
    <w:rPr>
      <w:i/>
      <w:iCs/>
    </w:rPr>
  </w:style>
  <w:style w:type="paragraph" w:customStyle="1" w:styleId="SectionHeading">
    <w:name w:val="Section Heading"/>
    <w:basedOn w:val="Normal"/>
    <w:link w:val="SectionHeadingChar"/>
    <w:qFormat/>
    <w:rsid w:val="00423841"/>
    <w:pPr>
      <w:keepNext/>
      <w:keepLines/>
      <w:spacing w:before="60" w:after="120" w:line="240" w:lineRule="auto"/>
      <w:ind w:left="720" w:hanging="720"/>
      <w:outlineLvl w:val="1"/>
    </w:pPr>
    <w:rPr>
      <w:rFonts w:eastAsiaTheme="majorEastAsia" w:cstheme="majorBidi"/>
      <w:b/>
      <w:bCs/>
      <w:sz w:val="28"/>
      <w:szCs w:val="26"/>
    </w:rPr>
  </w:style>
  <w:style w:type="character" w:customStyle="1" w:styleId="SectionHeadingChar">
    <w:name w:val="Section Heading Char"/>
    <w:basedOn w:val="DefaultParagraphFont"/>
    <w:link w:val="SectionHeading"/>
    <w:rsid w:val="00423841"/>
    <w:rPr>
      <w:rFonts w:ascii="Calibri" w:hAnsi="Calibri" w:eastAsiaTheme="majorEastAsia" w:cstheme="majorBidi"/>
      <w:b/>
      <w:bCs/>
      <w:sz w:val="28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423841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635F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73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D9D"/>
    <w:rPr>
      <w:rFonts w:ascii="Calibri" w:eastAsia="Times New Roman" w:hAnsi="Calibri" w:cs="Times New Roman"/>
    </w:rPr>
  </w:style>
  <w:style w:type="table" w:customStyle="1" w:styleId="CDRHSOPTableStyle1">
    <w:name w:val="CDRH SOP Table Style1"/>
    <w:basedOn w:val="TableNormal"/>
    <w:next w:val="TableGrid"/>
    <w:rsid w:val="008C6BC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StyleRowBandSize w:val="1"/>
      <w:tblInd w:w="28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rPr>
      <w:cantSplit/>
      <w:tblHeader/>
    </w:trPr>
    <w:tcPr>
      <w:shd w:val="clear" w:color="auto" w:fill="FFFFFF" w:themeFill="background1"/>
    </w:tcPr>
    <w:tblStylePr w:type="firstRow">
      <w:tblPr/>
      <w:tcPr>
        <w:shd w:val="clear" w:color="auto" w:fill="FFFFFF" w:themeFill="background1"/>
      </w:tcPr>
    </w:tblStylePr>
  </w:style>
  <w:style w:type="table" w:customStyle="1" w:styleId="CDRHSOPTableStyle2">
    <w:name w:val="CDRH SOP Table Style2"/>
    <w:basedOn w:val="TableNormal"/>
    <w:next w:val="TableGrid"/>
    <w:rsid w:val="00BB2AA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StyleRowBandSize w:val="1"/>
      <w:tblInd w:w="28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rPr>
      <w:cantSplit/>
      <w:tblHeader/>
    </w:trPr>
    <w:tcPr>
      <w:shd w:val="clear" w:color="auto" w:fill="FFFFFF" w:themeFill="background1"/>
    </w:tcPr>
    <w:tblStylePr w:type="firstRow">
      <w:tblPr/>
      <w:tcPr>
        <w:shd w:val="clear" w:color="auto" w:fill="FFFFFF" w:themeFill="background1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BB2AA0"/>
    <w:rPr>
      <w:color w:val="605E5C"/>
      <w:shd w:val="clear" w:color="auto" w:fill="E1DFDD"/>
    </w:rPr>
  </w:style>
  <w:style w:type="paragraph" w:styleId="ListParagraph">
    <w:name w:val="List Paragraph"/>
    <w:basedOn w:val="Normal"/>
    <w:autoRedefine/>
    <w:uiPriority w:val="34"/>
    <w:qFormat/>
    <w:rsid w:val="00DC1219"/>
    <w:pPr>
      <w:widowControl w:val="0"/>
      <w:spacing w:after="0" w:line="240" w:lineRule="auto"/>
      <w:ind w:left="768" w:hanging="360"/>
      <w:contextualSpacing/>
    </w:pPr>
  </w:style>
  <w:style w:type="character" w:customStyle="1" w:styleId="ui-provider">
    <w:name w:val="ui-provider"/>
    <w:basedOn w:val="DefaultParagraphFont"/>
    <w:rsid w:val="00B54A77"/>
  </w:style>
  <w:style w:type="paragraph" w:styleId="Revision">
    <w:name w:val="Revision"/>
    <w:hidden/>
    <w:uiPriority w:val="99"/>
    <w:semiHidden/>
    <w:rsid w:val="00101097"/>
    <w:pPr>
      <w:spacing w:after="0" w:line="240" w:lineRule="auto"/>
    </w:pPr>
    <w:rPr>
      <w:rFonts w:ascii="Calibri" w:eastAsia="Times New Roman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D0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0D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0DE8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D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DE8"/>
    <w:rPr>
      <w:rFonts w:ascii="Calibri" w:eastAsia="Times New Roman" w:hAnsi="Calibri" w:cs="Times New Roman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834C3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footer" Target="footer1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yperlink" Target="mailto:PRAStaff@fda.hhs.gov" TargetMode="External" /><Relationship Id="rId9" Type="http://schemas.openxmlformats.org/officeDocument/2006/relationships/hyperlink" Target="mailto:CDRHCustomerService@fda.hhs.go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019068A9FFF843B4A65A67AE664B73" ma:contentTypeVersion="22" ma:contentTypeDescription="Create a new document." ma:contentTypeScope="" ma:versionID="3672afb41e09829bb1107d950ae27797">
  <xsd:schema xmlns:xsd="http://www.w3.org/2001/XMLSchema" xmlns:xs="http://www.w3.org/2001/XMLSchema" xmlns:p="http://schemas.microsoft.com/office/2006/metadata/properties" xmlns:ns2="f046a395-3119-4525-baa3-6547ff6d66aa" xmlns:ns3="39f3de61-0387-4b1e-9514-c08237fba463" targetNamespace="http://schemas.microsoft.com/office/2006/metadata/properties" ma:root="true" ma:fieldsID="2d225e7135f3984d9afe5d1a1a73db8d" ns2:_="" ns3:_="">
    <xsd:import namespace="f046a395-3119-4525-baa3-6547ff6d66aa"/>
    <xsd:import namespace="39f3de61-0387-4b1e-9514-c08237fba463"/>
    <xsd:element name="properties">
      <xsd:complexType>
        <xsd:sequence>
          <xsd:element name="documentManagement">
            <xsd:complexType>
              <xsd:all>
                <xsd:element ref="ns2:Program_x0020_Description" minOccurs="0"/>
                <xsd:element ref="ns2:QM_x0020_Document_x0020_Status" minOccurs="0"/>
                <xsd:element ref="ns2:QM_x0020_Lea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6a395-3119-4525-baa3-6547ff6d66aa" elementFormDefault="qualified">
    <xsd:import namespace="http://schemas.microsoft.com/office/2006/documentManagement/types"/>
    <xsd:import namespace="http://schemas.microsoft.com/office/infopath/2007/PartnerControls"/>
    <xsd:element name="Program_x0020_Description" ma:index="2" nillable="true" ma:displayName="QM Document Type" ma:format="Dropdown" ma:internalName="Program_x0020_Description" ma:readOnly="false">
      <xsd:simpleType>
        <xsd:restriction base="dms:Choice">
          <xsd:enumeration value="SOP"/>
          <xsd:enumeration value="WI"/>
          <xsd:enumeration value="Form"/>
          <xsd:enumeration value="Template"/>
          <xsd:enumeration value="Process Map/Flowchart"/>
          <xsd:enumeration value="Agenda"/>
          <xsd:enumeration value="Charter"/>
          <xsd:enumeration value="Data"/>
          <xsd:enumeration value="Guidance/Regulation"/>
          <xsd:enumeration value="List"/>
          <xsd:enumeration value="Memo"/>
          <xsd:enumeration value="Minutes"/>
          <xsd:enumeration value="Plan/Proposal"/>
          <xsd:enumeration value="Presentation"/>
          <xsd:enumeration value="Report"/>
          <xsd:enumeration value="Requirements"/>
        </xsd:restriction>
      </xsd:simpleType>
    </xsd:element>
    <xsd:element name="QM_x0020_Document_x0020_Status" ma:index="3" nillable="true" ma:displayName="QM Document Status" ma:format="Dropdown" ma:internalName="QM_x0020_Document_x0020_Status" ma:readOnly="false">
      <xsd:simpleType>
        <xsd:restriction base="dms:Choice">
          <xsd:enumeration value="Draft"/>
          <xsd:enumeration value="Under Review"/>
          <xsd:enumeration value="Approved"/>
          <xsd:enumeration value="Controlled (DCS)"/>
          <xsd:enumeration value="Final (Record)"/>
          <xsd:enumeration value="Presented"/>
          <xsd:enumeration value="Obsolete"/>
          <xsd:enumeration value="N/A"/>
        </xsd:restriction>
      </xsd:simpleType>
    </xsd:element>
    <xsd:element name="QM_x0020_Lead" ma:index="4" nillable="true" ma:displayName="QM Lead" ma:list="UserInfo" ma:SharePointGroup="0" ma:internalName="QM_x0020_Lead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3de61-0387-4b1e-9514-c08237fba4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_x0020_Description xmlns="f046a395-3119-4525-baa3-6547ff6d66aa" xsi:nil="true"/>
    <QM_x0020_Lead xmlns="f046a395-3119-4525-baa3-6547ff6d66aa">
      <UserInfo>
        <DisplayName>Reeves, Paris</DisplayName>
        <AccountId>22</AccountId>
        <AccountType/>
      </UserInfo>
    </QM_x0020_Lead>
    <QM_x0020_Document_x0020_Status xmlns="f046a395-3119-4525-baa3-6547ff6d66aa">Under Review</QM_x0020_Document_x0020_Statu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8071F-D5F9-4A8C-9CD7-341EDC240D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46a395-3119-4525-baa3-6547ff6d66aa"/>
    <ds:schemaRef ds:uri="39f3de61-0387-4b1e-9514-c08237fba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1A84E2-D07F-4739-AA62-C76334F57C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C5FDF7-60D0-431D-A0CE-D02B84785F8C}">
  <ds:schemaRefs>
    <ds:schemaRef ds:uri="http://schemas.microsoft.com/office/2006/metadata/properties"/>
    <ds:schemaRef ds:uri="http://schemas.microsoft.com/office/infopath/2007/PartnerControls"/>
    <ds:schemaRef ds:uri="f046a395-3119-4525-baa3-6547ff6d66aa"/>
  </ds:schemaRefs>
</ds:datastoreItem>
</file>

<file path=customXml/itemProps4.xml><?xml version="1.0" encoding="utf-8"?>
<ds:datastoreItem xmlns:ds="http://schemas.openxmlformats.org/officeDocument/2006/customXml" ds:itemID="{EB090923-EE93-48FA-815E-97FA4C6BB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CDRH Customer Service Survey</vt:lpstr>
    </vt:vector>
  </TitlesOfParts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CDRH Customer Service Survey</dc:title>
  <dc:creator>Gray, Benjamin *</dc:creator>
  <cp:lastModifiedBy>Kelly Covington</cp:lastModifiedBy>
  <cp:revision>2</cp:revision>
  <dcterms:created xsi:type="dcterms:W3CDTF">2026-10-29T14:41:00Z</dcterms:created>
  <dcterms:modified xsi:type="dcterms:W3CDTF">2026-10-29T14:41:00Z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ies To (NEW)">
    <vt:lpwstr>OCD;OCE;OM;OP;OPEQ;OSEL;OST</vt:lpwstr>
  </property>
  <property fmtid="{D5CDD505-2E9C-101B-9397-08002B2CF9AE}" pid="3" name="CDRH QMS Scope">
    <vt:lpwstr>Out-of-Scope</vt:lpwstr>
  </property>
  <property fmtid="{D5CDD505-2E9C-101B-9397-08002B2CF9AE}" pid="4" name="CDRH Tags">
    <vt:lpwstr>Document Control;Quality Management (QM)</vt:lpwstr>
  </property>
  <property fmtid="{D5CDD505-2E9C-101B-9397-08002B2CF9AE}" pid="5" name="ContentTypeId">
    <vt:lpwstr>0x01010085019068A9FFF843B4A65A67AE664B73</vt:lpwstr>
  </property>
  <property fmtid="{D5CDD505-2E9C-101B-9397-08002B2CF9AE}" pid="6" name="CurrentVersionMovedToCDRH">
    <vt:lpwstr>Yes</vt:lpwstr>
  </property>
  <property fmtid="{D5CDD505-2E9C-101B-9397-08002B2CF9AE}" pid="7" name="Date Original Approval">
    <vt:filetime>2016-02-01T05:00:00Z</vt:filetime>
  </property>
  <property fmtid="{D5CDD505-2E9C-101B-9397-08002B2CF9AE}" pid="8" name="Doc ID">
    <vt:lpwstr>01034.03.01</vt:lpwstr>
  </property>
  <property fmtid="{D5CDD505-2E9C-101B-9397-08002B2CF9AE}" pid="9" name="Document #">
    <vt:lpwstr>01034</vt:lpwstr>
  </property>
  <property fmtid="{D5CDD505-2E9C-101B-9397-08002B2CF9AE}" pid="10" name="Document Author0">
    <vt:lpwstr/>
  </property>
  <property fmtid="{D5CDD505-2E9C-101B-9397-08002B2CF9AE}" pid="11" name="Document Title">
    <vt:lpwstr>https://fda.sharepoint.com/CDRH-QMOE-DCS-2/SWIFTDoc/01034.03.01.docx, CDRH Customer Service Survey </vt:lpwstr>
  </property>
  <property fmtid="{D5CDD505-2E9C-101B-9397-08002B2CF9AE}" pid="12" name="Form ID">
    <vt:lpwstr>01009.08.00</vt:lpwstr>
  </property>
  <property fmtid="{D5CDD505-2E9C-101B-9397-08002B2CF9AE}" pid="13" name="ItemID0">
    <vt:r8>2260</vt:r8>
  </property>
  <property fmtid="{D5CDD505-2E9C-101B-9397-08002B2CF9AE}" pid="14" name="L2: CDRH Tag">
    <vt:lpwstr>;#Organizational Excellence and Strategic Programs;#CDRH Quality Management System;#</vt:lpwstr>
  </property>
  <property fmtid="{D5CDD505-2E9C-101B-9397-08002B2CF9AE}" pid="15" name="MediaServiceImageTags">
    <vt:lpwstr/>
  </property>
  <property fmtid="{D5CDD505-2E9C-101B-9397-08002B2CF9AE}" pid="16" name="_ExtendedDescription">
    <vt:lpwstr/>
  </property>
</Properties>
</file>