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13421" w:rsidP="00213421" w14:paraId="32568CE9" w14:textId="581D3A13">
      <w:pPr>
        <w:pStyle w:val="Heading1"/>
      </w:pPr>
      <w:r>
        <w:t>Checklist for Deleting a Service Site from Scope</w:t>
      </w:r>
    </w:p>
    <w:p w:rsidR="008521A5" w:rsidP="008521A5" w14:paraId="169AE7F4" w14:textId="21034C8E">
      <w:pPr>
        <w:pStyle w:val="Heading2"/>
      </w:pPr>
      <w:r>
        <w:t>Background</w:t>
      </w:r>
    </w:p>
    <w:p w:rsidR="008521A5" w:rsidRPr="005F06E4" w:rsidP="008521A5" w14:paraId="4FC135DC" w14:textId="77777777">
      <w:pPr>
        <w:rPr>
          <w:rFonts w:ascii="Aptos" w:eastAsia="Aptos" w:hAnsi="Aptos" w:cs="Aptos"/>
          <w:color w:val="000000" w:themeColor="text1"/>
        </w:rPr>
      </w:pPr>
      <w:r w:rsidRPr="005F06E4">
        <w:rPr>
          <w:rFonts w:ascii="Aptos" w:eastAsia="Aptos" w:hAnsi="Aptos" w:cs="Aptos"/>
          <w:b/>
          <w:bCs/>
          <w:color w:val="000000" w:themeColor="text1"/>
        </w:rPr>
        <w:t>Your change in scope (CIS) request will not become part of your health center’s HRSA-approved Health Center Program scope of project until all the following steps have been completed: </w:t>
      </w:r>
    </w:p>
    <w:p w:rsidR="008521A5" w:rsidRPr="005F06E4" w:rsidP="008521A5" w14:paraId="423C17EE" w14:textId="77777777">
      <w:pPr>
        <w:pStyle w:val="ListParagraph"/>
        <w:numPr>
          <w:ilvl w:val="0"/>
          <w:numId w:val="14"/>
        </w:numPr>
        <w:spacing w:after="160" w:line="240" w:lineRule="auto"/>
        <w:rPr>
          <w:rFonts w:ascii="Aptos" w:eastAsia="Aptos" w:hAnsi="Aptos" w:cs="Aptos"/>
          <w:color w:val="000000" w:themeColor="text1"/>
        </w:rPr>
      </w:pPr>
      <w:r w:rsidRPr="005F06E4">
        <w:rPr>
          <w:rFonts w:ascii="Aptos" w:eastAsia="Aptos" w:hAnsi="Aptos" w:cs="Aptos"/>
          <w:b/>
          <w:bCs/>
          <w:color w:val="000000" w:themeColor="text1"/>
        </w:rPr>
        <w:t>HRSA sends your health center the Notice of Award (</w:t>
      </w:r>
      <w:r w:rsidRPr="005F06E4">
        <w:rPr>
          <w:rFonts w:ascii="Aptos" w:eastAsia="Aptos" w:hAnsi="Aptos" w:cs="Aptos"/>
          <w:b/>
          <w:bCs/>
          <w:color w:val="000000" w:themeColor="text1"/>
        </w:rPr>
        <w:t>NoA</w:t>
      </w:r>
      <w:r w:rsidRPr="005F06E4">
        <w:rPr>
          <w:rFonts w:ascii="Aptos" w:eastAsia="Aptos" w:hAnsi="Aptos" w:cs="Aptos"/>
          <w:b/>
          <w:bCs/>
          <w:color w:val="000000" w:themeColor="text1"/>
        </w:rPr>
        <w:t>) or Notice of Look-Alike Designation (NLD) approving the CIS request.</w:t>
      </w:r>
    </w:p>
    <w:p w:rsidR="008521A5" w:rsidRPr="005F06E4" w:rsidP="008521A5" w14:paraId="166EEB97" w14:textId="77777777">
      <w:pPr>
        <w:pStyle w:val="ListParagraph"/>
        <w:numPr>
          <w:ilvl w:val="0"/>
          <w:numId w:val="15"/>
        </w:numPr>
        <w:spacing w:after="160" w:line="240" w:lineRule="auto"/>
        <w:rPr>
          <w:rFonts w:ascii="Aptos" w:eastAsia="Aptos" w:hAnsi="Aptos" w:cs="Aptos"/>
          <w:color w:val="000000" w:themeColor="text1"/>
        </w:rPr>
      </w:pPr>
      <w:r w:rsidRPr="005F06E4">
        <w:rPr>
          <w:rFonts w:ascii="Aptos" w:eastAsia="Aptos" w:hAnsi="Aptos" w:cs="Aptos"/>
          <w:b/>
          <w:bCs/>
          <w:color w:val="000000" w:themeColor="text1"/>
        </w:rPr>
        <w:t>Next, your health center responds to a scope verification task that asks when this scope change will be implemented. HRSA will allow up to 120 days for your health center to respond to the scope verification task.  After 120 days, this scope change will be recorded by HRSA as implemented. </w:t>
      </w:r>
    </w:p>
    <w:p w:rsidR="008521A5" w:rsidRPr="005F06E4" w:rsidP="008521A5" w14:paraId="3850C970" w14:textId="77777777">
      <w:pPr>
        <w:pStyle w:val="ListParagraph"/>
        <w:numPr>
          <w:ilvl w:val="0"/>
          <w:numId w:val="16"/>
        </w:numPr>
        <w:spacing w:after="160" w:line="240" w:lineRule="auto"/>
        <w:rPr>
          <w:rFonts w:ascii="Aptos" w:eastAsia="Aptos" w:hAnsi="Aptos" w:cs="Aptos"/>
          <w:color w:val="000000" w:themeColor="text1"/>
        </w:rPr>
      </w:pPr>
      <w:r w:rsidRPr="005F06E4">
        <w:rPr>
          <w:rFonts w:ascii="Aptos" w:eastAsia="Aptos" w:hAnsi="Aptos" w:cs="Aptos"/>
          <w:b/>
          <w:bCs/>
          <w:color w:val="000000" w:themeColor="text1"/>
        </w:rPr>
        <w:t xml:space="preserve">Finally, HRSA sends your health center </w:t>
      </w:r>
      <w:r w:rsidRPr="005F06E4">
        <w:rPr>
          <w:rFonts w:ascii="Aptos" w:eastAsia="Aptos" w:hAnsi="Aptos" w:cs="Aptos"/>
          <w:b/>
          <w:bCs/>
          <w:color w:val="000000" w:themeColor="text1"/>
        </w:rPr>
        <w:t>a</w:t>
      </w:r>
      <w:r w:rsidRPr="005F06E4">
        <w:rPr>
          <w:rFonts w:ascii="Aptos" w:eastAsia="Aptos" w:hAnsi="Aptos" w:cs="Aptos"/>
          <w:b/>
          <w:color w:val="000000" w:themeColor="text1"/>
        </w:rPr>
        <w:t>n</w:t>
      </w:r>
      <w:r w:rsidRPr="005F06E4">
        <w:rPr>
          <w:rFonts w:ascii="Aptos" w:eastAsia="Aptos" w:hAnsi="Aptos" w:cs="Aptos"/>
          <w:b/>
          <w:bCs/>
          <w:color w:val="000000" w:themeColor="text1"/>
        </w:rPr>
        <w:t xml:space="preserve"> </w:t>
      </w:r>
      <w:r w:rsidRPr="005F06E4">
        <w:rPr>
          <w:rFonts w:ascii="Aptos" w:eastAsia="Aptos" w:hAnsi="Aptos" w:cs="Aptos"/>
          <w:b/>
          <w:bCs/>
          <w:color w:val="000000" w:themeColor="text1"/>
        </w:rPr>
        <w:t>NoA</w:t>
      </w:r>
      <w:r w:rsidRPr="005F06E4">
        <w:rPr>
          <w:rFonts w:ascii="Aptos" w:eastAsia="Aptos" w:hAnsi="Aptos" w:cs="Aptos"/>
          <w:b/>
          <w:bCs/>
          <w:color w:val="000000" w:themeColor="text1"/>
        </w:rPr>
        <w:t xml:space="preserve"> or NLD documenting that this scope change is reflected in your health center’s scope of project. </w:t>
      </w:r>
    </w:p>
    <w:p w:rsidR="008521A5" w:rsidP="008521A5" w14:paraId="0E4C8F67" w14:textId="77777777">
      <w:pPr>
        <w:rPr>
          <w:color w:val="265898" w:themeColor="text2" w:themeTint="E6"/>
        </w:rPr>
      </w:pPr>
      <w:r w:rsidRPr="005F06E4">
        <w:rPr>
          <w:rFonts w:ascii="Aptos" w:eastAsia="Aptos" w:hAnsi="Aptos" w:cs="Aptos"/>
          <w:color w:val="000000" w:themeColor="text1"/>
        </w:rPr>
        <w:t xml:space="preserve">For more information, refer to the </w:t>
      </w:r>
      <w:hyperlink r:id="rId8" w:history="1">
        <w:r>
          <w:rPr>
            <w:rStyle w:val="Hyperlink"/>
            <w:rFonts w:ascii="Aptos" w:eastAsia="Aptos" w:hAnsi="Aptos" w:cs="Aptos"/>
            <w:color w:val="265898" w:themeColor="text2" w:themeTint="E6"/>
          </w:rPr>
          <w:t>Scope of Project Resources</w:t>
        </w:r>
      </w:hyperlink>
      <w:r>
        <w:rPr>
          <w:rFonts w:ascii="Aptos" w:eastAsia="Aptos" w:hAnsi="Aptos" w:cs="Aptos"/>
          <w:color w:val="265898" w:themeColor="text2" w:themeTint="E6"/>
        </w:rPr>
        <w:t>. </w:t>
      </w:r>
    </w:p>
    <w:p w:rsidR="008521A5" w:rsidRPr="009B2EE1" w:rsidP="008521A5" w14:paraId="2A26215C" w14:textId="77777777">
      <w:pPr>
        <w:rPr>
          <w:rStyle w:val="eop"/>
        </w:rPr>
      </w:pPr>
    </w:p>
    <w:p w:rsidR="008521A5" w:rsidP="008521A5" w14:paraId="13DA9014" w14:textId="77777777">
      <w:pPr>
        <w:rPr>
          <w:rStyle w:val="eop"/>
        </w:rPr>
      </w:pPr>
    </w:p>
    <w:p w:rsidR="008521A5" w:rsidP="008521A5" w14:paraId="42D617F2" w14:textId="77777777">
      <w:pPr>
        <w:pStyle w:val="ListParagraph"/>
        <w:numPr>
          <w:ilvl w:val="0"/>
          <w:numId w:val="12"/>
        </w:numPr>
        <w:spacing w:after="0" w:line="240" w:lineRule="auto"/>
        <w:rPr>
          <w:b/>
          <w:bCs/>
        </w:rPr>
      </w:pPr>
      <w:r w:rsidRPr="216CA512">
        <w:rPr>
          <w:b/>
          <w:bCs/>
        </w:rPr>
        <w:t>Is this CIS request a scope correction in preparation for or resulting from one or more site visits?</w:t>
      </w:r>
    </w:p>
    <w:p w:rsidR="008521A5" w:rsidRPr="008918FD" w:rsidP="008521A5" w14:paraId="2A618019" w14:textId="77777777">
      <w:pPr>
        <w:numPr>
          <w:ilvl w:val="0"/>
          <w:numId w:val="8"/>
        </w:numPr>
      </w:pPr>
      <w:r w:rsidRPr="008918FD">
        <w:t>Yes </w:t>
      </w:r>
    </w:p>
    <w:p w:rsidR="008521A5" w:rsidRPr="008918FD" w:rsidP="008521A5" w14:paraId="797C091C" w14:textId="77777777">
      <w:pPr>
        <w:numPr>
          <w:ilvl w:val="0"/>
          <w:numId w:val="8"/>
        </w:numPr>
      </w:pPr>
      <w:r w:rsidRPr="008918FD">
        <w:t>No </w:t>
      </w:r>
    </w:p>
    <w:p w:rsidR="008521A5" w:rsidP="008521A5" w14:paraId="267662B2" w14:textId="77777777">
      <w:pPr>
        <w:ind w:left="720"/>
        <w:contextualSpacing/>
        <w:rPr>
          <w:rFonts w:cstheme="minorHAnsi"/>
          <w:i/>
          <w:iCs/>
          <w:color w:val="76923C" w:themeColor="accent3" w:themeShade="BF"/>
        </w:rPr>
      </w:pPr>
    </w:p>
    <w:p w:rsidR="008521A5" w:rsidRPr="00D35AF2" w:rsidP="008521A5" w14:paraId="26B51351" w14:textId="77777777">
      <w:pPr>
        <w:pStyle w:val="ListParagraph"/>
        <w:numPr>
          <w:ilvl w:val="1"/>
          <w:numId w:val="12"/>
        </w:numPr>
        <w:spacing w:after="0" w:line="240" w:lineRule="auto"/>
        <w:ind w:left="900" w:hanging="540"/>
        <w:rPr>
          <w:b/>
        </w:rPr>
      </w:pPr>
      <w:r w:rsidRPr="00D35AF2">
        <w:rPr>
          <w:b/>
        </w:rPr>
        <w:t>If YES: Identify the related site visits</w:t>
      </w:r>
      <w:r>
        <w:rPr>
          <w:b/>
        </w:rPr>
        <w:t>.</w:t>
      </w:r>
    </w:p>
    <w:p w:rsidR="008521A5" w:rsidRPr="0070607B" w:rsidP="008521A5" w14:paraId="0BB2DD4D" w14:textId="77777777">
      <w:pPr>
        <w:ind w:left="720"/>
        <w:contextualSpacing/>
        <w:rPr>
          <w:rFonts w:cstheme="minorHAnsi"/>
          <w:color w:val="76923C" w:themeColor="accent3" w:themeShade="BF"/>
        </w:rPr>
      </w:pPr>
      <w:r>
        <w:rPr>
          <w:rFonts w:cstheme="minorHAnsi"/>
          <w:i/>
          <w:iCs/>
          <w:color w:val="76923C" w:themeColor="accent3" w:themeShade="BF"/>
        </w:rPr>
        <w:t>[textbox</w:t>
      </w:r>
      <w:r w:rsidRPr="005654E8">
        <w:rPr>
          <w:rFonts w:cstheme="minorHAnsi"/>
          <w:i/>
          <w:iCs/>
          <w:color w:val="76923C" w:themeColor="accent3" w:themeShade="BF"/>
        </w:rPr>
        <w:t>]</w:t>
      </w:r>
      <w:r w:rsidRPr="005654E8">
        <w:rPr>
          <w:rFonts w:cstheme="minorHAnsi"/>
          <w:color w:val="76923C" w:themeColor="accent3" w:themeShade="BF"/>
        </w:rPr>
        <w:t> </w:t>
      </w:r>
    </w:p>
    <w:p w:rsidR="008521A5" w:rsidP="008521A5" w14:paraId="67E08266" w14:textId="77777777">
      <w:pPr>
        <w:ind w:left="720"/>
        <w:contextualSpacing/>
        <w:rPr>
          <w:rFonts w:cstheme="minorHAnsi"/>
        </w:rPr>
      </w:pPr>
    </w:p>
    <w:p w:rsidR="008521A5" w:rsidRPr="009B2EE1" w:rsidP="008521A5" w14:paraId="2AF7826F" w14:textId="77777777">
      <w:pPr>
        <w:pStyle w:val="ListParagraph"/>
        <w:numPr>
          <w:ilvl w:val="1"/>
          <w:numId w:val="12"/>
        </w:numPr>
        <w:spacing w:after="0" w:line="240" w:lineRule="auto"/>
        <w:ind w:left="900" w:hanging="540"/>
        <w:rPr>
          <w:rStyle w:val="eop"/>
        </w:rPr>
      </w:pPr>
      <w:r w:rsidRPr="48CB21EA">
        <w:rPr>
          <w:b/>
        </w:rPr>
        <w:t>If YES: Explain</w:t>
      </w:r>
      <w:r>
        <w:rPr>
          <w:b/>
        </w:rPr>
        <w:t>.</w:t>
      </w:r>
      <w:r w:rsidRPr="48CB21EA">
        <w:t xml:space="preserve"> </w:t>
      </w:r>
      <w:r w:rsidRPr="48CB21EA">
        <w:rPr>
          <w:i/>
          <w:color w:val="76923C" w:themeColor="accent3" w:themeShade="BF"/>
        </w:rPr>
        <w:t>[textbox]</w:t>
      </w:r>
      <w:r w:rsidRPr="48CB21EA">
        <w:rPr>
          <w:color w:val="76923C" w:themeColor="accent3" w:themeShade="BF"/>
        </w:rPr>
        <w:t> </w:t>
      </w:r>
    </w:p>
    <w:p w:rsidR="008521A5" w:rsidP="008521A5" w14:paraId="7453AE11" w14:textId="77777777">
      <w:pPr>
        <w:rPr>
          <w:rStyle w:val="eop"/>
        </w:rPr>
      </w:pPr>
    </w:p>
    <w:p w:rsidR="008521A5" w:rsidRPr="007E2A8F" w:rsidP="008521A5" w14:paraId="4949C8E6" w14:textId="77777777">
      <w:pPr>
        <w:pStyle w:val="ListParagraph"/>
        <w:numPr>
          <w:ilvl w:val="0"/>
          <w:numId w:val="12"/>
        </w:numPr>
        <w:spacing w:after="0"/>
        <w:rPr>
          <w:rFonts w:ascii="Arial" w:eastAsia="Arial" w:hAnsi="Arial" w:cs="Arial"/>
          <w:b/>
          <w:bCs/>
        </w:rPr>
      </w:pPr>
      <w:r w:rsidRPr="00D35AF2">
        <w:rPr>
          <w:b/>
          <w:bCs/>
          <w:color w:val="000000" w:themeColor="text1"/>
        </w:rPr>
        <w:t>Within the last five years, h</w:t>
      </w:r>
      <w:r w:rsidRPr="00D35AF2">
        <w:rPr>
          <w:rFonts w:ascii="Aptos" w:eastAsia="Aptos" w:hAnsi="Aptos" w:cs="Aptos"/>
          <w:b/>
          <w:bCs/>
          <w:color w:val="000000" w:themeColor="text1"/>
        </w:rPr>
        <w:t xml:space="preserve">as </w:t>
      </w:r>
      <w:r w:rsidRPr="00D35AF2">
        <w:rPr>
          <w:rFonts w:ascii="Aptos" w:eastAsia="Aptos" w:hAnsi="Aptos" w:cs="Aptos"/>
          <w:b/>
          <w:bCs/>
        </w:rPr>
        <w:t xml:space="preserve">your health center received Health Center Program supplemental funding related to this site? </w:t>
      </w:r>
    </w:p>
    <w:p w:rsidR="008521A5" w:rsidRPr="008E0893" w:rsidP="008521A5" w14:paraId="2EACE9CF" w14:textId="77777777">
      <w:pPr>
        <w:pStyle w:val="ListParagraph"/>
        <w:spacing w:after="0"/>
        <w:ind w:left="360"/>
        <w:rPr>
          <w:rFonts w:ascii="Arial" w:eastAsia="Arial" w:hAnsi="Arial" w:cs="Arial"/>
        </w:rPr>
      </w:pPr>
      <w:r w:rsidRPr="007E2A8F">
        <w:rPr>
          <w:rFonts w:ascii="Aptos" w:eastAsia="Aptos" w:hAnsi="Aptos" w:cs="Aptos"/>
        </w:rPr>
        <w:t>F</w:t>
      </w:r>
      <w:r w:rsidRPr="007E2A8F">
        <w:t>or example, supplemental funding for site construction or renovation or funding for a New Access Point (NAP).</w:t>
      </w:r>
      <w:r>
        <w:rPr>
          <w:rFonts w:ascii="Arial" w:eastAsia="Arial" w:hAnsi="Arial" w:cs="Arial"/>
          <w:i/>
          <w:color w:val="3B7D23"/>
        </w:rPr>
        <w:t xml:space="preserve"> </w:t>
      </w:r>
    </w:p>
    <w:p w:rsidR="008521A5" w:rsidP="008521A5" w14:paraId="3A928444" w14:textId="77777777">
      <w:pPr>
        <w:pStyle w:val="ListParagraph"/>
        <w:numPr>
          <w:ilvl w:val="0"/>
          <w:numId w:val="10"/>
        </w:numPr>
        <w:spacing w:after="0"/>
        <w:rPr>
          <w:rFonts w:ascii="Aptos" w:eastAsia="Aptos" w:hAnsi="Aptos" w:cs="Aptos"/>
        </w:rPr>
      </w:pPr>
      <w:r w:rsidRPr="014401BC">
        <w:rPr>
          <w:rFonts w:ascii="Aptos" w:eastAsia="Aptos" w:hAnsi="Aptos" w:cs="Aptos"/>
        </w:rPr>
        <w:t>Yes</w:t>
      </w:r>
      <w:r>
        <w:rPr>
          <w:rFonts w:ascii="Arial" w:eastAsia="Arial" w:hAnsi="Arial" w:cs="Arial"/>
        </w:rPr>
        <w:t xml:space="preserve"> </w:t>
      </w:r>
    </w:p>
    <w:p w:rsidR="008521A5" w:rsidP="008521A5" w14:paraId="21E8E4EB" w14:textId="77777777">
      <w:pPr>
        <w:pStyle w:val="ListParagraph"/>
        <w:numPr>
          <w:ilvl w:val="0"/>
          <w:numId w:val="10"/>
        </w:numPr>
        <w:spacing w:after="0"/>
        <w:rPr>
          <w:rFonts w:ascii="Aptos" w:eastAsia="Aptos" w:hAnsi="Aptos" w:cs="Aptos"/>
        </w:rPr>
      </w:pPr>
      <w:r w:rsidRPr="014401BC">
        <w:rPr>
          <w:rFonts w:ascii="Aptos" w:eastAsia="Aptos" w:hAnsi="Aptos" w:cs="Aptos"/>
        </w:rPr>
        <w:t>No</w:t>
      </w:r>
      <w:r>
        <w:rPr>
          <w:rFonts w:ascii="Arial" w:eastAsia="Arial" w:hAnsi="Arial" w:cs="Arial"/>
        </w:rPr>
        <w:t xml:space="preserve"> </w:t>
      </w:r>
    </w:p>
    <w:p w:rsidR="008521A5" w:rsidRPr="001A0CE2" w:rsidP="008521A5" w14:paraId="7EA2D865" w14:textId="77777777">
      <w:pPr>
        <w:pStyle w:val="ListParagraph"/>
        <w:spacing w:after="0"/>
        <w:rPr>
          <w:rFonts w:ascii="Aptos" w:eastAsia="Aptos" w:hAnsi="Aptos" w:cs="Aptos"/>
        </w:rPr>
      </w:pPr>
    </w:p>
    <w:p w:rsidR="008521A5" w:rsidP="008521A5" w14:paraId="48549067" w14:textId="77777777">
      <w:pPr>
        <w:pStyle w:val="ListParagraph"/>
        <w:numPr>
          <w:ilvl w:val="0"/>
          <w:numId w:val="11"/>
        </w:numPr>
        <w:spacing w:after="0" w:line="240" w:lineRule="auto"/>
        <w:ind w:left="720"/>
        <w:rPr>
          <w:rFonts w:ascii="Arial" w:eastAsia="Arial" w:hAnsi="Arial" w:cs="Arial"/>
          <w:b/>
          <w:bCs/>
        </w:rPr>
      </w:pPr>
      <w:r w:rsidRPr="001A0CE2">
        <w:rPr>
          <w:b/>
        </w:rPr>
        <w:t>If</w:t>
      </w:r>
      <w:r w:rsidRPr="014401BC">
        <w:rPr>
          <w:rFonts w:ascii="Aptos" w:eastAsia="Aptos" w:hAnsi="Aptos" w:cs="Aptos"/>
          <w:b/>
          <w:bCs/>
        </w:rPr>
        <w:t xml:space="preserve"> YES:</w:t>
      </w:r>
      <w:r w:rsidRPr="014401BC">
        <w:rPr>
          <w:rFonts w:ascii="Arial" w:eastAsia="Arial" w:hAnsi="Arial" w:cs="Arial"/>
          <w:b/>
          <w:bCs/>
        </w:rPr>
        <w:t> </w:t>
      </w:r>
    </w:p>
    <w:p w:rsidR="008521A5" w:rsidP="008521A5" w14:paraId="6F34A70B" w14:textId="77777777">
      <w:pPr>
        <w:pStyle w:val="ListParagraph"/>
        <w:numPr>
          <w:ilvl w:val="1"/>
          <w:numId w:val="12"/>
        </w:numPr>
        <w:spacing w:after="0" w:line="240" w:lineRule="auto"/>
        <w:ind w:left="900" w:hanging="540"/>
        <w:rPr>
          <w:rFonts w:ascii="Aptos" w:eastAsia="Aptos" w:hAnsi="Aptos" w:cs="Aptos"/>
        </w:rPr>
      </w:pPr>
      <w:r w:rsidRPr="014401BC">
        <w:rPr>
          <w:rFonts w:ascii="Aptos" w:eastAsia="Aptos" w:hAnsi="Aptos" w:cs="Aptos"/>
          <w:b/>
          <w:bCs/>
        </w:rPr>
        <w:t>Which Health Center Program supplemental awards are related to this site?</w:t>
      </w:r>
      <w:r>
        <w:rPr>
          <w:rFonts w:ascii="Arial" w:eastAsia="Arial" w:hAnsi="Arial" w:cs="Arial"/>
          <w:b/>
          <w:bCs/>
        </w:rPr>
        <w:t xml:space="preserve"> </w:t>
      </w:r>
    </w:p>
    <w:p w:rsidR="008521A5" w:rsidP="008521A5" w14:paraId="51F932DA" w14:textId="77777777">
      <w:pPr>
        <w:spacing w:line="276" w:lineRule="auto"/>
        <w:ind w:left="1440"/>
        <w:rPr>
          <w:rFonts w:ascii="Arial" w:eastAsia="Arial" w:hAnsi="Arial" w:cs="Arial"/>
          <w:i/>
          <w:color w:val="3B7D23"/>
        </w:rPr>
      </w:pPr>
      <w:r w:rsidRPr="014401BC">
        <w:rPr>
          <w:rFonts w:ascii="Aptos" w:eastAsia="Aptos" w:hAnsi="Aptos" w:cs="Aptos"/>
          <w:i/>
          <w:iCs/>
          <w:color w:val="3B7D23"/>
        </w:rPr>
        <w:t>[textbox]</w:t>
      </w:r>
      <w:r>
        <w:rPr>
          <w:rFonts w:ascii="Arial" w:eastAsia="Arial" w:hAnsi="Arial" w:cs="Arial"/>
          <w:i/>
          <w:color w:val="3B7D23"/>
        </w:rPr>
        <w:t xml:space="preserve"> </w:t>
      </w:r>
    </w:p>
    <w:p w:rsidR="008521A5" w:rsidP="008521A5" w14:paraId="6020B7B9" w14:textId="77777777">
      <w:pPr>
        <w:spacing w:line="276" w:lineRule="auto"/>
        <w:ind w:left="1440"/>
        <w:rPr>
          <w:rFonts w:ascii="Aptos" w:eastAsia="Aptos" w:hAnsi="Aptos" w:cs="Aptos"/>
          <w:color w:val="3B7D23"/>
        </w:rPr>
      </w:pPr>
    </w:p>
    <w:p w:rsidR="008521A5" w:rsidP="008521A5" w14:paraId="62352EF0" w14:textId="77777777">
      <w:pPr>
        <w:pStyle w:val="ListParagraph"/>
        <w:numPr>
          <w:ilvl w:val="1"/>
          <w:numId w:val="12"/>
        </w:numPr>
        <w:spacing w:after="0" w:line="240" w:lineRule="auto"/>
        <w:ind w:left="900" w:hanging="540"/>
        <w:rPr>
          <w:rFonts w:ascii="Aptos" w:eastAsia="Aptos" w:hAnsi="Aptos" w:cs="Aptos"/>
          <w:b/>
          <w:bCs/>
        </w:rPr>
      </w:pPr>
      <w:r w:rsidRPr="08D61A4B">
        <w:rPr>
          <w:rFonts w:ascii="Aptos" w:eastAsia="Aptos" w:hAnsi="Aptos" w:cs="Aptos"/>
          <w:b/>
          <w:bCs/>
        </w:rPr>
        <w:t>Explain how each supplemental award relates to this CIS request and how your health center will continue to satisfy the terms and conditions of each supplemental award.</w:t>
      </w:r>
    </w:p>
    <w:p w:rsidR="008521A5" w:rsidP="008521A5" w14:paraId="2D569B42" w14:textId="77777777">
      <w:pPr>
        <w:spacing w:line="276" w:lineRule="auto"/>
        <w:ind w:left="2160"/>
        <w:rPr>
          <w:rFonts w:ascii="Aptos" w:eastAsia="Aptos" w:hAnsi="Aptos" w:cs="Aptos"/>
          <w:color w:val="3B7D23"/>
        </w:rPr>
      </w:pPr>
      <w:r w:rsidRPr="216CA512">
        <w:rPr>
          <w:rFonts w:ascii="Aptos" w:eastAsia="Aptos" w:hAnsi="Aptos" w:cs="Aptos"/>
          <w:i/>
          <w:iCs/>
          <w:color w:val="3B7D23"/>
        </w:rPr>
        <w:t>[textbox]</w:t>
      </w:r>
      <w:r w:rsidRPr="216CA512">
        <w:rPr>
          <w:rFonts w:ascii="Arial" w:eastAsia="Arial" w:hAnsi="Arial" w:cs="Arial"/>
          <w:i/>
          <w:iCs/>
          <w:color w:val="3B7D23"/>
        </w:rPr>
        <w:t xml:space="preserve"> </w:t>
      </w:r>
    </w:p>
    <w:p w:rsidR="008521A5" w:rsidP="008521A5" w14:paraId="6E8F064B" w14:textId="77777777">
      <w:pPr>
        <w:pStyle w:val="Heading2"/>
      </w:pPr>
      <w:r>
        <w:t>Description and Rationale</w:t>
      </w:r>
    </w:p>
    <w:p w:rsidR="008521A5" w:rsidRPr="00CC4F33" w:rsidP="008521A5" w14:paraId="7FF16AD8" w14:textId="77777777">
      <w:pPr>
        <w:pStyle w:val="paragraph"/>
        <w:numPr>
          <w:ilvl w:val="0"/>
          <w:numId w:val="18"/>
        </w:numPr>
        <w:spacing w:before="0" w:beforeAutospacing="0" w:after="0" w:afterAutospacing="0"/>
        <w:textAlignment w:val="baseline"/>
        <w:rPr>
          <w:rFonts w:asciiTheme="minorHAnsi" w:hAnsiTheme="minorHAnsi" w:cs="Segoe UI"/>
        </w:rPr>
      </w:pPr>
      <w:r w:rsidRPr="00BC4A49">
        <w:rPr>
          <w:rFonts w:asciiTheme="minorHAnsi" w:eastAsiaTheme="minorHAnsi" w:hAnsiTheme="minorHAnsi" w:cstheme="minorBidi"/>
          <w:b/>
          <w:bCs/>
          <w:kern w:val="2"/>
          <w14:ligatures w14:val="standardContextual"/>
        </w:rPr>
        <w:t xml:space="preserve">Why </w:t>
      </w:r>
      <w:r>
        <w:rPr>
          <w:rFonts w:asciiTheme="minorHAnsi" w:eastAsiaTheme="minorHAnsi" w:hAnsiTheme="minorHAnsi" w:cstheme="minorBidi"/>
          <w:b/>
          <w:bCs/>
          <w:kern w:val="2"/>
          <w14:ligatures w14:val="standardContextual"/>
        </w:rPr>
        <w:t>are you</w:t>
      </w:r>
      <w:r w:rsidRPr="00BC4A49">
        <w:rPr>
          <w:rFonts w:asciiTheme="minorHAnsi" w:eastAsiaTheme="minorHAnsi" w:hAnsiTheme="minorHAnsi" w:cstheme="minorBidi"/>
          <w:b/>
          <w:bCs/>
          <w:kern w:val="2"/>
          <w14:ligatures w14:val="standardContextual"/>
        </w:rPr>
        <w:t xml:space="preserve"> requesting to delete this site from your health center’s scope of project?</w:t>
      </w:r>
      <w:r>
        <w:rPr>
          <w:rFonts w:asciiTheme="minorHAnsi" w:eastAsiaTheme="minorHAnsi" w:hAnsiTheme="minorHAnsi" w:cstheme="minorBidi"/>
          <w:b/>
          <w:bCs/>
          <w:kern w:val="2"/>
          <w14:ligatures w14:val="standardContextual"/>
        </w:rPr>
        <w:t xml:space="preserve"> </w:t>
      </w:r>
    </w:p>
    <w:p w:rsidR="008521A5" w:rsidRPr="0000733A" w:rsidP="008521A5" w14:paraId="6B9CED8E" w14:textId="77777777">
      <w:pPr>
        <w:pStyle w:val="paragraph"/>
        <w:spacing w:before="0" w:beforeAutospacing="0" w:after="0" w:afterAutospacing="0"/>
        <w:ind w:left="360"/>
        <w:textAlignment w:val="baseline"/>
        <w:rPr>
          <w:rStyle w:val="CommentReference"/>
          <w:rFonts w:asciiTheme="minorHAnsi" w:hAnsiTheme="minorHAnsi" w:cs="Segoe UI"/>
          <w:sz w:val="24"/>
          <w:szCs w:val="24"/>
        </w:rPr>
      </w:pPr>
      <w:r w:rsidRPr="00BC4A49">
        <w:rPr>
          <w:rFonts w:asciiTheme="minorHAnsi" w:eastAsiaTheme="minorHAnsi" w:hAnsiTheme="minorHAnsi" w:cstheme="minorBidi"/>
          <w:b/>
          <w:bCs/>
          <w:kern w:val="2"/>
          <w14:ligatures w14:val="standardContextual"/>
        </w:rPr>
        <w:t>Select all reasons that apply</w:t>
      </w:r>
      <w:r>
        <w:rPr>
          <w:rFonts w:asciiTheme="minorHAnsi" w:eastAsiaTheme="minorHAnsi" w:hAnsiTheme="minorHAnsi" w:cstheme="minorBidi"/>
          <w:b/>
          <w:bCs/>
          <w:kern w:val="2"/>
          <w14:ligatures w14:val="standardContextual"/>
        </w:rPr>
        <w:t>:</w:t>
      </w:r>
    </w:p>
    <w:p w:rsidR="008521A5" w:rsidRPr="0000733A" w:rsidP="008521A5" w14:paraId="7E5261FC" w14:textId="77777777">
      <w:pPr>
        <w:pStyle w:val="ListParagraph"/>
        <w:numPr>
          <w:ilvl w:val="0"/>
          <w:numId w:val="6"/>
        </w:numPr>
        <w:spacing w:after="0" w:line="240" w:lineRule="auto"/>
        <w:rPr>
          <w:rStyle w:val="ui-provider"/>
        </w:rPr>
      </w:pPr>
      <w:r w:rsidRPr="0000733A">
        <w:rPr>
          <w:rStyle w:val="ui-provider"/>
        </w:rPr>
        <w:t xml:space="preserve">The </w:t>
      </w:r>
      <w:r w:rsidRPr="0000733A">
        <w:t>site</w:t>
      </w:r>
      <w:r w:rsidRPr="0000733A">
        <w:rPr>
          <w:rStyle w:val="ui-provider"/>
        </w:rPr>
        <w:t xml:space="preserve"> is not financially sustainable. For example:</w:t>
      </w:r>
    </w:p>
    <w:p w:rsidR="008521A5" w:rsidRPr="0000733A" w:rsidP="008521A5" w14:paraId="3985F510" w14:textId="77777777">
      <w:pPr>
        <w:pStyle w:val="paragraph"/>
        <w:numPr>
          <w:ilvl w:val="1"/>
          <w:numId w:val="6"/>
        </w:numPr>
        <w:spacing w:before="0" w:beforeAutospacing="0" w:after="0" w:afterAutospacing="0"/>
        <w:textAlignment w:val="baseline"/>
        <w:rPr>
          <w:rStyle w:val="normaltextrun"/>
          <w:rFonts w:asciiTheme="minorHAnsi" w:hAnsiTheme="minorHAnsi" w:cstheme="minorBidi"/>
          <w:color w:val="000000" w:themeColor="text1"/>
        </w:rPr>
      </w:pPr>
      <w:r w:rsidRPr="0000733A">
        <w:rPr>
          <w:rStyle w:val="normaltextrun"/>
          <w:rFonts w:asciiTheme="minorHAnsi" w:hAnsiTheme="minorHAnsi" w:cstheme="minorBidi"/>
          <w:color w:val="000000" w:themeColor="text1"/>
        </w:rPr>
        <w:t>Patient volume has substantially decreased to a point where the site cannot be sustained.</w:t>
      </w:r>
    </w:p>
    <w:p w:rsidR="008521A5" w:rsidRPr="0000733A" w:rsidP="008521A5" w14:paraId="63172BAB" w14:textId="77777777">
      <w:pPr>
        <w:pStyle w:val="paragraph"/>
        <w:numPr>
          <w:ilvl w:val="1"/>
          <w:numId w:val="6"/>
        </w:numPr>
        <w:spacing w:before="0" w:beforeAutospacing="0" w:after="0" w:afterAutospacing="0"/>
        <w:textAlignment w:val="baseline"/>
        <w:rPr>
          <w:rStyle w:val="normaltextrun"/>
          <w:rFonts w:asciiTheme="minorHAnsi" w:hAnsiTheme="minorHAnsi" w:cstheme="minorHAnsi"/>
          <w:color w:val="000000" w:themeColor="text1"/>
        </w:rPr>
      </w:pPr>
      <w:r w:rsidRPr="0000733A">
        <w:rPr>
          <w:rStyle w:val="normaltextrun"/>
          <w:rFonts w:asciiTheme="minorHAnsi" w:hAnsiTheme="minorHAnsi" w:cstheme="minorHAnsi"/>
          <w:color w:val="000000" w:themeColor="text1"/>
        </w:rPr>
        <w:t>There is insufficient staff to support the site.</w:t>
      </w:r>
    </w:p>
    <w:p w:rsidR="008521A5" w:rsidP="008521A5" w14:paraId="0AF33C8E" w14:textId="77777777">
      <w:pPr>
        <w:pStyle w:val="paragraph"/>
        <w:spacing w:before="0" w:beforeAutospacing="0" w:after="0" w:afterAutospacing="0"/>
        <w:ind w:left="720"/>
        <w:textAlignment w:val="baseline"/>
        <w:rPr>
          <w:rStyle w:val="eop"/>
          <w:rFonts w:asciiTheme="minorHAnsi" w:hAnsiTheme="minorHAnsi" w:cstheme="minorHAnsi"/>
          <w:color w:val="76923C" w:themeColor="accent3" w:themeShade="BF"/>
        </w:rPr>
      </w:pPr>
      <w:r w:rsidRPr="0000733A">
        <w:rPr>
          <w:rStyle w:val="normaltextrun"/>
          <w:rFonts w:asciiTheme="minorHAnsi" w:hAnsiTheme="minorHAnsi" w:cstheme="minorHAnsi"/>
          <w:color w:val="000000"/>
        </w:rPr>
        <w:t>Explain:</w:t>
      </w:r>
      <w:r>
        <w:rPr>
          <w:rStyle w:val="normaltextrun"/>
          <w:rFonts w:asciiTheme="minorHAnsi" w:hAnsiTheme="minorHAnsi" w:cstheme="minorHAnsi"/>
          <w:color w:val="000000"/>
        </w:rPr>
        <w:t xml:space="preserve"> </w:t>
      </w:r>
      <w:r w:rsidRPr="00BC4A49">
        <w:rPr>
          <w:rStyle w:val="normaltextrun"/>
          <w:rFonts w:asciiTheme="minorHAnsi" w:hAnsiTheme="minorHAnsi" w:cstheme="minorHAnsi"/>
          <w:i/>
          <w:iCs/>
          <w:color w:val="76923C" w:themeColor="accent3" w:themeShade="BF"/>
        </w:rPr>
        <w:t>[textbox]</w:t>
      </w:r>
      <w:r w:rsidRPr="0000733A">
        <w:rPr>
          <w:rStyle w:val="eop"/>
          <w:rFonts w:asciiTheme="minorHAnsi" w:hAnsiTheme="minorHAnsi" w:cstheme="minorHAnsi"/>
          <w:color w:val="76923C" w:themeColor="accent3" w:themeShade="BF"/>
        </w:rPr>
        <w:t> </w:t>
      </w:r>
    </w:p>
    <w:p w:rsidR="008521A5" w:rsidRPr="00A771DA" w:rsidP="008521A5" w14:paraId="3066C99C" w14:textId="77777777">
      <w:pPr>
        <w:pStyle w:val="ListParagraph"/>
        <w:numPr>
          <w:ilvl w:val="0"/>
          <w:numId w:val="6"/>
        </w:numPr>
        <w:spacing w:after="0" w:line="240" w:lineRule="auto"/>
        <w:rPr>
          <w:rFonts w:cstheme="minorHAnsi"/>
        </w:rPr>
      </w:pPr>
      <w:r>
        <w:t>My health center is consolidating multiple sites</w:t>
      </w:r>
      <w:r w:rsidRPr="0000733A">
        <w:t>. (</w:t>
      </w:r>
      <w:r w:rsidRPr="0000733A">
        <w:rPr>
          <w:b/>
          <w:bCs/>
        </w:rPr>
        <w:t>Note:</w:t>
      </w:r>
      <w:r w:rsidRPr="0000733A">
        <w:t xml:space="preserve"> This CIS request serves to delete this </w:t>
      </w:r>
      <w:r w:rsidRPr="00A771DA">
        <w:rPr>
          <w:b/>
          <w:bCs/>
        </w:rPr>
        <w:t xml:space="preserve">one </w:t>
      </w:r>
      <w:r w:rsidRPr="0000733A">
        <w:t xml:space="preserve">site, </w:t>
      </w:r>
      <w:r w:rsidRPr="00A771DA">
        <w:t xml:space="preserve">not </w:t>
      </w:r>
      <w:r w:rsidRPr="0000733A">
        <w:t xml:space="preserve">multiple sites. If multiple sites need to be deleted, each site needs its </w:t>
      </w:r>
      <w:r w:rsidRPr="00A771DA">
        <w:rPr>
          <w:b/>
          <w:bCs/>
        </w:rPr>
        <w:t xml:space="preserve">own </w:t>
      </w:r>
      <w:r w:rsidRPr="0000733A">
        <w:t xml:space="preserve">CIS request.) </w:t>
      </w:r>
    </w:p>
    <w:p w:rsidR="008521A5" w:rsidRPr="0000733A" w:rsidP="008521A5" w14:paraId="72513E16" w14:textId="77777777">
      <w:pPr>
        <w:pStyle w:val="ListParagraph"/>
        <w:spacing w:after="0" w:line="240" w:lineRule="auto"/>
        <w:rPr>
          <w:rFonts w:cstheme="minorHAnsi"/>
        </w:rPr>
      </w:pPr>
      <w:r w:rsidRPr="0000733A">
        <w:t xml:space="preserve">Explain: </w:t>
      </w:r>
      <w:r w:rsidRPr="0000733A">
        <w:rPr>
          <w:rFonts w:eastAsiaTheme="minorEastAsia" w:cstheme="minorHAnsi"/>
          <w:i/>
          <w:color w:val="76923C" w:themeColor="accent3" w:themeShade="BF"/>
        </w:rPr>
        <w:t>[textbox</w:t>
      </w:r>
      <w:r w:rsidRPr="0000733A">
        <w:rPr>
          <w:rFonts w:eastAsiaTheme="minorEastAsia" w:cstheme="minorHAnsi"/>
          <w:i/>
          <w:iCs/>
          <w:color w:val="76923C" w:themeColor="accent3" w:themeShade="BF"/>
        </w:rPr>
        <w:t>]</w:t>
      </w:r>
    </w:p>
    <w:p w:rsidR="008521A5" w:rsidRPr="00BC4A49" w:rsidP="008521A5" w14:paraId="31C7B8B8" w14:textId="77777777">
      <w:pPr>
        <w:pStyle w:val="ListParagraph"/>
        <w:numPr>
          <w:ilvl w:val="0"/>
          <w:numId w:val="6"/>
        </w:numPr>
        <w:spacing w:after="0" w:line="240" w:lineRule="auto"/>
      </w:pPr>
      <w:r w:rsidRPr="718437F7">
        <w:rPr>
          <w:rStyle w:val="normaltextrun"/>
        </w:rPr>
        <w:t xml:space="preserve">Other – explain: </w:t>
      </w:r>
      <w:r w:rsidRPr="718437F7">
        <w:rPr>
          <w:rFonts w:eastAsiaTheme="minorEastAsia"/>
          <w:i/>
          <w:iCs/>
          <w:color w:val="76923C" w:themeColor="accent3" w:themeShade="BF"/>
        </w:rPr>
        <w:t>[textbox]</w:t>
      </w:r>
    </w:p>
    <w:p w:rsidR="008521A5" w:rsidP="008521A5" w14:paraId="560645E1" w14:textId="77777777"/>
    <w:p w:rsidR="008521A5" w:rsidP="008521A5" w14:paraId="49B3BD2D" w14:textId="77777777">
      <w:pPr>
        <w:pStyle w:val="paragraph"/>
        <w:numPr>
          <w:ilvl w:val="0"/>
          <w:numId w:val="18"/>
        </w:numPr>
        <w:spacing w:before="0" w:beforeAutospacing="0" w:after="0" w:afterAutospacing="0"/>
        <w:textAlignment w:val="baseline"/>
        <w:rPr>
          <w:rFonts w:asciiTheme="minorHAnsi" w:hAnsiTheme="minorHAnsi" w:cstheme="minorBidi"/>
          <w:b/>
          <w:bCs/>
        </w:rPr>
      </w:pPr>
      <w:r w:rsidRPr="216CA512">
        <w:rPr>
          <w:rFonts w:asciiTheme="minorHAnsi" w:hAnsiTheme="minorHAnsi" w:cstheme="minorBidi"/>
          <w:b/>
          <w:bCs/>
        </w:rPr>
        <w:t xml:space="preserve">How many patients annually does the site serve? </w:t>
      </w:r>
    </w:p>
    <w:p w:rsidR="008521A5" w:rsidRPr="00DA0D18" w:rsidP="008521A5" w14:paraId="0F6D4B88" w14:textId="77777777">
      <w:pPr>
        <w:pStyle w:val="paragraph"/>
        <w:spacing w:before="0" w:beforeAutospacing="0" w:after="0" w:afterAutospacing="0"/>
        <w:ind w:left="360"/>
        <w:textAlignment w:val="baseline"/>
        <w:rPr>
          <w:rFonts w:asciiTheme="minorHAnsi" w:hAnsiTheme="minorHAnsi"/>
          <w:bCs/>
          <w:i/>
          <w:iCs/>
        </w:rPr>
      </w:pPr>
      <w:r w:rsidRPr="00DA0D18">
        <w:rPr>
          <w:rFonts w:asciiTheme="minorHAnsi" w:hAnsiTheme="minorHAnsi"/>
          <w:b/>
          <w:i/>
          <w:iCs/>
        </w:rPr>
        <w:t>Note</w:t>
      </w:r>
      <w:r w:rsidRPr="00DA0D18">
        <w:rPr>
          <w:rFonts w:asciiTheme="minorHAnsi" w:hAnsiTheme="minorHAnsi"/>
          <w:bCs/>
          <w:i/>
          <w:iCs/>
        </w:rPr>
        <w:t xml:space="preserve">: If the site is no longer serving patients, provide the last available patient count for the site. </w:t>
      </w:r>
    </w:p>
    <w:p w:rsidR="008521A5" w:rsidRPr="00AB1447" w:rsidP="008521A5" w14:paraId="6EF74E43" w14:textId="77777777">
      <w:pPr>
        <w:pStyle w:val="paragraph"/>
        <w:spacing w:before="0" w:beforeAutospacing="0" w:after="0" w:afterAutospacing="0"/>
        <w:ind w:left="360"/>
        <w:textAlignment w:val="baseline"/>
        <w:rPr>
          <w:rFonts w:asciiTheme="minorHAnsi" w:eastAsiaTheme="minorHAnsi" w:hAnsiTheme="minorHAnsi" w:cstheme="minorHAnsi"/>
          <w:i/>
          <w:color w:val="4F6228" w:themeColor="accent3" w:themeShade="80"/>
          <w:kern w:val="2"/>
          <w14:ligatures w14:val="standardContextual"/>
        </w:rPr>
      </w:pPr>
      <w:r w:rsidRPr="00AB1447">
        <w:rPr>
          <w:rFonts w:asciiTheme="minorHAnsi" w:eastAsiaTheme="minorHAnsi" w:hAnsiTheme="minorHAnsi" w:cstheme="minorHAnsi"/>
          <w:i/>
          <w:iCs/>
          <w:color w:val="4F6228" w:themeColor="accent3" w:themeShade="80"/>
          <w:kern w:val="2"/>
          <w14:ligatures w14:val="standardContextual"/>
        </w:rPr>
        <w:t>[textbox]</w:t>
      </w:r>
    </w:p>
    <w:p w:rsidR="008521A5" w:rsidRPr="00423346" w:rsidP="008521A5" w14:paraId="2082407A" w14:textId="77777777">
      <w:pPr>
        <w:ind w:firstLine="220"/>
        <w:contextualSpacing/>
      </w:pPr>
    </w:p>
    <w:p w:rsidR="008521A5" w:rsidRPr="0093712A" w:rsidP="008521A5" w14:paraId="3FF03D98" w14:textId="77777777">
      <w:pPr>
        <w:pStyle w:val="paragraph"/>
        <w:numPr>
          <w:ilvl w:val="0"/>
          <w:numId w:val="18"/>
        </w:numPr>
        <w:spacing w:before="0" w:beforeAutospacing="0" w:after="0" w:afterAutospacing="0"/>
        <w:textAlignment w:val="baseline"/>
        <w:rPr>
          <w:rFonts w:ascii="Aptos" w:hAnsi="Aptos"/>
          <w:b/>
        </w:rPr>
      </w:pPr>
      <w:r>
        <w:rPr>
          <w:rFonts w:ascii="Aptos" w:hAnsi="Aptos"/>
          <w:b/>
        </w:rPr>
        <w:t>ZIP Codes</w:t>
      </w:r>
    </w:p>
    <w:p w:rsidR="008521A5" w:rsidRPr="000C51C8" w:rsidP="008521A5" w14:paraId="7E77CFAD" w14:textId="77777777">
      <w:pPr>
        <w:pStyle w:val="paragraph"/>
        <w:numPr>
          <w:ilvl w:val="1"/>
          <w:numId w:val="18"/>
        </w:numPr>
        <w:spacing w:before="0" w:beforeAutospacing="0" w:after="0" w:afterAutospacing="0"/>
        <w:ind w:left="990" w:hanging="630"/>
        <w:textAlignment w:val="baseline"/>
        <w:rPr>
          <w:rFonts w:ascii="Aptos" w:hAnsi="Aptos"/>
          <w:b/>
        </w:rPr>
      </w:pPr>
      <w:r w:rsidRPr="000C51C8">
        <w:rPr>
          <w:rFonts w:asciiTheme="minorHAnsi" w:hAnsiTheme="minorHAnsi"/>
          <w:b/>
        </w:rPr>
        <w:t xml:space="preserve">All Current Service Area </w:t>
      </w:r>
      <w:r w:rsidRPr="001A0CE2">
        <w:rPr>
          <w:rFonts w:ascii="Aptos" w:hAnsi="Aptos"/>
          <w:b/>
        </w:rPr>
        <w:t>ZIP</w:t>
      </w:r>
      <w:r w:rsidRPr="7B3D7141">
        <w:rPr>
          <w:rFonts w:ascii="Aptos" w:hAnsi="Aptos"/>
          <w:b/>
          <w:bCs/>
          <w:color w:val="000000" w:themeColor="text1"/>
        </w:rPr>
        <w:t xml:space="preserve"> Codes</w:t>
      </w:r>
    </w:p>
    <w:p w:rsidR="008521A5" w:rsidRPr="00953578" w:rsidP="008521A5" w14:paraId="5567096C" w14:textId="77777777">
      <w:pPr>
        <w:ind w:left="360"/>
        <w:rPr>
          <w:color w:val="E36C0A" w:themeColor="accent6" w:themeShade="BF"/>
        </w:rPr>
      </w:pPr>
      <w:r w:rsidRPr="455A2E87">
        <w:t xml:space="preserve">These are </w:t>
      </w:r>
      <w:r w:rsidRPr="455A2E87">
        <w:t>all of</w:t>
      </w:r>
      <w:r w:rsidRPr="455A2E87">
        <w:t xml:space="preserve"> the current service area </w:t>
      </w:r>
      <w:r>
        <w:t>ZIP Codes</w:t>
      </w:r>
      <w:r w:rsidRPr="455A2E87">
        <w:t xml:space="preserve"> for </w:t>
      </w:r>
      <w:r w:rsidRPr="455A2E87">
        <w:t>all of</w:t>
      </w:r>
      <w:r w:rsidRPr="455A2E87">
        <w:t xml:space="preserve"> your health center’s in-scope sites, based on your health center’s Form 5B: Sites</w:t>
      </w:r>
      <w:r>
        <w:t>.</w:t>
      </w:r>
      <w:r w:rsidRPr="00AB1447">
        <w:rPr>
          <w:color w:val="4F6228" w:themeColor="accent3" w:themeShade="80"/>
        </w:rPr>
        <w:t xml:space="preserve"> </w:t>
      </w:r>
      <w:r w:rsidRPr="00AB1447">
        <w:rPr>
          <w:i/>
          <w:iCs/>
          <w:color w:val="4F6228" w:themeColor="accent3" w:themeShade="80"/>
        </w:rPr>
        <w:t>[textbox or electronic system auto-population]</w:t>
      </w:r>
    </w:p>
    <w:p w:rsidR="008521A5" w:rsidRPr="0093712A" w:rsidP="008521A5" w14:paraId="6CE14B86" w14:textId="77777777">
      <w:pPr>
        <w:pStyle w:val="paragraph"/>
        <w:numPr>
          <w:ilvl w:val="1"/>
          <w:numId w:val="18"/>
        </w:numPr>
        <w:spacing w:before="0" w:beforeAutospacing="0" w:after="0" w:afterAutospacing="0"/>
        <w:ind w:left="990" w:hanging="630"/>
        <w:textAlignment w:val="baseline"/>
        <w:rPr>
          <w:rFonts w:asciiTheme="minorHAnsi" w:hAnsiTheme="minorHAnsi"/>
          <w:b/>
          <w:bCs/>
        </w:rPr>
      </w:pPr>
      <w:r w:rsidRPr="0093712A">
        <w:rPr>
          <w:rFonts w:asciiTheme="minorHAnsi" w:hAnsiTheme="minorHAnsi"/>
          <w:b/>
          <w:bCs/>
        </w:rPr>
        <w:t xml:space="preserve">Service </w:t>
      </w:r>
      <w:r w:rsidRPr="0093712A">
        <w:rPr>
          <w:rFonts w:eastAsia="Aptos" w:asciiTheme="minorHAnsi" w:hAnsiTheme="minorHAnsi" w:cs="Aptos"/>
          <w:b/>
          <w:color w:val="000000" w:themeColor="text1"/>
        </w:rPr>
        <w:t>Area ZIP</w:t>
      </w:r>
      <w:r w:rsidRPr="0093712A">
        <w:rPr>
          <w:rFonts w:eastAsia="Aptos" w:asciiTheme="minorHAnsi" w:hAnsiTheme="minorHAnsi" w:cs="Aptos"/>
          <w:b/>
          <w:bCs/>
          <w:color w:val="000000" w:themeColor="text1"/>
        </w:rPr>
        <w:t xml:space="preserve"> Codes</w:t>
      </w:r>
      <w:r w:rsidRPr="0093712A">
        <w:rPr>
          <w:rFonts w:asciiTheme="minorHAnsi" w:hAnsiTheme="minorHAnsi"/>
          <w:b/>
          <w:bCs/>
        </w:rPr>
        <w:t xml:space="preserve"> of Site Proposed for Deletion</w:t>
      </w:r>
    </w:p>
    <w:p w:rsidR="008521A5" w:rsidRPr="00AB1447" w:rsidP="008521A5" w14:paraId="1A1B44F9" w14:textId="77777777">
      <w:pPr>
        <w:ind w:left="360"/>
        <w:rPr>
          <w:i/>
          <w:iCs/>
          <w:color w:val="4F6228" w:themeColor="accent3" w:themeShade="80"/>
        </w:rPr>
      </w:pPr>
      <w:r w:rsidRPr="0093712A">
        <w:t xml:space="preserve">These are the service area ZIP Codes of the site proposed for deletion. </w:t>
      </w:r>
      <w:r w:rsidRPr="00AB1447">
        <w:rPr>
          <w:i/>
          <w:iCs/>
          <w:color w:val="4F6228" w:themeColor="accent3" w:themeShade="80"/>
        </w:rPr>
        <w:t>[textbox or electronic system auto-population]</w:t>
      </w:r>
    </w:p>
    <w:p w:rsidR="008521A5" w:rsidRPr="0093712A" w:rsidP="008521A5" w14:paraId="2331D083" w14:textId="77777777">
      <w:pPr>
        <w:pStyle w:val="paragraph"/>
        <w:numPr>
          <w:ilvl w:val="1"/>
          <w:numId w:val="18"/>
        </w:numPr>
        <w:spacing w:before="0" w:beforeAutospacing="0" w:after="0" w:afterAutospacing="0"/>
        <w:ind w:left="990" w:hanging="630"/>
        <w:textAlignment w:val="baseline"/>
        <w:rPr>
          <w:rFonts w:asciiTheme="minorHAnsi" w:hAnsiTheme="minorHAnsi" w:cstheme="minorBidi"/>
          <w:b/>
          <w:bCs/>
        </w:rPr>
      </w:pPr>
      <w:r w:rsidRPr="7E08A0C7">
        <w:rPr>
          <w:rFonts w:asciiTheme="minorHAnsi" w:hAnsiTheme="minorHAnsi" w:cstheme="minorBidi"/>
          <w:b/>
          <w:bCs/>
        </w:rPr>
        <w:t>ZIP Codes Removed From Your Health Center’s Service Area Due To Proposed Site Deletion</w:t>
      </w:r>
    </w:p>
    <w:p w:rsidR="008521A5" w:rsidRPr="000C51C8" w:rsidP="008521A5" w14:paraId="4918F314" w14:textId="77777777">
      <w:pPr>
        <w:pStyle w:val="ListParagraph"/>
        <w:spacing w:after="0" w:line="240" w:lineRule="auto"/>
        <w:ind w:left="360"/>
        <w:rPr>
          <w:b/>
          <w:color w:val="E36C0A" w:themeColor="accent6" w:themeShade="BF"/>
        </w:rPr>
      </w:pPr>
      <w:r w:rsidRPr="0093712A">
        <w:t>These are the service</w:t>
      </w:r>
      <w:r w:rsidRPr="455A2E87">
        <w:t xml:space="preserve"> area </w:t>
      </w:r>
      <w:r>
        <w:t>ZIP Codes</w:t>
      </w:r>
      <w:r w:rsidRPr="455A2E87">
        <w:t xml:space="preserve"> that are part of your health center’s current service area but that will no longer be in your health center’s service area once the site is deleted from your health center’s scope of project</w:t>
      </w:r>
      <w:r>
        <w:t>.</w:t>
      </w:r>
      <w:r w:rsidRPr="00953578">
        <w:rPr>
          <w:color w:val="E36C0A" w:themeColor="accent6" w:themeShade="BF"/>
        </w:rPr>
        <w:t xml:space="preserve"> </w:t>
      </w:r>
      <w:r w:rsidRPr="00AB1447">
        <w:rPr>
          <w:i/>
          <w:iCs/>
          <w:color w:val="4F6228" w:themeColor="accent3" w:themeShade="80"/>
        </w:rPr>
        <w:t>[textbox or electronic system auto-population]</w:t>
      </w:r>
    </w:p>
    <w:p w:rsidR="008521A5" w:rsidRPr="00E34BED" w:rsidP="008521A5" w14:paraId="5D3216AA" w14:textId="77777777"/>
    <w:p w:rsidR="008521A5" w:rsidRPr="00DC630F" w:rsidP="008521A5" w14:paraId="659C4DC6" w14:textId="77777777">
      <w:pPr>
        <w:pStyle w:val="ListParagraph"/>
        <w:numPr>
          <w:ilvl w:val="0"/>
          <w:numId w:val="13"/>
        </w:numPr>
        <w:spacing w:after="0" w:line="240" w:lineRule="auto"/>
        <w:rPr>
          <w:b/>
          <w:bCs/>
        </w:rPr>
      </w:pPr>
      <w:r w:rsidRPr="614C752D">
        <w:rPr>
          <w:b/>
          <w:bCs/>
        </w:rPr>
        <w:t xml:space="preserve">Will any ZIP Codes be removed from your health center’s service area </w:t>
      </w:r>
      <w:r w:rsidRPr="614C752D">
        <w:rPr>
          <w:b/>
          <w:bCs/>
        </w:rPr>
        <w:t>as a result of</w:t>
      </w:r>
      <w:r w:rsidRPr="614C752D">
        <w:rPr>
          <w:b/>
          <w:bCs/>
        </w:rPr>
        <w:t xml:space="preserve"> this proposed site deletion (refer to the “ZIP Codes Removed </w:t>
      </w:r>
      <w:r w:rsidRPr="614C752D">
        <w:rPr>
          <w:b/>
          <w:bCs/>
        </w:rPr>
        <w:t>From</w:t>
      </w:r>
      <w:r w:rsidRPr="614C752D">
        <w:rPr>
          <w:b/>
          <w:bCs/>
        </w:rPr>
        <w:t xml:space="preserve"> Your Health Center’s Service Area Due To Proposed Site Deletion” field)?</w:t>
      </w:r>
    </w:p>
    <w:p w:rsidR="008521A5" w:rsidRPr="008542FD" w:rsidP="008521A5" w14:paraId="386092DA" w14:textId="77777777">
      <w:pPr>
        <w:pStyle w:val="ListParagraph"/>
        <w:numPr>
          <w:ilvl w:val="0"/>
          <w:numId w:val="10"/>
        </w:numPr>
        <w:spacing w:after="0"/>
        <w:rPr>
          <w:rFonts w:ascii="Aptos" w:eastAsia="Aptos" w:hAnsi="Aptos" w:cs="Aptos"/>
        </w:rPr>
      </w:pPr>
      <w:r w:rsidRPr="008542FD">
        <w:rPr>
          <w:rFonts w:ascii="Aptos" w:eastAsia="Aptos" w:hAnsi="Aptos" w:cs="Aptos"/>
        </w:rPr>
        <w:t>Yes</w:t>
      </w:r>
    </w:p>
    <w:p w:rsidR="008521A5" w:rsidRPr="008542FD" w:rsidP="008521A5" w14:paraId="6BEE7A94" w14:textId="77777777">
      <w:pPr>
        <w:pStyle w:val="ListParagraph"/>
        <w:numPr>
          <w:ilvl w:val="0"/>
          <w:numId w:val="10"/>
        </w:numPr>
        <w:spacing w:after="0"/>
        <w:rPr>
          <w:rFonts w:ascii="Aptos" w:eastAsia="Aptos" w:hAnsi="Aptos" w:cs="Aptos"/>
        </w:rPr>
      </w:pPr>
      <w:r w:rsidRPr="008542FD">
        <w:rPr>
          <w:rFonts w:ascii="Aptos" w:eastAsia="Aptos" w:hAnsi="Aptos" w:cs="Aptos"/>
        </w:rPr>
        <w:t>No</w:t>
      </w:r>
    </w:p>
    <w:p w:rsidR="008521A5" w:rsidRPr="005654E8" w:rsidP="008521A5" w14:paraId="36E16140" w14:textId="77777777">
      <w:pPr>
        <w:pStyle w:val="ListParagraph"/>
        <w:spacing w:after="0" w:line="240" w:lineRule="auto"/>
      </w:pPr>
    </w:p>
    <w:p w:rsidR="008521A5" w:rsidRPr="00A028C7" w:rsidP="008521A5" w14:paraId="7F5C93DC" w14:textId="77777777">
      <w:pPr>
        <w:pStyle w:val="paragraph"/>
        <w:numPr>
          <w:ilvl w:val="1"/>
          <w:numId w:val="13"/>
        </w:numPr>
        <w:spacing w:before="0" w:beforeAutospacing="0" w:after="0" w:afterAutospacing="0"/>
        <w:ind w:left="810" w:hanging="450"/>
        <w:textAlignment w:val="baseline"/>
        <w:rPr>
          <w:rFonts w:asciiTheme="minorHAnsi" w:hAnsiTheme="minorHAnsi"/>
          <w:b/>
          <w:bCs/>
        </w:rPr>
      </w:pPr>
      <w:r w:rsidRPr="7E08A0C7">
        <w:rPr>
          <w:rFonts w:asciiTheme="minorHAnsi" w:hAnsiTheme="minorHAnsi"/>
          <w:b/>
          <w:bCs/>
        </w:rPr>
        <w:t xml:space="preserve">If YES: For EACH ZIP Code that is removed from your health center’s service area, how many patients are in that ZIP code? </w:t>
      </w:r>
    </w:p>
    <w:p w:rsidR="008521A5" w:rsidRPr="00AB1447" w:rsidP="008521A5" w14:paraId="1DA1674B" w14:textId="77777777">
      <w:pPr>
        <w:pStyle w:val="ListParagraph"/>
        <w:ind w:left="810" w:hanging="450"/>
        <w:rPr>
          <w:i/>
          <w:iCs/>
          <w:color w:val="4F6228" w:themeColor="accent3" w:themeShade="80"/>
        </w:rPr>
      </w:pPr>
      <w:r w:rsidRPr="00AB1447">
        <w:rPr>
          <w:i/>
          <w:iCs/>
          <w:color w:val="4F6228" w:themeColor="accent3" w:themeShade="80"/>
        </w:rPr>
        <w:t>[textbox]</w:t>
      </w:r>
    </w:p>
    <w:p w:rsidR="008521A5" w:rsidRPr="00A3296F" w:rsidP="008521A5" w14:paraId="54047233" w14:textId="77777777">
      <w:pPr>
        <w:ind w:left="360"/>
        <w:rPr>
          <w:i/>
          <w:iCs/>
        </w:rPr>
      </w:pPr>
      <w:r w:rsidRPr="216CA512">
        <w:rPr>
          <w:b/>
          <w:bCs/>
          <w:i/>
          <w:iCs/>
        </w:rPr>
        <w:t>Note:</w:t>
      </w:r>
      <w:r w:rsidRPr="216CA512">
        <w:rPr>
          <w:i/>
          <w:iCs/>
        </w:rPr>
        <w:t xml:space="preserve"> A reduction in patients or ZIP Codes served as part of your health center’s scope of project </w:t>
      </w:r>
      <w:r w:rsidRPr="216CA512">
        <w:rPr>
          <w:b/>
          <w:bCs/>
          <w:i/>
          <w:iCs/>
        </w:rPr>
        <w:t>may impact</w:t>
      </w:r>
      <w:r w:rsidRPr="216CA512">
        <w:rPr>
          <w:i/>
          <w:iCs/>
        </w:rPr>
        <w:t xml:space="preserve"> your health center’s eligibility for future Health Center Program Service Area Competition (SAC) applications.</w:t>
      </w:r>
      <w:r w:rsidRPr="216CA512">
        <w:rPr>
          <w:b/>
          <w:bCs/>
          <w:i/>
          <w:iCs/>
        </w:rPr>
        <w:t xml:space="preserve"> </w:t>
      </w:r>
    </w:p>
    <w:p w:rsidR="008521A5" w:rsidRPr="006A1ADA" w:rsidP="008521A5" w14:paraId="499DF315" w14:textId="77777777">
      <w:pPr>
        <w:rPr>
          <w:rFonts w:cstheme="minorHAnsi"/>
          <w:iCs/>
          <w:color w:val="000000"/>
        </w:rPr>
      </w:pPr>
    </w:p>
    <w:p w:rsidR="008521A5" w:rsidP="008521A5" w14:paraId="4B833D54" w14:textId="77777777">
      <w:pPr>
        <w:pStyle w:val="ListParagraph"/>
        <w:numPr>
          <w:ilvl w:val="0"/>
          <w:numId w:val="9"/>
        </w:numPr>
        <w:spacing w:after="0" w:line="240" w:lineRule="auto"/>
        <w:rPr>
          <w:b/>
          <w:bCs/>
        </w:rPr>
      </w:pPr>
      <w:r w:rsidRPr="08D61A4B">
        <w:rPr>
          <w:b/>
          <w:bCs/>
        </w:rPr>
        <w:t xml:space="preserve">What is the impact of deleting this site on your health center’s obligation to serve, in whole or in part, at least one MUA/MUP?  </w:t>
      </w:r>
    </w:p>
    <w:p w:rsidR="008521A5" w:rsidP="008521A5" w14:paraId="04D48B0C" w14:textId="77777777">
      <w:pPr>
        <w:pStyle w:val="ListParagraph"/>
        <w:spacing w:after="0" w:line="240" w:lineRule="auto"/>
        <w:ind w:left="360"/>
        <w:rPr>
          <w:rFonts w:cstheme="minorHAnsi"/>
          <w:b/>
          <w:bCs/>
          <w:iCs/>
        </w:rPr>
      </w:pPr>
      <w:r>
        <w:rPr>
          <w:rFonts w:cstheme="minorHAnsi"/>
          <w:b/>
          <w:bCs/>
          <w:iCs/>
        </w:rPr>
        <w:t xml:space="preserve">Use the </w:t>
      </w:r>
      <w:hyperlink r:id="rId9" w:history="1">
        <w:r w:rsidRPr="004C2EBC">
          <w:rPr>
            <w:rStyle w:val="Hyperlink"/>
            <w:rFonts w:cstheme="minorHAnsi"/>
            <w:b/>
            <w:bCs/>
            <w:iCs/>
          </w:rPr>
          <w:t>Health Center Program GeoCare Navigator</w:t>
        </w:r>
      </w:hyperlink>
      <w:r>
        <w:rPr>
          <w:rFonts w:cstheme="minorHAnsi"/>
          <w:b/>
          <w:bCs/>
          <w:iCs/>
        </w:rPr>
        <w:t xml:space="preserve"> to confirm that your health center will continue to serve, in whole or in part, at least one MUA/MUP after the proposed site deletion.</w:t>
      </w:r>
    </w:p>
    <w:p w:rsidR="008521A5" w:rsidRPr="00AB1447" w:rsidP="008521A5" w14:paraId="68E7026E" w14:textId="77777777">
      <w:pPr>
        <w:pStyle w:val="ListParagraph"/>
        <w:spacing w:after="0" w:line="240" w:lineRule="auto"/>
        <w:ind w:left="360"/>
        <w:rPr>
          <w:i/>
          <w:iCs/>
          <w:color w:val="4F6228" w:themeColor="accent3" w:themeShade="80"/>
        </w:rPr>
      </w:pPr>
      <w:r w:rsidRPr="00AB1447">
        <w:rPr>
          <w:i/>
          <w:iCs/>
          <w:color w:val="4F6228" w:themeColor="accent3" w:themeShade="80"/>
        </w:rPr>
        <w:t>[textbox]</w:t>
      </w:r>
    </w:p>
    <w:p w:rsidR="008521A5" w:rsidP="008521A5" w14:paraId="01552336" w14:textId="77777777">
      <w:pPr>
        <w:pStyle w:val="ListParagraph"/>
        <w:spacing w:after="0" w:line="240" w:lineRule="auto"/>
        <w:ind w:left="360"/>
        <w:rPr>
          <w:i/>
          <w:iCs/>
          <w:color w:val="E36C0A" w:themeColor="accent6" w:themeShade="BF"/>
        </w:rPr>
      </w:pPr>
    </w:p>
    <w:p w:rsidR="008521A5" w:rsidRPr="003D421C" w:rsidP="008521A5" w14:paraId="3A347BA6" w14:textId="77777777">
      <w:pPr>
        <w:pStyle w:val="ListParagraph"/>
        <w:numPr>
          <w:ilvl w:val="0"/>
          <w:numId w:val="9"/>
        </w:numPr>
        <w:spacing w:after="0" w:line="240" w:lineRule="auto"/>
        <w:rPr>
          <w:i/>
          <w:iCs/>
          <w:color w:val="76923C" w:themeColor="accent3" w:themeShade="BF"/>
        </w:rPr>
      </w:pPr>
      <w:r w:rsidRPr="216CA512">
        <w:rPr>
          <w:b/>
          <w:bCs/>
        </w:rPr>
        <w:t>What is the impact of deleting this site on the total number of patients served across ALL sites in your health center’s approved scope of project (sites reflected on your health center’s Form 5B: Sites), and will this impact your health center’s ability to meet its patient targets?</w:t>
      </w:r>
    </w:p>
    <w:p w:rsidR="008521A5" w:rsidRPr="00AB1447" w:rsidP="008521A5" w14:paraId="0A786F84" w14:textId="77777777">
      <w:pPr>
        <w:pStyle w:val="ListParagraph"/>
        <w:spacing w:after="0" w:line="240" w:lineRule="auto"/>
        <w:ind w:left="360"/>
        <w:rPr>
          <w:i/>
          <w:iCs/>
          <w:color w:val="4F6228" w:themeColor="accent3" w:themeShade="80"/>
        </w:rPr>
      </w:pPr>
      <w:r w:rsidRPr="00AB1447">
        <w:rPr>
          <w:i/>
          <w:iCs/>
          <w:color w:val="4F6228" w:themeColor="accent3" w:themeShade="80"/>
        </w:rPr>
        <w:t>[textbox]</w:t>
      </w:r>
    </w:p>
    <w:p w:rsidR="008521A5" w:rsidRPr="002B5788" w:rsidP="008521A5" w14:paraId="495AE296" w14:textId="77777777">
      <w:pPr>
        <w:pStyle w:val="ListParagraph"/>
        <w:spacing w:after="0" w:line="240" w:lineRule="auto"/>
        <w:ind w:left="360"/>
        <w:rPr>
          <w:i/>
          <w:iCs/>
          <w:color w:val="76923C" w:themeColor="accent3" w:themeShade="BF"/>
        </w:rPr>
      </w:pPr>
    </w:p>
    <w:p w:rsidR="008521A5" w:rsidP="008521A5" w14:paraId="02971BD5" w14:textId="77777777">
      <w:pPr>
        <w:pStyle w:val="ListParagraph"/>
        <w:numPr>
          <w:ilvl w:val="0"/>
          <w:numId w:val="9"/>
        </w:numPr>
        <w:spacing w:after="0" w:line="240" w:lineRule="auto"/>
        <w:rPr>
          <w:rFonts w:cstheme="minorHAnsi"/>
          <w:b/>
          <w:bCs/>
          <w:iCs/>
        </w:rPr>
      </w:pPr>
      <w:r w:rsidRPr="0016582F">
        <w:rPr>
          <w:rFonts w:cstheme="minorHAnsi"/>
          <w:b/>
          <w:bCs/>
          <w:iCs/>
        </w:rPr>
        <w:t xml:space="preserve">Describe how your health center intends to maintain the level and quality of health services currently provided to the patient population </w:t>
      </w:r>
      <w:r>
        <w:rPr>
          <w:rFonts w:cstheme="minorHAnsi"/>
          <w:b/>
          <w:bCs/>
          <w:iCs/>
        </w:rPr>
        <w:t xml:space="preserve">who are currently served </w:t>
      </w:r>
      <w:r w:rsidRPr="0016582F">
        <w:rPr>
          <w:rFonts w:cstheme="minorHAnsi"/>
          <w:b/>
          <w:bCs/>
          <w:iCs/>
        </w:rPr>
        <w:t xml:space="preserve">at the site proposed for deletion. Address </w:t>
      </w:r>
      <w:r w:rsidRPr="0016582F">
        <w:rPr>
          <w:rFonts w:cstheme="minorHAnsi"/>
          <w:b/>
          <w:bCs/>
          <w:iCs/>
        </w:rPr>
        <w:t>all of</w:t>
      </w:r>
      <w:r w:rsidRPr="0016582F">
        <w:rPr>
          <w:rFonts w:cstheme="minorHAnsi"/>
          <w:b/>
          <w:bCs/>
          <w:iCs/>
        </w:rPr>
        <w:t xml:space="preserve"> the following:</w:t>
      </w:r>
    </w:p>
    <w:p w:rsidR="008521A5" w:rsidRPr="000B1A78" w:rsidP="008521A5" w14:paraId="7A137A4A" w14:textId="77777777">
      <w:pPr>
        <w:rPr>
          <w:rFonts w:cstheme="minorHAnsi"/>
          <w:b/>
          <w:bCs/>
          <w:iCs/>
        </w:rPr>
      </w:pPr>
    </w:p>
    <w:p w:rsidR="008521A5" w:rsidP="008521A5" w14:paraId="584766C3" w14:textId="77777777">
      <w:pPr>
        <w:pStyle w:val="ListParagraph"/>
        <w:numPr>
          <w:ilvl w:val="0"/>
          <w:numId w:val="11"/>
        </w:numPr>
        <w:spacing w:after="0" w:line="240" w:lineRule="auto"/>
        <w:ind w:left="720"/>
        <w:rPr>
          <w:rFonts w:cstheme="minorHAnsi"/>
          <w:b/>
          <w:bCs/>
          <w:iCs/>
        </w:rPr>
      </w:pPr>
      <w:r w:rsidRPr="005369E5">
        <w:rPr>
          <w:rFonts w:cstheme="minorHAnsi"/>
          <w:b/>
          <w:bCs/>
          <w:iCs/>
        </w:rPr>
        <w:t xml:space="preserve">The average travel time and distance to the closest service delivery </w:t>
      </w:r>
      <w:r>
        <w:rPr>
          <w:rFonts w:cstheme="minorHAnsi"/>
          <w:b/>
          <w:bCs/>
          <w:iCs/>
        </w:rPr>
        <w:t>site</w:t>
      </w:r>
      <w:r w:rsidRPr="005369E5">
        <w:rPr>
          <w:rFonts w:cstheme="minorHAnsi"/>
          <w:b/>
          <w:bCs/>
          <w:iCs/>
        </w:rPr>
        <w:t xml:space="preserve"> of your health center</w:t>
      </w:r>
      <w:r>
        <w:rPr>
          <w:rFonts w:cstheme="minorHAnsi"/>
          <w:b/>
          <w:bCs/>
          <w:iCs/>
        </w:rPr>
        <w:t>, another health center (health center award recipient or look-alike),</w:t>
      </w:r>
      <w:r w:rsidRPr="005369E5">
        <w:rPr>
          <w:rFonts w:cstheme="minorHAnsi"/>
          <w:b/>
          <w:bCs/>
          <w:iCs/>
        </w:rPr>
        <w:t xml:space="preserve"> or another safety net provider offering a sliding fee scale.</w:t>
      </w:r>
    </w:p>
    <w:p w:rsidR="008521A5" w:rsidRPr="00AB1447" w:rsidP="008521A5" w14:paraId="463E3DC0" w14:textId="77777777">
      <w:pPr>
        <w:pStyle w:val="ListParagraph"/>
        <w:spacing w:after="0" w:line="240" w:lineRule="auto"/>
        <w:ind w:left="1080"/>
        <w:rPr>
          <w:rFonts w:cstheme="minorHAnsi"/>
          <w:b/>
          <w:bCs/>
          <w:iCs/>
          <w:color w:val="4F6228" w:themeColor="accent3" w:themeShade="80"/>
        </w:rPr>
      </w:pPr>
      <w:r w:rsidRPr="00AB1447">
        <w:rPr>
          <w:i/>
          <w:iCs/>
          <w:color w:val="4F6228" w:themeColor="accent3" w:themeShade="80"/>
        </w:rPr>
        <w:t>[textbox]</w:t>
      </w:r>
    </w:p>
    <w:p w:rsidR="008521A5" w:rsidRPr="003D421C" w:rsidP="008521A5" w14:paraId="5CD3D2B4" w14:textId="77777777">
      <w:pPr>
        <w:pStyle w:val="ListParagraph"/>
        <w:numPr>
          <w:ilvl w:val="0"/>
          <w:numId w:val="11"/>
        </w:numPr>
        <w:spacing w:after="0" w:line="240" w:lineRule="auto"/>
        <w:ind w:left="720"/>
        <w:rPr>
          <w:b/>
          <w:bCs/>
        </w:rPr>
      </w:pPr>
      <w:r w:rsidRPr="614C752D">
        <w:rPr>
          <w:b/>
          <w:bCs/>
        </w:rPr>
        <w:t>The impact of the site deletion on patient access to ALL health center services in your health center’s approved scope of project (required services and additional services reflected on your health center’s Form 5A: Services Provided). Include a description of what new or enhanced transportation services will be available. If new or enhanced transportation services will not be necessary, explain why.</w:t>
      </w:r>
    </w:p>
    <w:p w:rsidR="008521A5" w:rsidRPr="00AB1447" w:rsidP="008521A5" w14:paraId="45472911" w14:textId="77777777">
      <w:pPr>
        <w:pStyle w:val="ListParagraph"/>
        <w:spacing w:after="0" w:line="240" w:lineRule="auto"/>
        <w:ind w:left="1080"/>
        <w:rPr>
          <w:rFonts w:cstheme="minorHAnsi"/>
          <w:b/>
          <w:bCs/>
          <w:iCs/>
          <w:color w:val="4F6228" w:themeColor="accent3" w:themeShade="80"/>
        </w:rPr>
      </w:pPr>
      <w:r w:rsidRPr="00AB1447">
        <w:rPr>
          <w:i/>
          <w:iCs/>
          <w:color w:val="4F6228" w:themeColor="accent3" w:themeShade="80"/>
        </w:rPr>
        <w:t>[textbox]</w:t>
      </w:r>
    </w:p>
    <w:p w:rsidR="008521A5" w:rsidP="008521A5" w14:paraId="55FF5DAC" w14:textId="77777777">
      <w:pPr>
        <w:pStyle w:val="ListParagraph"/>
        <w:numPr>
          <w:ilvl w:val="0"/>
          <w:numId w:val="11"/>
        </w:numPr>
        <w:spacing w:after="0" w:line="240" w:lineRule="auto"/>
        <w:ind w:left="720"/>
        <w:rPr>
          <w:rFonts w:cstheme="minorHAnsi"/>
          <w:b/>
          <w:bCs/>
          <w:iCs/>
        </w:rPr>
      </w:pPr>
      <w:r w:rsidRPr="005369E5">
        <w:rPr>
          <w:rFonts w:cstheme="minorHAnsi"/>
          <w:b/>
          <w:bCs/>
          <w:iCs/>
        </w:rPr>
        <w:t>How your health center will address any other barriers to care that the site deletion may present.</w:t>
      </w:r>
    </w:p>
    <w:p w:rsidR="008521A5" w:rsidRPr="00AB1447" w:rsidP="008521A5" w14:paraId="40B969EC" w14:textId="77777777">
      <w:pPr>
        <w:pStyle w:val="ListParagraph"/>
        <w:spacing w:after="0" w:line="240" w:lineRule="auto"/>
        <w:ind w:left="1080"/>
        <w:rPr>
          <w:rFonts w:cstheme="minorHAnsi"/>
          <w:b/>
          <w:bCs/>
          <w:iCs/>
          <w:color w:val="4F6228" w:themeColor="accent3" w:themeShade="80"/>
        </w:rPr>
      </w:pPr>
      <w:r w:rsidRPr="00AB1447">
        <w:rPr>
          <w:i/>
          <w:iCs/>
          <w:color w:val="4F6228" w:themeColor="accent3" w:themeShade="80"/>
        </w:rPr>
        <w:t>[textbox]</w:t>
      </w:r>
    </w:p>
    <w:p w:rsidR="008521A5" w:rsidRPr="006A1ADA" w:rsidP="008521A5" w14:paraId="242165CB" w14:textId="77777777">
      <w:pPr>
        <w:contextualSpacing/>
        <w:rPr>
          <w:rFonts w:cstheme="minorHAnsi"/>
          <w:i/>
          <w:color w:val="76923C" w:themeColor="accent3" w:themeShade="BF"/>
        </w:rPr>
      </w:pPr>
    </w:p>
    <w:p w:rsidR="008521A5" w:rsidRPr="00DC630F" w:rsidP="008521A5" w14:paraId="304AD52B" w14:textId="77777777">
      <w:pPr>
        <w:contextualSpacing/>
        <w:rPr>
          <w:i/>
          <w:iCs/>
        </w:rPr>
      </w:pPr>
      <w:r w:rsidRPr="005F06E4">
        <w:rPr>
          <w:b/>
          <w:bCs/>
          <w:i/>
          <w:iCs/>
        </w:rPr>
        <w:t>Note</w:t>
      </w:r>
      <w:r w:rsidRPr="614C752D">
        <w:rPr>
          <w:i/>
          <w:iCs/>
        </w:rPr>
        <w:t>:</w:t>
      </w:r>
      <w:r w:rsidRPr="614C752D">
        <w:rPr>
          <w:b/>
          <w:bCs/>
          <w:i/>
          <w:iCs/>
        </w:rPr>
        <w:t xml:space="preserve"> </w:t>
      </w:r>
      <w:r w:rsidRPr="614C752D">
        <w:rPr>
          <w:i/>
          <w:iCs/>
        </w:rPr>
        <w:t>Your health center is responsible for ensuring it has a plan for the transfer of:</w:t>
      </w:r>
    </w:p>
    <w:p w:rsidR="008521A5" w:rsidRPr="00DC630F" w:rsidP="008521A5" w14:paraId="41E0A3D8" w14:textId="77777777">
      <w:pPr>
        <w:pStyle w:val="ListParagraph"/>
        <w:numPr>
          <w:ilvl w:val="0"/>
          <w:numId w:val="7"/>
        </w:numPr>
        <w:spacing w:after="0" w:line="240" w:lineRule="auto"/>
        <w:rPr>
          <w:bCs/>
          <w:i/>
          <w:iCs/>
        </w:rPr>
      </w:pPr>
      <w:r w:rsidRPr="00DC630F">
        <w:rPr>
          <w:bCs/>
          <w:i/>
          <w:iCs/>
        </w:rPr>
        <w:t>Patient records; and</w:t>
      </w:r>
    </w:p>
    <w:p w:rsidR="008521A5" w:rsidRPr="00DC630F" w:rsidP="008521A5" w14:paraId="61FA6B69" w14:textId="77777777">
      <w:pPr>
        <w:pStyle w:val="ListParagraph"/>
        <w:numPr>
          <w:ilvl w:val="0"/>
          <w:numId w:val="7"/>
        </w:numPr>
        <w:spacing w:after="0" w:line="240" w:lineRule="auto"/>
        <w:rPr>
          <w:bCs/>
          <w:i/>
          <w:iCs/>
        </w:rPr>
      </w:pPr>
      <w:r w:rsidRPr="00DC630F">
        <w:rPr>
          <w:bCs/>
          <w:i/>
          <w:iCs/>
        </w:rPr>
        <w:t>Equipment and other property purchased or improved with HRSA grant funding. Contact your health center’s Grants Management Specialist for questions related to Federal interest.</w:t>
      </w:r>
    </w:p>
    <w:p w:rsidR="008521A5" w:rsidP="008521A5" w14:paraId="5EF78218" w14:textId="77777777">
      <w:pPr>
        <w:pStyle w:val="Heading2"/>
      </w:pPr>
      <w:bookmarkStart w:id="0" w:name="_Toc203123212"/>
      <w:r>
        <w:t>Outreach and Communication</w:t>
      </w:r>
      <w:bookmarkEnd w:id="0"/>
    </w:p>
    <w:p w:rsidR="008521A5" w:rsidP="008521A5" w14:paraId="5846C296" w14:textId="77777777">
      <w:pPr>
        <w:pStyle w:val="ListParagraph"/>
        <w:numPr>
          <w:ilvl w:val="0"/>
          <w:numId w:val="9"/>
        </w:numPr>
        <w:spacing w:after="0" w:line="240" w:lineRule="auto"/>
        <w:rPr>
          <w:i/>
          <w:iCs/>
          <w:color w:val="76923C" w:themeColor="accent3" w:themeShade="BF"/>
        </w:rPr>
      </w:pPr>
      <w:r w:rsidRPr="614C752D">
        <w:rPr>
          <w:b/>
          <w:bCs/>
        </w:rPr>
        <w:t xml:space="preserve">Describe how your health center will communicate with current health center patients and with the community at large (for example, other Health Center Program award recipients and look-alikes, rural health clinics, critical access hospitals, health departments) to raise awareness of the proposed site deletion. </w:t>
      </w:r>
      <w:r w:rsidRPr="00AB1447">
        <w:rPr>
          <w:i/>
          <w:iCs/>
          <w:color w:val="4F6228" w:themeColor="accent3" w:themeShade="80"/>
        </w:rPr>
        <w:t>[textbox]</w:t>
      </w:r>
    </w:p>
    <w:p w:rsidR="008521A5" w:rsidRPr="00150A10" w:rsidP="008521A5" w14:paraId="2DA3D59A" w14:textId="77777777">
      <w:pPr>
        <w:pStyle w:val="ListParagraph"/>
        <w:spacing w:after="0" w:line="240" w:lineRule="auto"/>
        <w:ind w:left="360"/>
        <w:rPr>
          <w:i/>
          <w:color w:val="76923C" w:themeColor="accent3" w:themeShade="BF"/>
        </w:rPr>
      </w:pPr>
    </w:p>
    <w:p w:rsidR="008521A5" w:rsidRPr="00DC630F" w:rsidP="008521A5" w14:paraId="01463803" w14:textId="77777777">
      <w:pPr>
        <w:pStyle w:val="ListParagraph"/>
        <w:numPr>
          <w:ilvl w:val="0"/>
          <w:numId w:val="9"/>
        </w:numPr>
        <w:spacing w:after="0" w:line="240" w:lineRule="auto"/>
        <w:rPr>
          <w:bCs/>
          <w:i/>
          <w:iCs/>
          <w:color w:val="76923C" w:themeColor="accent3" w:themeShade="BF"/>
        </w:rPr>
      </w:pPr>
      <w:r w:rsidRPr="00150A10">
        <w:rPr>
          <w:rFonts w:cstheme="minorHAnsi"/>
          <w:b/>
          <w:bCs/>
          <w:iCs/>
        </w:rPr>
        <w:t>Attach document</w:t>
      </w:r>
      <w:r>
        <w:rPr>
          <w:rFonts w:cstheme="minorHAnsi"/>
          <w:b/>
          <w:bCs/>
          <w:iCs/>
        </w:rPr>
        <w:t>s</w:t>
      </w:r>
      <w:r w:rsidRPr="00150A10">
        <w:rPr>
          <w:rFonts w:cstheme="minorHAnsi"/>
          <w:b/>
          <w:bCs/>
          <w:iCs/>
        </w:rPr>
        <w:t xml:space="preserve"> relevant to the proposed site deletion that demonstrate your health center’s outreach and communication plan and, if available, examples of implementing that plan (for example, sample patient notification documents, local media announcements about site </w:t>
      </w:r>
      <w:r>
        <w:rPr>
          <w:rFonts w:cstheme="minorHAnsi"/>
          <w:b/>
          <w:bCs/>
          <w:iCs/>
        </w:rPr>
        <w:t>closing</w:t>
      </w:r>
      <w:r w:rsidRPr="00150A10">
        <w:rPr>
          <w:rFonts w:cstheme="minorHAnsi"/>
          <w:b/>
          <w:bCs/>
          <w:iCs/>
        </w:rPr>
        <w:t>, new MOUs).</w:t>
      </w:r>
      <w:r>
        <w:rPr>
          <w:rFonts w:cstheme="minorHAnsi"/>
          <w:b/>
          <w:bCs/>
          <w:iCs/>
        </w:rPr>
        <w:t xml:space="preserve"> </w:t>
      </w:r>
    </w:p>
    <w:p w:rsidR="008521A5" w:rsidRPr="00AB1447" w:rsidP="008521A5" w14:paraId="7DDF6E01" w14:textId="77777777">
      <w:pPr>
        <w:ind w:left="360"/>
        <w:rPr>
          <w:bCs/>
          <w:i/>
          <w:iCs/>
          <w:color w:val="4F6228" w:themeColor="accent3" w:themeShade="80"/>
        </w:rPr>
      </w:pPr>
      <w:r w:rsidRPr="00AB1447">
        <w:rPr>
          <w:bCs/>
          <w:i/>
          <w:iCs/>
          <w:color w:val="4F6228" w:themeColor="accent3" w:themeShade="80"/>
        </w:rPr>
        <w:t>[attachments – multiple, with at least one required]</w:t>
      </w:r>
    </w:p>
    <w:p w:rsidR="008521A5" w:rsidRPr="0000733A" w:rsidP="008521A5" w14:paraId="7F8C0EED" w14:textId="77777777"/>
    <w:p w:rsidR="008521A5" w:rsidP="008521A5" w14:paraId="3B259B80" w14:textId="77777777"/>
    <w:p w:rsidR="008521A5" w:rsidP="008521A5" w14:paraId="2CCB4BA7" w14:textId="77777777">
      <w:pPr>
        <w:ind w:left="360"/>
        <w:rPr>
          <w:rFonts w:ascii="Aptos" w:eastAsia="Aptos" w:hAnsi="Aptos" w:cs="Aptos"/>
          <w:b/>
          <w:bCs/>
          <w:u w:val="single"/>
        </w:rPr>
      </w:pPr>
    </w:p>
    <w:p w:rsidR="008521A5" w:rsidRPr="008542FD" w:rsidP="008521A5" w14:paraId="0E220A75" w14:textId="77777777">
      <w:pPr>
        <w:ind w:left="360"/>
        <w:rPr>
          <w:rFonts w:ascii="Aptos" w:eastAsia="Aptos" w:hAnsi="Aptos" w:cs="Aptos"/>
        </w:rPr>
      </w:pPr>
      <w:r w:rsidRPr="0D1FF16B">
        <w:rPr>
          <w:rFonts w:ascii="Aptos" w:eastAsia="Aptos" w:hAnsi="Aptos" w:cs="Aptos"/>
          <w:b/>
        </w:rPr>
        <w:t xml:space="preserve">Reminder: </w:t>
      </w:r>
      <w:r w:rsidRPr="0D1FF16B">
        <w:rPr>
          <w:rFonts w:ascii="Aptos" w:eastAsia="Aptos" w:hAnsi="Aptos" w:cs="Aptos"/>
          <w:i/>
        </w:rPr>
        <w:t xml:space="preserve">If any information in this CIS request is incomplete, HRSA </w:t>
      </w:r>
      <w:r w:rsidRPr="68CE7C87">
        <w:rPr>
          <w:rFonts w:ascii="Aptos" w:eastAsia="Aptos" w:hAnsi="Aptos" w:cs="Aptos"/>
          <w:i/>
          <w:iCs/>
        </w:rPr>
        <w:t xml:space="preserve">may </w:t>
      </w:r>
      <w:r w:rsidRPr="68CE7C87">
        <w:rPr>
          <w:rFonts w:ascii="Aptos" w:eastAsia="Aptos" w:hAnsi="Aptos" w:cs="Aptos"/>
          <w:i/>
          <w:iCs/>
        </w:rPr>
        <w:t>disapprove</w:t>
      </w:r>
      <w:r w:rsidRPr="0D1FF16B">
        <w:rPr>
          <w:rFonts w:ascii="Aptos" w:eastAsia="Aptos" w:hAnsi="Aptos" w:cs="Aptos"/>
          <w:i/>
        </w:rPr>
        <w:t xml:space="preserve"> this CIS request.</w:t>
      </w:r>
    </w:p>
    <w:p w:rsidR="008521A5" w:rsidP="008521A5" w14:paraId="4AF7D43D" w14:textId="77777777">
      <w:pPr>
        <w:rPr>
          <w:rFonts w:ascii="Aptos" w:eastAsia="Aptos" w:hAnsi="Aptos" w:cs="Aptos"/>
          <w:color w:val="000000" w:themeColor="text1"/>
        </w:rPr>
      </w:pPr>
    </w:p>
    <w:p w:rsidR="00E763AD" w:rsidP="009E04A1" w14:paraId="632BD27C" w14:textId="209608AC">
      <w:pPr>
        <w:rPr>
          <w:rFonts w:asciiTheme="minorHAnsi" w:eastAsiaTheme="minorEastAsia" w:hAnsiTheme="minorHAnsi" w:cstheme="minorHAnsi"/>
          <w:i/>
          <w:iCs/>
          <w:color w:val="76923C" w:themeColor="accent3" w:themeShade="BF"/>
        </w:rPr>
      </w:pPr>
    </w:p>
    <w:p w:rsidR="00151E8F" w:rsidP="009E04A1" w14:paraId="1624AD95" w14:textId="06541810">
      <w:r>
        <w:rPr>
          <w:rFonts w:cstheme="minorHAnsi"/>
          <w:b/>
          <w:bCs/>
        </w:rPr>
        <w:t xml:space="preserve"> </w:t>
      </w:r>
      <w:r>
        <w:rPr>
          <w:rFonts w:cstheme="minorHAnsi"/>
          <w:b/>
          <w:bCs/>
          <w:iCs/>
        </w:rPr>
        <w:t xml:space="preserve"> </w:t>
      </w:r>
      <w:r>
        <w:rPr>
          <w:rFonts w:cstheme="minorHAnsi"/>
          <w:b/>
          <w:bCs/>
        </w:rPr>
        <w:t xml:space="preserve"> </w:t>
      </w:r>
      <w:r>
        <w:rPr>
          <w:rFonts w:cstheme="minorHAnsi"/>
          <w:b/>
          <w:bCs/>
          <w:iCs/>
        </w:rPr>
        <w:t xml:space="preserve"> </w:t>
      </w:r>
      <w:r w:rsidRPr="00A55F34">
        <w:rPr>
          <w:rFonts w:eastAsiaTheme="minorEastAsia" w:cstheme="minorHAnsi"/>
          <w:i/>
          <w:iCs/>
          <w:color w:val="76923C" w:themeColor="accent3" w:themeShade="BF"/>
        </w:rPr>
        <w:t xml:space="preserve"> </w:t>
      </w:r>
    </w:p>
    <w:p w:rsidR="0E606A33" w:rsidP="6042CBBE" w14:paraId="30B16FC1" w14:textId="034506A9">
      <w:pPr>
        <w:spacing w:line="257" w:lineRule="auto"/>
        <w:rPr>
          <w:rFonts w:cs="Calibri"/>
        </w:rPr>
      </w:pPr>
      <w:r w:rsidRPr="6042CBBE">
        <w:rPr>
          <w:rFonts w:cs="Calibri"/>
        </w:rPr>
        <w:t xml:space="preserve">Public Burden Statement: Health centers </w:t>
      </w:r>
      <w:r w:rsidRPr="6042CBBE">
        <w:rPr>
          <w:rFonts w:cs="Calibri"/>
          <w:color w:val="000000" w:themeColor="text1"/>
        </w:rPr>
        <w:t xml:space="preserve">(section 330 grant funded and Federally Qualified Health Center look-alikes) </w:t>
      </w:r>
      <w:r w:rsidRPr="6042CBBE">
        <w:rPr>
          <w:rFonts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6042CBBE">
        <w:rPr>
          <w:rFonts w:cs="Calibri"/>
        </w:rPr>
        <w:t>to,</w:t>
      </w:r>
      <w:r w:rsidRPr="6042CBBE">
        <w:rPr>
          <w:rFonts w:cs="Calibri"/>
        </w:rPr>
        <w:t xml:space="preserve"> a collection of information unless it displays a currently valid OMB control number. The OMB control number for this information collection is 0915-</w:t>
      </w:r>
      <w:r>
        <w:t>0285</w:t>
      </w:r>
      <w:r w:rsidRPr="6042CBBE">
        <w:rPr>
          <w:rFonts w:cs="Calibri"/>
        </w:rPr>
        <w:t xml:space="preserve"> and it is valid until XX/XX/2029. </w:t>
      </w:r>
      <w:r w:rsidRPr="6042CBBE">
        <w:rPr>
          <w:rFonts w:cs="Calibri"/>
          <w:color w:val="000000" w:themeColor="text1"/>
        </w:rPr>
        <w:t>This information collection is mandatory under the Health Center Program authorized by section 330 of the Public Health Service (PHS) Act (</w:t>
      </w:r>
      <w:hyperlink r:id="rId10">
        <w:r w:rsidRPr="6042CBBE">
          <w:rPr>
            <w:rStyle w:val="Hyperlink"/>
            <w:rFonts w:cs="Calibri"/>
          </w:rPr>
          <w:t>42 U.S.C. 254b</w:t>
        </w:r>
      </w:hyperlink>
      <w:r w:rsidRPr="6042CBBE">
        <w:rPr>
          <w:rFonts w:cs="Calibri"/>
          <w:color w:val="000000" w:themeColor="text1"/>
        </w:rPr>
        <w:t xml:space="preserve">). </w:t>
      </w:r>
      <w:r w:rsidRPr="6042CBBE">
        <w:rPr>
          <w:rFonts w:cs="Calibri"/>
        </w:rPr>
        <w:t xml:space="preserve">Public reporting burden for this collection of information is estimated to average 1 hour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1">
        <w:r w:rsidRPr="6042CBBE">
          <w:rPr>
            <w:rFonts w:eastAsiaTheme="minorEastAsia" w:cs="Calibri"/>
            <w:color w:val="0000FF"/>
            <w:u w:val="single"/>
          </w:rPr>
          <w:t>paperwork@hrsa.gov</w:t>
        </w:r>
      </w:hyperlink>
      <w:r w:rsidRPr="6042CBBE">
        <w:rPr>
          <w:rFonts w:cs="Calibri"/>
        </w:rPr>
        <w:t xml:space="preserve">.  Please see </w:t>
      </w:r>
      <w:hyperlink r:id="rId12">
        <w:r w:rsidRPr="6042CBBE">
          <w:rPr>
            <w:rStyle w:val="Hyperlink"/>
            <w:rFonts w:cs="Calibri"/>
          </w:rPr>
          <w:t>https://www.hrsa.gov/about/508-resources</w:t>
        </w:r>
      </w:hyperlink>
      <w:r w:rsidRPr="6042CBBE">
        <w:rPr>
          <w:rFonts w:cs="Calibri"/>
        </w:rPr>
        <w:t xml:space="preserve"> for the HRSA digital accessibility statement.</w:t>
      </w:r>
    </w:p>
    <w:p w:rsidR="6042CBBE" w14:paraId="4377D58B" w14:textId="74932D4C"/>
    <w:sectPr w:rsidSect="00EF18A7">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017672A"/>
    <w:multiLevelType w:val="multilevel"/>
    <w:tmpl w:val="58DEC55A"/>
    <w:lvl w:ilvl="0">
      <w:start w:val="7"/>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
    <w:nsid w:val="118C5F4A"/>
    <w:multiLevelType w:val="hybridMultilevel"/>
    <w:tmpl w:val="706E898A"/>
    <w:lvl w:ilvl="0">
      <w:start w:val="1"/>
      <w:numFmt w:val="decimal"/>
      <w:lvlText w:val="%1."/>
      <w:lvlJc w:val="left"/>
      <w:pPr>
        <w:ind w:left="360" w:hanging="360"/>
      </w:pPr>
      <w:rPr>
        <w:b w:val="0"/>
        <w:i w:val="0"/>
      </w:rPr>
    </w:lvl>
    <w:lvl w:ilvl="1">
      <w:start w:val="1"/>
      <w:numFmt w:val="lowerLetter"/>
      <w:lvlText w:val="%2."/>
      <w:lvlJc w:val="left"/>
      <w:pPr>
        <w:ind w:left="1080" w:hanging="360"/>
      </w:pPr>
      <w:rPr>
        <w:b w:val="0"/>
        <w:i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244F1F91"/>
    <w:multiLevelType w:val="hybridMultilevel"/>
    <w:tmpl w:val="C322A9EC"/>
    <w:lvl w:ilvl="0">
      <w:start w:val="1"/>
      <w:numFmt w:val="bullet"/>
      <w:lvlText w:val=""/>
      <w:lvlJc w:val="left"/>
      <w:pPr>
        <w:ind w:left="720" w:hanging="360"/>
      </w:pPr>
      <w:rPr>
        <w:rFonts w:ascii="Symbol" w:hAnsi="Symbol" w:hint="default"/>
        <w:b w:val="0"/>
        <w:i w:val="0"/>
      </w:rPr>
    </w:lvl>
    <w:lvl w:ilvl="1">
      <w:start w:val="1"/>
      <w:numFmt w:val="lowerLetter"/>
      <w:lvlText w:val="%2."/>
      <w:lvlJc w:val="left"/>
      <w:pPr>
        <w:ind w:left="1440" w:hanging="360"/>
      </w:pPr>
      <w:rPr>
        <w:b w:val="0"/>
        <w:i w:val="0"/>
      </w:rPr>
    </w:lvl>
    <w:lvl w:ilvl="2">
      <w:start w:val="1"/>
      <w:numFmt w:val="bullet"/>
      <w:lvlText w:val=""/>
      <w:lvlJc w:val="left"/>
      <w:pPr>
        <w:ind w:left="1800" w:hanging="36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5642DBF"/>
    <w:multiLevelType w:val="hybridMultilevel"/>
    <w:tmpl w:val="D2467F2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4">
    <w:nsid w:val="262A4C57"/>
    <w:multiLevelType w:val="hybridMultilevel"/>
    <w:tmpl w:val="894A6730"/>
    <w:lvl w:ilvl="0">
      <w:start w:val="3"/>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216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nsid w:val="27120A82"/>
    <w:multiLevelType w:val="multilevel"/>
    <w:tmpl w:val="D396C428"/>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nsid w:val="275B0096"/>
    <w:multiLevelType w:val="multilevel"/>
    <w:tmpl w:val="08D8C29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37F43FE4"/>
    <w:multiLevelType w:val="hybridMultilevel"/>
    <w:tmpl w:val="DDD0F4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8F7102B"/>
    <w:multiLevelType w:val="multilevel"/>
    <w:tmpl w:val="F70C12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nsid w:val="3E3D64E3"/>
    <w:multiLevelType w:val="multilevel"/>
    <w:tmpl w:val="FABA61C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1DE12C5"/>
    <w:multiLevelType w:val="multilevel"/>
    <w:tmpl w:val="5A7E19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45440D57"/>
    <w:multiLevelType w:val="hybridMultilevel"/>
    <w:tmpl w:val="BCB01B94"/>
    <w:lvl w:ilvl="0">
      <w:start w:val="1"/>
      <w:numFmt w:val="decimal"/>
      <w:lvlText w:val="%1."/>
      <w:lvlJc w:val="left"/>
      <w:pPr>
        <w:ind w:left="720" w:hanging="360"/>
      </w:pPr>
      <w:rPr>
        <w:b/>
        <w:i w:val="0"/>
      </w:rPr>
    </w:lvl>
    <w:lvl w:ilvl="1">
      <w:start w:val="1"/>
      <w:numFmt w:val="lowerLetter"/>
      <w:lvlText w:val="%2."/>
      <w:lvlJc w:val="left"/>
      <w:pPr>
        <w:ind w:left="1440" w:hanging="360"/>
      </w:pPr>
      <w:rPr>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4CD006C2"/>
    <w:multiLevelType w:val="hybridMultilevel"/>
    <w:tmpl w:val="FC62DE8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66116A08"/>
    <w:multiLevelType w:val="hybridMultilevel"/>
    <w:tmpl w:val="0F5810C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72EC099D"/>
    <w:multiLevelType w:val="multilevel"/>
    <w:tmpl w:val="24F08FAE"/>
    <w:lvl w:ilvl="0">
      <w:start w:val="3"/>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asciiTheme="minorHAnsi" w:hAnsiTheme="minorHAnsi"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5">
    <w:nsid w:val="75534824"/>
    <w:multiLevelType w:val="hybridMultilevel"/>
    <w:tmpl w:val="9CD4E7D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BE427B1"/>
    <w:multiLevelType w:val="multilevel"/>
    <w:tmpl w:val="99C6DA1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nsid w:val="7F1F29DB"/>
    <w:multiLevelType w:val="multilevel"/>
    <w:tmpl w:val="C24A29F2"/>
    <w:lvl w:ilvl="0">
      <w:start w:val="5"/>
      <w:numFmt w:val="decimal"/>
      <w:lvlText w:val="%1"/>
      <w:lvlJc w:val="left"/>
      <w:pPr>
        <w:ind w:left="360" w:hanging="360"/>
      </w:pPr>
      <w:rPr>
        <w:rFonts w:asciiTheme="minorHAnsi" w:hAnsiTheme="minorHAnsi" w:hint="default"/>
      </w:rPr>
    </w:lvl>
    <w:lvl w:ilvl="1">
      <w:start w:val="1"/>
      <w:numFmt w:val="decimal"/>
      <w:lvlText w:val="%1.%2"/>
      <w:lvlJc w:val="left"/>
      <w:pPr>
        <w:ind w:left="1080" w:hanging="360"/>
      </w:pPr>
      <w:rPr>
        <w:rFonts w:asciiTheme="minorHAnsi" w:hAnsiTheme="minorHAnsi" w:hint="default"/>
      </w:rPr>
    </w:lvl>
    <w:lvl w:ilvl="2">
      <w:start w:val="1"/>
      <w:numFmt w:val="decimal"/>
      <w:lvlText w:val="%1.%2.%3"/>
      <w:lvlJc w:val="left"/>
      <w:pPr>
        <w:ind w:left="2160" w:hanging="720"/>
      </w:pPr>
      <w:rPr>
        <w:rFonts w:asciiTheme="minorHAnsi" w:hAnsiTheme="minorHAnsi" w:hint="default"/>
      </w:rPr>
    </w:lvl>
    <w:lvl w:ilvl="3">
      <w:start w:val="1"/>
      <w:numFmt w:val="decimal"/>
      <w:lvlText w:val="%1.%2.%3.%4"/>
      <w:lvlJc w:val="left"/>
      <w:pPr>
        <w:ind w:left="3240" w:hanging="1080"/>
      </w:pPr>
      <w:rPr>
        <w:rFonts w:asciiTheme="minorHAnsi" w:hAnsiTheme="minorHAnsi" w:hint="default"/>
      </w:rPr>
    </w:lvl>
    <w:lvl w:ilvl="4">
      <w:start w:val="1"/>
      <w:numFmt w:val="decimal"/>
      <w:lvlText w:val="%1.%2.%3.%4.%5"/>
      <w:lvlJc w:val="left"/>
      <w:pPr>
        <w:ind w:left="3960" w:hanging="1080"/>
      </w:pPr>
      <w:rPr>
        <w:rFonts w:asciiTheme="minorHAnsi" w:hAnsiTheme="minorHAnsi" w:hint="default"/>
      </w:rPr>
    </w:lvl>
    <w:lvl w:ilvl="5">
      <w:start w:val="1"/>
      <w:numFmt w:val="decimal"/>
      <w:lvlText w:val="%1.%2.%3.%4.%5.%6"/>
      <w:lvlJc w:val="left"/>
      <w:pPr>
        <w:ind w:left="5040" w:hanging="1440"/>
      </w:pPr>
      <w:rPr>
        <w:rFonts w:asciiTheme="minorHAnsi" w:hAnsiTheme="minorHAnsi" w:hint="default"/>
      </w:rPr>
    </w:lvl>
    <w:lvl w:ilvl="6">
      <w:start w:val="1"/>
      <w:numFmt w:val="decimal"/>
      <w:lvlText w:val="%1.%2.%3.%4.%5.%6.%7"/>
      <w:lvlJc w:val="left"/>
      <w:pPr>
        <w:ind w:left="5760" w:hanging="1440"/>
      </w:pPr>
      <w:rPr>
        <w:rFonts w:asciiTheme="minorHAnsi" w:hAnsiTheme="minorHAnsi" w:hint="default"/>
      </w:rPr>
    </w:lvl>
    <w:lvl w:ilvl="7">
      <w:start w:val="1"/>
      <w:numFmt w:val="decimal"/>
      <w:lvlText w:val="%1.%2.%3.%4.%5.%6.%7.%8"/>
      <w:lvlJc w:val="left"/>
      <w:pPr>
        <w:ind w:left="6840" w:hanging="1800"/>
      </w:pPr>
      <w:rPr>
        <w:rFonts w:asciiTheme="minorHAnsi" w:hAnsiTheme="minorHAnsi" w:hint="default"/>
      </w:rPr>
    </w:lvl>
    <w:lvl w:ilvl="8">
      <w:start w:val="1"/>
      <w:numFmt w:val="decimal"/>
      <w:lvlText w:val="%1.%2.%3.%4.%5.%6.%7.%8.%9"/>
      <w:lvlJc w:val="left"/>
      <w:pPr>
        <w:ind w:left="7560" w:hanging="1800"/>
      </w:pPr>
      <w:rPr>
        <w:rFonts w:asciiTheme="minorHAnsi" w:hAnsiTheme="minorHAnsi" w:hint="default"/>
      </w:rPr>
    </w:lvl>
  </w:abstractNum>
  <w:num w:numId="1" w16cid:durableId="1332538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82472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20692">
    <w:abstractNumId w:val="13"/>
  </w:num>
  <w:num w:numId="4" w16cid:durableId="1232697404">
    <w:abstractNumId w:val="3"/>
  </w:num>
  <w:num w:numId="5" w16cid:durableId="1485661299">
    <w:abstractNumId w:val="4"/>
  </w:num>
  <w:num w:numId="6" w16cid:durableId="1752971141">
    <w:abstractNumId w:val="7"/>
  </w:num>
  <w:num w:numId="7" w16cid:durableId="783621313">
    <w:abstractNumId w:val="2"/>
  </w:num>
  <w:num w:numId="8" w16cid:durableId="754089605">
    <w:abstractNumId w:val="8"/>
  </w:num>
  <w:num w:numId="9" w16cid:durableId="401562299">
    <w:abstractNumId w:val="0"/>
  </w:num>
  <w:num w:numId="10" w16cid:durableId="137498934">
    <w:abstractNumId w:val="15"/>
  </w:num>
  <w:num w:numId="11" w16cid:durableId="423233167">
    <w:abstractNumId w:val="12"/>
  </w:num>
  <w:num w:numId="12" w16cid:durableId="1817527219">
    <w:abstractNumId w:val="16"/>
  </w:num>
  <w:num w:numId="13" w16cid:durableId="104347782">
    <w:abstractNumId w:val="5"/>
  </w:num>
  <w:num w:numId="14" w16cid:durableId="17112961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663356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1185629">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07015389">
    <w:abstractNumId w:val="17"/>
  </w:num>
  <w:num w:numId="18" w16cid:durableId="7793036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4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7B0"/>
    <w:rsid w:val="00006453"/>
    <w:rsid w:val="0000733A"/>
    <w:rsid w:val="00032F2B"/>
    <w:rsid w:val="00036623"/>
    <w:rsid w:val="000403AF"/>
    <w:rsid w:val="00043B1A"/>
    <w:rsid w:val="00047084"/>
    <w:rsid w:val="00063CC9"/>
    <w:rsid w:val="000718B2"/>
    <w:rsid w:val="000B1A78"/>
    <w:rsid w:val="000C51A7"/>
    <w:rsid w:val="000C51C8"/>
    <w:rsid w:val="000D40EC"/>
    <w:rsid w:val="000F1DCB"/>
    <w:rsid w:val="00111921"/>
    <w:rsid w:val="00117410"/>
    <w:rsid w:val="00120E1C"/>
    <w:rsid w:val="0012421C"/>
    <w:rsid w:val="0013408A"/>
    <w:rsid w:val="001425FA"/>
    <w:rsid w:val="00150A10"/>
    <w:rsid w:val="00151E8F"/>
    <w:rsid w:val="00163F15"/>
    <w:rsid w:val="0016582F"/>
    <w:rsid w:val="00173935"/>
    <w:rsid w:val="0019257C"/>
    <w:rsid w:val="001A0CE2"/>
    <w:rsid w:val="001C3422"/>
    <w:rsid w:val="001D0831"/>
    <w:rsid w:val="002022F8"/>
    <w:rsid w:val="00212AC9"/>
    <w:rsid w:val="00213421"/>
    <w:rsid w:val="0022611B"/>
    <w:rsid w:val="00243500"/>
    <w:rsid w:val="00250BD0"/>
    <w:rsid w:val="002739EF"/>
    <w:rsid w:val="00280BC3"/>
    <w:rsid w:val="00293DF0"/>
    <w:rsid w:val="002A39F7"/>
    <w:rsid w:val="002B5788"/>
    <w:rsid w:val="002E3A02"/>
    <w:rsid w:val="002F4488"/>
    <w:rsid w:val="0030669F"/>
    <w:rsid w:val="003367EA"/>
    <w:rsid w:val="00391F45"/>
    <w:rsid w:val="003B5B58"/>
    <w:rsid w:val="003D421C"/>
    <w:rsid w:val="004025A7"/>
    <w:rsid w:val="00423346"/>
    <w:rsid w:val="00444EBE"/>
    <w:rsid w:val="004658D4"/>
    <w:rsid w:val="004776C7"/>
    <w:rsid w:val="00483262"/>
    <w:rsid w:val="004C1525"/>
    <w:rsid w:val="004C2EBC"/>
    <w:rsid w:val="004D0801"/>
    <w:rsid w:val="004F4B32"/>
    <w:rsid w:val="00516FE7"/>
    <w:rsid w:val="00526AE9"/>
    <w:rsid w:val="005369E5"/>
    <w:rsid w:val="005654E8"/>
    <w:rsid w:val="005832F2"/>
    <w:rsid w:val="005A7AA5"/>
    <w:rsid w:val="005D3961"/>
    <w:rsid w:val="005E64E6"/>
    <w:rsid w:val="005F06E4"/>
    <w:rsid w:val="00631499"/>
    <w:rsid w:val="00643993"/>
    <w:rsid w:val="006A1ADA"/>
    <w:rsid w:val="006C10C8"/>
    <w:rsid w:val="006D6AB2"/>
    <w:rsid w:val="006E0202"/>
    <w:rsid w:val="00702F60"/>
    <w:rsid w:val="00705C2C"/>
    <w:rsid w:val="0070607B"/>
    <w:rsid w:val="00707677"/>
    <w:rsid w:val="007549B7"/>
    <w:rsid w:val="0077327A"/>
    <w:rsid w:val="0077348E"/>
    <w:rsid w:val="007A1887"/>
    <w:rsid w:val="007A1BA1"/>
    <w:rsid w:val="007E2A8F"/>
    <w:rsid w:val="00823E18"/>
    <w:rsid w:val="00845DFC"/>
    <w:rsid w:val="008518BA"/>
    <w:rsid w:val="008521A5"/>
    <w:rsid w:val="008542FD"/>
    <w:rsid w:val="008568DA"/>
    <w:rsid w:val="00865936"/>
    <w:rsid w:val="00866400"/>
    <w:rsid w:val="00867B0E"/>
    <w:rsid w:val="008776BF"/>
    <w:rsid w:val="008918FD"/>
    <w:rsid w:val="008B1D64"/>
    <w:rsid w:val="008C1276"/>
    <w:rsid w:val="008E0893"/>
    <w:rsid w:val="008E7476"/>
    <w:rsid w:val="008F12C6"/>
    <w:rsid w:val="008F638F"/>
    <w:rsid w:val="0093712A"/>
    <w:rsid w:val="00944B52"/>
    <w:rsid w:val="00953578"/>
    <w:rsid w:val="009677DF"/>
    <w:rsid w:val="00971F88"/>
    <w:rsid w:val="009A476C"/>
    <w:rsid w:val="009B2EE1"/>
    <w:rsid w:val="009E04A1"/>
    <w:rsid w:val="009F3F24"/>
    <w:rsid w:val="009F5855"/>
    <w:rsid w:val="00A0002B"/>
    <w:rsid w:val="00A028C7"/>
    <w:rsid w:val="00A03113"/>
    <w:rsid w:val="00A3296F"/>
    <w:rsid w:val="00A55F34"/>
    <w:rsid w:val="00A56531"/>
    <w:rsid w:val="00A62469"/>
    <w:rsid w:val="00A771DA"/>
    <w:rsid w:val="00AA3434"/>
    <w:rsid w:val="00AB1447"/>
    <w:rsid w:val="00AB2385"/>
    <w:rsid w:val="00AB4202"/>
    <w:rsid w:val="00AD0DF9"/>
    <w:rsid w:val="00AD2C3D"/>
    <w:rsid w:val="00AE2696"/>
    <w:rsid w:val="00AE67AC"/>
    <w:rsid w:val="00B25065"/>
    <w:rsid w:val="00B40F6E"/>
    <w:rsid w:val="00B73389"/>
    <w:rsid w:val="00BA4AC0"/>
    <w:rsid w:val="00BC4A49"/>
    <w:rsid w:val="00BE31F7"/>
    <w:rsid w:val="00BE4C9A"/>
    <w:rsid w:val="00BF2857"/>
    <w:rsid w:val="00C03D7E"/>
    <w:rsid w:val="00C4679C"/>
    <w:rsid w:val="00C46B77"/>
    <w:rsid w:val="00C5181A"/>
    <w:rsid w:val="00CC1EF2"/>
    <w:rsid w:val="00CC4F33"/>
    <w:rsid w:val="00D07DE6"/>
    <w:rsid w:val="00D15A04"/>
    <w:rsid w:val="00D27ED3"/>
    <w:rsid w:val="00D35AF2"/>
    <w:rsid w:val="00D47BA1"/>
    <w:rsid w:val="00D6484F"/>
    <w:rsid w:val="00D904E1"/>
    <w:rsid w:val="00DA0D18"/>
    <w:rsid w:val="00DC630F"/>
    <w:rsid w:val="00DF20D2"/>
    <w:rsid w:val="00E10F0A"/>
    <w:rsid w:val="00E34BED"/>
    <w:rsid w:val="00E45C32"/>
    <w:rsid w:val="00E667B0"/>
    <w:rsid w:val="00E7052F"/>
    <w:rsid w:val="00E763AD"/>
    <w:rsid w:val="00EF18A7"/>
    <w:rsid w:val="00F121C7"/>
    <w:rsid w:val="00F32DA8"/>
    <w:rsid w:val="00F4790E"/>
    <w:rsid w:val="00F57421"/>
    <w:rsid w:val="00F70DD2"/>
    <w:rsid w:val="00F85977"/>
    <w:rsid w:val="00FB213A"/>
    <w:rsid w:val="00FE2020"/>
    <w:rsid w:val="00FE6D64"/>
    <w:rsid w:val="00FE7834"/>
    <w:rsid w:val="00FF1241"/>
    <w:rsid w:val="014401BC"/>
    <w:rsid w:val="04336D65"/>
    <w:rsid w:val="04DDAF73"/>
    <w:rsid w:val="052B41C6"/>
    <w:rsid w:val="08D61A4B"/>
    <w:rsid w:val="0D1FF16B"/>
    <w:rsid w:val="0E606A33"/>
    <w:rsid w:val="216CA512"/>
    <w:rsid w:val="3DC4D2DB"/>
    <w:rsid w:val="410DD174"/>
    <w:rsid w:val="430D0BE8"/>
    <w:rsid w:val="455A2E87"/>
    <w:rsid w:val="48CB21EA"/>
    <w:rsid w:val="549F3D3A"/>
    <w:rsid w:val="5DC347B1"/>
    <w:rsid w:val="6042CBBE"/>
    <w:rsid w:val="614C752D"/>
    <w:rsid w:val="6258D1AF"/>
    <w:rsid w:val="68CE7C87"/>
    <w:rsid w:val="718437F7"/>
    <w:rsid w:val="7B3D7141"/>
    <w:rsid w:val="7E08A0C7"/>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624A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67EA"/>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213421"/>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213421"/>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400"/>
    <w:pPr>
      <w:tabs>
        <w:tab w:val="center" w:pos="4680"/>
        <w:tab w:val="right" w:pos="9360"/>
      </w:tabs>
    </w:pPr>
  </w:style>
  <w:style w:type="character" w:customStyle="1" w:styleId="HeaderChar">
    <w:name w:val="Header Char"/>
    <w:basedOn w:val="DefaultParagraphFont"/>
    <w:link w:val="Header"/>
    <w:uiPriority w:val="99"/>
    <w:rsid w:val="00866400"/>
  </w:style>
  <w:style w:type="paragraph" w:styleId="Footer">
    <w:name w:val="footer"/>
    <w:basedOn w:val="Normal"/>
    <w:link w:val="FooterChar"/>
    <w:uiPriority w:val="99"/>
    <w:unhideWhenUsed/>
    <w:rsid w:val="00866400"/>
    <w:pPr>
      <w:tabs>
        <w:tab w:val="center" w:pos="4680"/>
        <w:tab w:val="right" w:pos="9360"/>
      </w:tabs>
    </w:pPr>
  </w:style>
  <w:style w:type="character" w:customStyle="1" w:styleId="FooterChar">
    <w:name w:val="Footer Char"/>
    <w:basedOn w:val="DefaultParagraphFont"/>
    <w:link w:val="Footer"/>
    <w:uiPriority w:val="99"/>
    <w:rsid w:val="00866400"/>
  </w:style>
  <w:style w:type="paragraph" w:styleId="BalloonText">
    <w:name w:val="Balloon Text"/>
    <w:basedOn w:val="Normal"/>
    <w:link w:val="BalloonTextChar"/>
    <w:uiPriority w:val="99"/>
    <w:semiHidden/>
    <w:unhideWhenUsed/>
    <w:rsid w:val="00866400"/>
    <w:rPr>
      <w:rFonts w:ascii="Tahoma" w:hAnsi="Tahoma" w:cs="Tahoma"/>
      <w:sz w:val="16"/>
      <w:szCs w:val="16"/>
    </w:rPr>
  </w:style>
  <w:style w:type="character" w:customStyle="1" w:styleId="BalloonTextChar">
    <w:name w:val="Balloon Text Char"/>
    <w:basedOn w:val="DefaultParagraphFont"/>
    <w:link w:val="BalloonText"/>
    <w:uiPriority w:val="99"/>
    <w:semiHidden/>
    <w:rsid w:val="00866400"/>
    <w:rPr>
      <w:rFonts w:ascii="Tahoma" w:hAnsi="Tahoma" w:cs="Tahoma"/>
      <w:sz w:val="16"/>
      <w:szCs w:val="16"/>
    </w:rPr>
  </w:style>
  <w:style w:type="table" w:styleId="TableGrid">
    <w:name w:val="Table Grid"/>
    <w:basedOn w:val="TableNormal"/>
    <w:uiPriority w:val="59"/>
    <w:rsid w:val="003367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367EA"/>
    <w:rPr>
      <w:color w:val="0000FF"/>
      <w:u w:val="single"/>
    </w:rPr>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rsid w:val="00A03113"/>
    <w:pPr>
      <w:spacing w:after="200" w:line="276" w:lineRule="auto"/>
      <w:ind w:left="720"/>
      <w:contextualSpacing/>
    </w:pPr>
    <w:rPr>
      <w:rFonts w:asciiTheme="minorHAnsi" w:hAnsiTheme="minorHAnsi" w:cstheme="minorBidi"/>
    </w:rPr>
  </w:style>
  <w:style w:type="table" w:customStyle="1" w:styleId="TableGrid1">
    <w:name w:val="Table Grid1"/>
    <w:basedOn w:val="TableNormal"/>
    <w:next w:val="TableGrid"/>
    <w:uiPriority w:val="59"/>
    <w:rsid w:val="002E3A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7052F"/>
    <w:pPr>
      <w:spacing w:after="0" w:line="240" w:lineRule="auto"/>
    </w:pPr>
    <w:rPr>
      <w:rFonts w:ascii="Calibri" w:hAnsi="Calibri" w:cs="Times New Roman"/>
    </w:rPr>
  </w:style>
  <w:style w:type="character" w:styleId="FollowedHyperlink">
    <w:name w:val="FollowedHyperlink"/>
    <w:basedOn w:val="DefaultParagraphFont"/>
    <w:uiPriority w:val="99"/>
    <w:semiHidden/>
    <w:unhideWhenUsed/>
    <w:rsid w:val="00DF20D2"/>
    <w:rPr>
      <w:color w:val="800080" w:themeColor="followedHyperlink"/>
      <w:u w:val="single"/>
    </w:rPr>
  </w:style>
  <w:style w:type="character" w:styleId="UnresolvedMention">
    <w:name w:val="Unresolved Mention"/>
    <w:basedOn w:val="DefaultParagraphFont"/>
    <w:uiPriority w:val="99"/>
    <w:semiHidden/>
    <w:unhideWhenUsed/>
    <w:rsid w:val="00243500"/>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Times New Roman"/>
      <w:sz w:val="20"/>
      <w:szCs w:val="20"/>
    </w:rPr>
  </w:style>
  <w:style w:type="character" w:styleId="CommentReference">
    <w:name w:val="annotation reference"/>
    <w:aliases w:val="COnoda"/>
    <w:basedOn w:val="DefaultParagraphFont"/>
    <w:uiPriority w:val="99"/>
    <w:unhideWhenUsed/>
    <w:rPr>
      <w:sz w:val="16"/>
      <w:szCs w:val="16"/>
    </w:rPr>
  </w:style>
  <w:style w:type="character" w:customStyle="1" w:styleId="Heading1Char">
    <w:name w:val="Heading 1 Char"/>
    <w:basedOn w:val="DefaultParagraphFont"/>
    <w:link w:val="Heading1"/>
    <w:uiPriority w:val="9"/>
    <w:rsid w:val="00213421"/>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Heading2Char">
    <w:name w:val="Heading 2 Char"/>
    <w:basedOn w:val="DefaultParagraphFont"/>
    <w:link w:val="Heading2"/>
    <w:uiPriority w:val="9"/>
    <w:rsid w:val="00213421"/>
    <w:rPr>
      <w:rFonts w:asciiTheme="majorHAnsi" w:eastAsiaTheme="majorEastAsia" w:hAnsiTheme="majorHAnsi" w:cstheme="majorBidi"/>
      <w:color w:val="365F91" w:themeColor="accent1" w:themeShade="BF"/>
      <w:kern w:val="2"/>
      <w:sz w:val="32"/>
      <w:szCs w:val="32"/>
      <w14:ligatures w14:val="standardContextual"/>
    </w:rPr>
  </w:style>
  <w:style w:type="character" w:customStyle="1" w:styleId="ListParagraphChar">
    <w:name w:val="List Paragraph Char"/>
    <w:aliases w:val="3 Char,Bullet List Char,Colorful List - Accent 11 Char,Dot pt Char,F5 List Paragraph Char,FooterText Char,Indicator Text Char,Issue Action POC Char,List Paragraph Char Char Char Char,List Paragraph1 Char,POCG Table Text Char"/>
    <w:basedOn w:val="DefaultParagraphFont"/>
    <w:link w:val="ListParagraph"/>
    <w:uiPriority w:val="34"/>
    <w:locked/>
    <w:rsid w:val="00213421"/>
  </w:style>
  <w:style w:type="character" w:customStyle="1" w:styleId="eop">
    <w:name w:val="eop"/>
    <w:basedOn w:val="DefaultParagraphFont"/>
    <w:rsid w:val="00213421"/>
  </w:style>
  <w:style w:type="paragraph" w:customStyle="1" w:styleId="paragraph">
    <w:name w:val="paragraph"/>
    <w:basedOn w:val="Normal"/>
    <w:rsid w:val="00213421"/>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DefaultParagraphFont"/>
    <w:rsid w:val="00213421"/>
  </w:style>
  <w:style w:type="character" w:customStyle="1" w:styleId="ui-provider">
    <w:name w:val="ui-provider"/>
    <w:basedOn w:val="DefaultParagraphFont"/>
    <w:rsid w:val="00213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uscode.house.gov/view.xhtml?req=granuleid:USC-prelim-title42-section254b&amp;num=0&amp;edition=prelim" TargetMode="External" /><Relationship Id="rId11" Type="http://schemas.openxmlformats.org/officeDocument/2006/relationships/hyperlink" Target="mailto:paperwork@hrsa.gov" TargetMode="External" /><Relationship Id="rId12" Type="http://schemas.openxmlformats.org/officeDocument/2006/relationships/hyperlink" Target="https://www.hrsa.gov/about/508-resources"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bphc.hrsa.gov/compliance/scope-project/scope-project-resources" TargetMode="External" /><Relationship Id="rId9" Type="http://schemas.openxmlformats.org/officeDocument/2006/relationships/hyperlink" Target="https://geocarenavigator.hrs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KXAZYHXHRFDE-1849425265-6772</_dlc_DocId>
    <_dlc_DocIdUrl xmlns="68c2e6f3-6ea4-42c3-835e-44e49d8f3a1e">
      <Url>https://nih.sharepoint.com/sites/HRSA-BPHC-OFFICES/oppd/_layouts/15/DocIdRedir.aspx?ID=KXAZYHXHRFDE-1849425265-6772</Url>
      <Description>KXAZYHXHRFDE-1849425265-6772</Description>
    </_dlc_DocIdUrl>
    <_dlc_DocIdPersistId xmlns="68c2e6f3-6ea4-42c3-835e-44e49d8f3a1e"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C85C2C-0EF7-4035-9C22-47A7FD63E2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faf27d6e-5532-4ce4-9186-752050e71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1F3FB7-E9E2-4BB0-BA00-0EFC6600027E}">
  <ds:schemaRefs>
    <ds:schemaRef ds:uri="http://schemas.microsoft.com/office/2006/metadata/properties"/>
    <ds:schemaRef ds:uri="http://schemas.microsoft.com/office/infopath/2007/PartnerControls"/>
    <ds:schemaRef ds:uri="68c2e6f3-6ea4-42c3-835e-44e49d8f3a1e"/>
  </ds:schemaRefs>
</ds:datastoreItem>
</file>

<file path=customXml/itemProps3.xml><?xml version="1.0" encoding="utf-8"?>
<ds:datastoreItem xmlns:ds="http://schemas.openxmlformats.org/officeDocument/2006/customXml" ds:itemID="{C35AD869-0F39-49EC-BAB9-A2DA885AE8AE}">
  <ds:schemaRefs>
    <ds:schemaRef ds:uri="http://schemas.microsoft.com/sharepoint/events"/>
  </ds:schemaRefs>
</ds:datastoreItem>
</file>

<file path=customXml/itemProps4.xml><?xml version="1.0" encoding="utf-8"?>
<ds:datastoreItem xmlns:ds="http://schemas.openxmlformats.org/officeDocument/2006/customXml" ds:itemID="{ECFC3E6D-A941-4C9F-9E55-4652E6F8C53E}">
  <ds:schemaRefs>
    <ds:schemaRef ds:uri="http://schemas.microsoft.com/sharepoint/v3/contenttype/form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1258</Words>
  <Characters>6788</Characters>
  <Application>Microsoft Office Word</Application>
  <DocSecurity>0</DocSecurity>
  <Lines>152</Lines>
  <Paragraphs>69</Paragraphs>
  <ScaleCrop>false</ScaleCrop>
  <Company/>
  <LinksUpToDate>false</LinksUpToDate>
  <CharactersWithSpaces>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4</cp:revision>
  <dcterms:created xsi:type="dcterms:W3CDTF">2026-02-27T18:17:00Z</dcterms:created>
  <dcterms:modified xsi:type="dcterms:W3CDTF">2026-09-30T18:15:00Z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_dlc_DocIdItemGuid">
    <vt:lpwstr>904f865f-67ca-449a-b0a6-b0e09dab87de</vt:lpwstr>
  </property>
  <property fmtid="{D5CDD505-2E9C-101B-9397-08002B2CF9AE}" pid="5" name="_ExtendedDescription">
    <vt:lpwstr/>
  </property>
</Properties>
</file>