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C5DE8" w:rsidRPr="00AC5DE8" w:rsidP="00AC5DE8" w14:paraId="554CC1BF" w14:textId="77777777">
      <w:pPr>
        <w:keepNext/>
        <w:keepLines/>
        <w:widowControl/>
        <w:autoSpaceDE/>
        <w:autoSpaceDN/>
        <w:spacing w:before="360" w:after="80"/>
        <w:outlineLvl w:val="0"/>
        <w:rPr>
          <w:rFonts w:ascii="Aptos Display" w:eastAsia="Yu Gothic Light" w:hAnsi="Aptos Display" w:cs="Times New Roman"/>
          <w:color w:val="0F4761"/>
          <w:kern w:val="2"/>
          <w:sz w:val="40"/>
          <w:szCs w:val="40"/>
          <w14:ligatures w14:val="standardContextual"/>
        </w:rPr>
      </w:pPr>
      <w:r w:rsidRPr="00AC5DE8">
        <w:rPr>
          <w:rFonts w:ascii="Aptos Display" w:eastAsia="Yu Gothic Light" w:hAnsi="Aptos Display" w:cs="Times New Roman"/>
          <w:color w:val="0F4761"/>
          <w:kern w:val="2"/>
          <w:sz w:val="40"/>
          <w:szCs w:val="40"/>
          <w14:ligatures w14:val="standardContextual"/>
        </w:rPr>
        <w:t>Checklist for Form 5B Scope Adjustments</w:t>
      </w:r>
    </w:p>
    <w:p w:rsidR="007610E4" w:rsidP="00F520F5" w14:paraId="45A5DD38" w14:textId="77777777">
      <w:pPr>
        <w:pStyle w:val="Heading3"/>
        <w:rPr>
          <w:sz w:val="36"/>
          <w:szCs w:val="36"/>
        </w:rPr>
      </w:pPr>
      <w:r w:rsidRPr="00AB7DAB">
        <w:rPr>
          <w:sz w:val="36"/>
          <w:szCs w:val="36"/>
        </w:rPr>
        <w:t>Background</w:t>
      </w:r>
    </w:p>
    <w:p w:rsidR="00F520F5" w:rsidRPr="00F520F5" w:rsidP="00AB7DAB" w14:paraId="5B843599" w14:textId="77777777"/>
    <w:p w:rsidR="007610E4" w:rsidRPr="00F1004F" w:rsidP="007610E4" w14:paraId="07248F94" w14:textId="77777777">
      <w:pPr>
        <w:spacing w:after="200"/>
        <w:rPr>
          <w:b/>
          <w:bCs/>
        </w:rPr>
      </w:pPr>
      <w:r w:rsidRPr="093AB95E">
        <w:rPr>
          <w:rFonts w:eastAsia="Calibri" w:cs="Calibri"/>
          <w:b/>
          <w:bCs/>
        </w:rPr>
        <w:t>Changes to your health center’s scope of project are not effective until approved by HRSA.</w:t>
      </w:r>
    </w:p>
    <w:p w:rsidR="007610E4" w:rsidP="007610E4" w14:paraId="20A4D944" w14:textId="77777777">
      <w:pPr>
        <w:rPr>
          <w:rFonts w:cstheme="majorBidi"/>
        </w:rPr>
      </w:pPr>
      <w:r w:rsidRPr="53DCCE3B">
        <w:rPr>
          <w:rFonts w:cstheme="majorBidi"/>
        </w:rPr>
        <w:t xml:space="preserve">For more information, refer to the </w:t>
      </w:r>
      <w:hyperlink r:id="rId8">
        <w:r w:rsidRPr="53DCCE3B">
          <w:rPr>
            <w:rStyle w:val="Hyperlink"/>
            <w:rFonts w:cstheme="majorBidi"/>
          </w:rPr>
          <w:t>Scope of Project Resources</w:t>
        </w:r>
      </w:hyperlink>
      <w:r w:rsidRPr="53DCCE3B">
        <w:rPr>
          <w:rFonts w:cstheme="majorBidi"/>
        </w:rPr>
        <w:t>.</w:t>
      </w:r>
    </w:p>
    <w:p w:rsidR="00C32C39" w:rsidRPr="00F1004F" w:rsidP="007610E4" w14:paraId="4312A16C" w14:textId="77777777">
      <w:pPr>
        <w:rPr>
          <w:rFonts w:cstheme="majorBidi"/>
          <w:b/>
        </w:rPr>
      </w:pPr>
    </w:p>
    <w:p w:rsidR="007610E4" w:rsidP="007610E4" w14:paraId="6F2FB787" w14:textId="77777777">
      <w:pPr>
        <w:pStyle w:val="ListParagraph"/>
        <w:widowControl/>
        <w:numPr>
          <w:ilvl w:val="0"/>
          <w:numId w:val="18"/>
        </w:numPr>
        <w:autoSpaceDE/>
        <w:autoSpaceDN/>
        <w:spacing w:before="0"/>
        <w:contextualSpacing/>
        <w:rPr>
          <w:b/>
          <w:bCs/>
        </w:rPr>
      </w:pPr>
      <w:r w:rsidRPr="093AB95E">
        <w:rPr>
          <w:b/>
          <w:bCs/>
        </w:rPr>
        <w:t>Is this request a scope correction in preparation for or resulting from one or more site visits?</w:t>
      </w:r>
    </w:p>
    <w:p w:rsidR="007610E4" w:rsidRPr="00FA55CA" w:rsidP="007610E4" w14:paraId="14A0AE3B" w14:textId="77777777">
      <w:pPr>
        <w:pStyle w:val="ListParagraph"/>
        <w:widowControl/>
        <w:numPr>
          <w:ilvl w:val="0"/>
          <w:numId w:val="20"/>
        </w:numPr>
        <w:autoSpaceDE/>
        <w:autoSpaceDN/>
        <w:spacing w:before="0"/>
        <w:contextualSpacing/>
        <w:rPr>
          <w:rFonts w:ascii="Aptos" w:eastAsia="Aptos" w:hAnsi="Aptos" w:cs="Aptos"/>
        </w:rPr>
      </w:pPr>
      <w:r w:rsidRPr="00FA55CA">
        <w:rPr>
          <w:rFonts w:ascii="Aptos" w:eastAsia="Aptos" w:hAnsi="Aptos" w:cs="Aptos"/>
        </w:rPr>
        <w:t>Yes </w:t>
      </w:r>
    </w:p>
    <w:p w:rsidR="007610E4" w:rsidRPr="00FA55CA" w:rsidP="007610E4" w14:paraId="7348CE65" w14:textId="77777777">
      <w:pPr>
        <w:pStyle w:val="ListParagraph"/>
        <w:widowControl/>
        <w:numPr>
          <w:ilvl w:val="0"/>
          <w:numId w:val="20"/>
        </w:numPr>
        <w:autoSpaceDE/>
        <w:autoSpaceDN/>
        <w:spacing w:before="0"/>
        <w:contextualSpacing/>
        <w:rPr>
          <w:rFonts w:ascii="Aptos" w:eastAsia="Aptos" w:hAnsi="Aptos" w:cs="Aptos"/>
        </w:rPr>
      </w:pPr>
      <w:r w:rsidRPr="00FA55CA">
        <w:rPr>
          <w:rFonts w:ascii="Aptos" w:eastAsia="Aptos" w:hAnsi="Aptos" w:cs="Aptos"/>
        </w:rPr>
        <w:t>No </w:t>
      </w:r>
    </w:p>
    <w:p w:rsidR="007610E4" w:rsidP="007610E4" w14:paraId="4B22E50A" w14:textId="77777777">
      <w:pPr>
        <w:ind w:left="720"/>
        <w:contextualSpacing/>
        <w:rPr>
          <w:rFonts w:cstheme="minorHAnsi"/>
          <w:i/>
          <w:iCs/>
          <w:color w:val="76923C" w:themeColor="accent3" w:themeShade="BF"/>
        </w:rPr>
      </w:pPr>
    </w:p>
    <w:p w:rsidR="007610E4" w:rsidRPr="00723B4E" w:rsidP="007610E4" w14:paraId="14B97D4A" w14:textId="77777777">
      <w:pPr>
        <w:ind w:left="720"/>
        <w:rPr>
          <w:rFonts w:ascii="Aptos" w:eastAsia="Aptos" w:hAnsi="Aptos" w:cs="Aptos"/>
          <w:i/>
          <w:iCs/>
          <w:color w:val="3B7D23"/>
        </w:rPr>
      </w:pPr>
      <w:r w:rsidRPr="6C2626AE">
        <w:rPr>
          <w:b/>
          <w:bCs/>
        </w:rPr>
        <w:t>1.1  If</w:t>
      </w:r>
      <w:r w:rsidRPr="6C2626AE">
        <w:rPr>
          <w:b/>
          <w:bCs/>
        </w:rPr>
        <w:t xml:space="preserve"> YES: Identify the related site visits. </w:t>
      </w:r>
      <w:r w:rsidRPr="6C2626AE">
        <w:rPr>
          <w:rFonts w:ascii="Aptos" w:eastAsia="Aptos" w:hAnsi="Aptos" w:cs="Aptos"/>
          <w:i/>
          <w:iCs/>
          <w:color w:val="3B7D23"/>
        </w:rPr>
        <w:t>[textbox] </w:t>
      </w:r>
    </w:p>
    <w:p w:rsidR="007610E4" w:rsidP="007610E4" w14:paraId="2B082C64" w14:textId="77777777">
      <w:pPr>
        <w:ind w:left="1440"/>
        <w:contextualSpacing/>
        <w:rPr>
          <w:rFonts w:cstheme="minorHAnsi"/>
        </w:rPr>
      </w:pPr>
    </w:p>
    <w:p w:rsidR="007610E4" w:rsidRPr="00723B4E" w:rsidP="007610E4" w14:paraId="739BCE1E" w14:textId="77777777">
      <w:pPr>
        <w:ind w:left="720"/>
        <w:rPr>
          <w:b/>
          <w:bCs/>
        </w:rPr>
      </w:pPr>
      <w:r w:rsidRPr="39BBC0FF">
        <w:rPr>
          <w:b/>
          <w:bCs/>
        </w:rPr>
        <w:t>1.2  If</w:t>
      </w:r>
      <w:r w:rsidRPr="39BBC0FF">
        <w:rPr>
          <w:b/>
          <w:bCs/>
        </w:rPr>
        <w:t xml:space="preserve"> YES: Explain. </w:t>
      </w:r>
      <w:r w:rsidRPr="39BBC0FF">
        <w:rPr>
          <w:rFonts w:ascii="Aptos" w:eastAsia="Aptos" w:hAnsi="Aptos" w:cs="Aptos"/>
          <w:i/>
          <w:iCs/>
          <w:color w:val="3B7D23"/>
        </w:rPr>
        <w:t>[textbox] </w:t>
      </w:r>
    </w:p>
    <w:p w:rsidR="007610E4" w:rsidP="007610E4" w14:paraId="3B3F5447" w14:textId="77777777">
      <w:pPr>
        <w:rPr>
          <w:rStyle w:val="eop"/>
        </w:rPr>
      </w:pPr>
    </w:p>
    <w:p w:rsidR="007610E4" w:rsidP="00C32C39" w14:paraId="0790F98B" w14:textId="77777777">
      <w:pPr>
        <w:pStyle w:val="Heading3"/>
        <w:rPr>
          <w:sz w:val="36"/>
          <w:szCs w:val="36"/>
        </w:rPr>
      </w:pPr>
      <w:r w:rsidRPr="00AB7DAB">
        <w:rPr>
          <w:sz w:val="36"/>
          <w:szCs w:val="36"/>
        </w:rPr>
        <w:t>Description and Rationale</w:t>
      </w:r>
    </w:p>
    <w:p w:rsidR="00C32C39" w:rsidRPr="00C32C39" w:rsidP="00AB7DAB" w14:paraId="6A6A25DD" w14:textId="77777777"/>
    <w:p w:rsidR="007610E4" w:rsidP="007610E4" w14:paraId="5FC2037D" w14:textId="77777777">
      <w:pPr>
        <w:pStyle w:val="ListParagraph"/>
        <w:widowControl/>
        <w:numPr>
          <w:ilvl w:val="0"/>
          <w:numId w:val="18"/>
        </w:numPr>
        <w:autoSpaceDE/>
        <w:autoSpaceDN/>
        <w:spacing w:before="0"/>
        <w:contextualSpacing/>
        <w:rPr>
          <w:b/>
          <w:bCs/>
        </w:rPr>
      </w:pPr>
      <w:r w:rsidRPr="0394BE58">
        <w:rPr>
          <w:b/>
          <w:bCs/>
        </w:rPr>
        <w:t xml:space="preserve">What kind of Scope Adjustment would you like to request? </w:t>
      </w:r>
    </w:p>
    <w:p w:rsidR="007610E4" w:rsidP="007610E4" w14:paraId="310CC2E1" w14:textId="77777777">
      <w:pPr>
        <w:rPr>
          <w:b/>
          <w:bCs/>
        </w:rPr>
      </w:pPr>
    </w:p>
    <w:p w:rsidR="007610E4" w:rsidRPr="00F1004F" w:rsidP="007610E4" w14:paraId="519CFDDD" w14:textId="77777777">
      <w:pPr>
        <w:pStyle w:val="ListParagraph"/>
        <w:rPr>
          <w:rFonts w:cstheme="minorHAnsi"/>
          <w:b/>
          <w:bCs/>
        </w:rPr>
      </w:pPr>
    </w:p>
    <w:p w:rsidR="007610E4" w:rsidRPr="00112B72" w:rsidP="007610E4" w14:paraId="0EC3F61C" w14:textId="77777777">
      <w:pPr>
        <w:pStyle w:val="ListParagraph"/>
        <w:widowControl/>
        <w:numPr>
          <w:ilvl w:val="0"/>
          <w:numId w:val="5"/>
        </w:numPr>
        <w:shd w:val="clear" w:color="auto" w:fill="E1EBF7" w:themeFill="text2" w:themeFillTint="1A"/>
        <w:autoSpaceDE/>
        <w:autoSpaceDN/>
        <w:spacing w:before="0"/>
        <w:rPr>
          <w:rFonts w:cstheme="majorBidi"/>
          <w:b/>
          <w:bCs/>
        </w:rPr>
      </w:pPr>
      <w:r w:rsidRPr="6C2626AE">
        <w:rPr>
          <w:rFonts w:cstheme="majorBidi"/>
          <w:b/>
          <w:bCs/>
        </w:rPr>
        <w:t xml:space="preserve">Update Location Type (change allowed only between Seasonal and Permanent) </w:t>
      </w:r>
    </w:p>
    <w:p w:rsidR="007610E4" w:rsidP="007610E4" w14:paraId="0EC53617" w14:textId="77777777">
      <w:pPr>
        <w:pStyle w:val="ListParagraph"/>
        <w:shd w:val="clear" w:color="auto" w:fill="E1EBF7" w:themeFill="text2" w:themeFillTint="1A"/>
        <w:rPr>
          <w:rFonts w:cstheme="majorBidi"/>
          <w:i/>
          <w:iCs/>
          <w:color w:val="E36C0A" w:themeColor="accent6" w:themeShade="BF"/>
        </w:rPr>
      </w:pPr>
    </w:p>
    <w:p w:rsidR="007610E4" w:rsidRPr="009D2F45" w:rsidP="007610E4" w14:paraId="3EB8C063" w14:textId="77777777">
      <w:pPr>
        <w:pStyle w:val="ListParagraph"/>
        <w:shd w:val="clear" w:color="auto" w:fill="E1EBF7" w:themeFill="text2" w:themeFillTint="1A"/>
        <w:rPr>
          <w:rFonts w:cstheme="majorBidi"/>
          <w:i/>
          <w:iCs/>
        </w:rPr>
      </w:pPr>
      <w:r w:rsidRPr="009D2F45">
        <w:rPr>
          <w:rFonts w:cstheme="majorBidi"/>
          <w:i/>
          <w:iCs/>
        </w:rPr>
        <w:t>If approved, your health center will receive an email notification from HRSA.</w:t>
      </w:r>
    </w:p>
    <w:p w:rsidR="007610E4" w:rsidRPr="009D2F45" w:rsidP="007610E4" w14:paraId="50B95A00" w14:textId="77777777">
      <w:pPr>
        <w:shd w:val="clear" w:color="auto" w:fill="E1EBF7" w:themeFill="text2" w:themeFillTint="1A"/>
        <w:rPr>
          <w:rFonts w:cstheme="majorBidi"/>
          <w:i/>
          <w:iCs/>
          <w:color w:val="E36C0A" w:themeColor="accent6" w:themeShade="BF"/>
        </w:rPr>
      </w:pPr>
      <w:r>
        <w:rPr>
          <w:rFonts w:cstheme="majorBidi"/>
          <w:i/>
          <w:iCs/>
          <w:color w:val="E36C0A" w:themeColor="accent6" w:themeShade="BF"/>
        </w:rPr>
        <w:tab/>
      </w:r>
    </w:p>
    <w:p w:rsidR="007610E4" w:rsidRPr="00E6701C" w:rsidP="007610E4" w14:paraId="71BE8924" w14:textId="77777777">
      <w:pPr>
        <w:pStyle w:val="ListParagraph"/>
        <w:widowControl/>
        <w:numPr>
          <w:ilvl w:val="0"/>
          <w:numId w:val="10"/>
        </w:numPr>
        <w:autoSpaceDE/>
        <w:autoSpaceDN/>
        <w:spacing w:before="0" w:after="160"/>
        <w:ind w:left="1080"/>
        <w:contextualSpacing/>
        <w:rPr>
          <w:rFonts w:cstheme="majorHAnsi"/>
        </w:rPr>
      </w:pPr>
      <w:r w:rsidRPr="000B1B3E">
        <w:rPr>
          <w:rFonts w:cstheme="majorHAnsi"/>
          <w:b/>
          <w:bCs/>
        </w:rPr>
        <w:t xml:space="preserve">Explain the need for the change (for example, data related to </w:t>
      </w:r>
      <w:r>
        <w:rPr>
          <w:rFonts w:cstheme="majorHAnsi"/>
          <w:b/>
          <w:bCs/>
        </w:rPr>
        <w:t xml:space="preserve">a </w:t>
      </w:r>
      <w:r w:rsidRPr="000B1B3E">
        <w:rPr>
          <w:rFonts w:cstheme="majorHAnsi"/>
          <w:b/>
          <w:bCs/>
        </w:rPr>
        <w:t>decrease or increase in demand for services at the site, loss or gain of providers, patient survey results, etc.) and describe how patients will be impacted</w:t>
      </w:r>
      <w:r w:rsidRPr="00E6701C">
        <w:rPr>
          <w:rFonts w:cstheme="majorHAnsi"/>
        </w:rPr>
        <w:t xml:space="preserve">. </w:t>
      </w:r>
    </w:p>
    <w:p w:rsidR="007610E4" w:rsidP="00AB7DAB" w14:paraId="35A00D6F" w14:textId="77777777">
      <w:pPr>
        <w:pStyle w:val="ListParagraph"/>
        <w:ind w:left="1441"/>
        <w:rPr>
          <w:rFonts w:cstheme="majorBidi"/>
          <w:i/>
          <w:iCs/>
          <w:color w:val="E36C0A" w:themeColor="accent6" w:themeShade="BF"/>
        </w:rPr>
      </w:pPr>
      <w:r w:rsidRPr="00AB7DAB">
        <w:rPr>
          <w:rFonts w:cstheme="majorBidi"/>
          <w:i/>
          <w:iCs/>
          <w:color w:val="4F6228" w:themeColor="accent3" w:themeShade="80"/>
        </w:rPr>
        <w:t>[textbox]</w:t>
      </w:r>
    </w:p>
    <w:p w:rsidR="007610E4" w:rsidRPr="003F54CC" w:rsidP="007610E4" w14:paraId="58302FC4" w14:textId="77777777">
      <w:pPr>
        <w:pStyle w:val="ListParagraph"/>
        <w:ind w:left="1800"/>
        <w:rPr>
          <w:rFonts w:cstheme="majorHAnsi"/>
          <w:b/>
          <w:bCs/>
          <w:i/>
          <w:iCs/>
          <w:color w:val="E36C0A" w:themeColor="accent6" w:themeShade="BF"/>
        </w:rPr>
      </w:pPr>
    </w:p>
    <w:p w:rsidR="007610E4" w:rsidP="007610E4" w14:paraId="4BA5673E" w14:textId="77777777">
      <w:pPr>
        <w:pStyle w:val="ListParagraph"/>
        <w:widowControl/>
        <w:numPr>
          <w:ilvl w:val="0"/>
          <w:numId w:val="5"/>
        </w:numPr>
        <w:shd w:val="clear" w:color="auto" w:fill="E1EBF7" w:themeFill="text2" w:themeFillTint="1A"/>
        <w:autoSpaceDE/>
        <w:autoSpaceDN/>
        <w:spacing w:before="0"/>
        <w:rPr>
          <w:rFonts w:cstheme="majorBidi"/>
          <w:b/>
          <w:bCs/>
        </w:rPr>
      </w:pPr>
      <w:r w:rsidRPr="39BBC0FF">
        <w:rPr>
          <w:rFonts w:cstheme="majorBidi"/>
          <w:b/>
          <w:bCs/>
        </w:rPr>
        <w:t>Update Service Area ZIP Codes</w:t>
      </w:r>
    </w:p>
    <w:p w:rsidR="007610E4" w:rsidP="007610E4" w14:paraId="237684BA" w14:textId="77777777">
      <w:pPr>
        <w:pStyle w:val="ListParagraph"/>
        <w:shd w:val="clear" w:color="auto" w:fill="E1EBF7" w:themeFill="text2" w:themeFillTint="1A"/>
        <w:rPr>
          <w:rFonts w:cstheme="majorBidi"/>
          <w:b/>
          <w:bCs/>
        </w:rPr>
      </w:pPr>
      <w:r w:rsidRPr="171CB7A9">
        <w:rPr>
          <w:rFonts w:cstheme="majorBidi"/>
          <w:b/>
          <w:bCs/>
          <w:i/>
          <w:iCs/>
        </w:rPr>
        <w:t>Note</w:t>
      </w:r>
      <w:r>
        <w:rPr>
          <w:rFonts w:cstheme="majorBidi"/>
          <w:b/>
          <w:bCs/>
          <w:i/>
          <w:iCs/>
        </w:rPr>
        <w:t>s</w:t>
      </w:r>
      <w:r w:rsidRPr="171CB7A9">
        <w:rPr>
          <w:rFonts w:cstheme="majorBidi"/>
          <w:b/>
          <w:bCs/>
          <w:i/>
          <w:iCs/>
        </w:rPr>
        <w:t>:</w:t>
      </w:r>
      <w:r w:rsidRPr="171CB7A9">
        <w:rPr>
          <w:rFonts w:cstheme="majorBidi"/>
          <w:b/>
          <w:bCs/>
        </w:rPr>
        <w:t xml:space="preserve"> </w:t>
      </w:r>
    </w:p>
    <w:p w:rsidR="007610E4" w:rsidP="007610E4" w14:paraId="14CE86D3" w14:textId="77777777">
      <w:pPr>
        <w:pStyle w:val="ListParagraph"/>
        <w:widowControl/>
        <w:numPr>
          <w:ilvl w:val="0"/>
          <w:numId w:val="28"/>
        </w:numPr>
        <w:shd w:val="clear" w:color="auto" w:fill="E1EBF7" w:themeFill="text2" w:themeFillTint="1A"/>
        <w:autoSpaceDE/>
        <w:autoSpaceDN/>
        <w:spacing w:before="0"/>
        <w:rPr>
          <w:rFonts w:cstheme="majorBidi"/>
          <w:i/>
          <w:iCs/>
        </w:rPr>
      </w:pPr>
      <w:r w:rsidRPr="171CB7A9">
        <w:rPr>
          <w:rFonts w:cstheme="majorBidi"/>
          <w:i/>
          <w:iCs/>
        </w:rPr>
        <w:t xml:space="preserve">Only add a ZIP Code if </w:t>
      </w:r>
      <w:r w:rsidRPr="171CB7A9">
        <w:rPr>
          <w:rFonts w:cstheme="majorBidi"/>
          <w:b/>
          <w:bCs/>
          <w:i/>
          <w:iCs/>
        </w:rPr>
        <w:t>at least 10 patients</w:t>
      </w:r>
      <w:r w:rsidRPr="171CB7A9">
        <w:rPr>
          <w:rFonts w:cstheme="majorBidi"/>
          <w:i/>
          <w:iCs/>
        </w:rPr>
        <w:t xml:space="preserve"> originate from that ZIP Code.</w:t>
      </w:r>
    </w:p>
    <w:p w:rsidR="007610E4" w:rsidP="007610E4" w14:paraId="5217096B" w14:textId="77777777">
      <w:pPr>
        <w:pStyle w:val="ListParagraph"/>
        <w:widowControl/>
        <w:numPr>
          <w:ilvl w:val="0"/>
          <w:numId w:val="28"/>
        </w:numPr>
        <w:shd w:val="clear" w:color="auto" w:fill="E1EBF7" w:themeFill="text2" w:themeFillTint="1A"/>
        <w:autoSpaceDE/>
        <w:autoSpaceDN/>
        <w:spacing w:before="0"/>
        <w:rPr>
          <w:rFonts w:cstheme="majorBidi"/>
          <w:i/>
          <w:iCs/>
        </w:rPr>
      </w:pPr>
      <w:r w:rsidRPr="00044692">
        <w:rPr>
          <w:rFonts w:cstheme="majorBidi"/>
          <w:i/>
          <w:iCs/>
        </w:rPr>
        <w:t xml:space="preserve">Mobile service sites may be used to provide services to the </w:t>
      </w:r>
      <w:r>
        <w:rPr>
          <w:rFonts w:cstheme="majorBidi"/>
          <w:i/>
          <w:iCs/>
        </w:rPr>
        <w:t xml:space="preserve">service area </w:t>
      </w:r>
      <w:r w:rsidRPr="00044692">
        <w:rPr>
          <w:rFonts w:cstheme="majorBidi"/>
          <w:i/>
          <w:iCs/>
        </w:rPr>
        <w:t>ZIP Codes identified on Form 5B for</w:t>
      </w:r>
      <w:r>
        <w:rPr>
          <w:rFonts w:cstheme="majorBidi"/>
          <w:i/>
          <w:iCs/>
        </w:rPr>
        <w:t xml:space="preserve"> your health center’s</w:t>
      </w:r>
      <w:r w:rsidRPr="00044692">
        <w:rPr>
          <w:rFonts w:cstheme="majorBidi"/>
          <w:i/>
          <w:iCs/>
        </w:rPr>
        <w:t xml:space="preserve"> permanent and seasonal service sites</w:t>
      </w:r>
      <w:r>
        <w:rPr>
          <w:rFonts w:cstheme="majorBidi"/>
          <w:i/>
          <w:iCs/>
        </w:rPr>
        <w:t>. Mobile service sites may also provide services to</w:t>
      </w:r>
      <w:r w:rsidRPr="00044692">
        <w:rPr>
          <w:rFonts w:cstheme="majorBidi"/>
          <w:i/>
          <w:iCs/>
        </w:rPr>
        <w:t xml:space="preserve"> areas adjacent to </w:t>
      </w:r>
      <w:r>
        <w:rPr>
          <w:rFonts w:cstheme="majorBidi"/>
          <w:i/>
          <w:iCs/>
        </w:rPr>
        <w:t>those</w:t>
      </w:r>
      <w:r w:rsidRPr="00044692">
        <w:rPr>
          <w:rFonts w:cstheme="majorBidi"/>
          <w:i/>
          <w:iCs/>
        </w:rPr>
        <w:t xml:space="preserve"> ZIP Codes. </w:t>
      </w:r>
    </w:p>
    <w:p w:rsidR="007610E4" w:rsidP="007610E4" w14:paraId="58D1339F" w14:textId="77777777">
      <w:pPr>
        <w:pStyle w:val="ListParagraph"/>
        <w:widowControl/>
        <w:numPr>
          <w:ilvl w:val="0"/>
          <w:numId w:val="28"/>
        </w:numPr>
        <w:shd w:val="clear" w:color="auto" w:fill="E1EBF7" w:themeFill="text2" w:themeFillTint="1A"/>
        <w:autoSpaceDE/>
        <w:autoSpaceDN/>
        <w:spacing w:before="0"/>
        <w:rPr>
          <w:rFonts w:cstheme="majorBidi"/>
          <w:i/>
          <w:iCs/>
        </w:rPr>
      </w:pPr>
      <w:r>
        <w:rPr>
          <w:rFonts w:cstheme="majorBidi"/>
          <w:i/>
          <w:iCs/>
        </w:rPr>
        <w:t>Your</w:t>
      </w:r>
      <w:r w:rsidRPr="00044692">
        <w:rPr>
          <w:rFonts w:cstheme="majorBidi"/>
          <w:i/>
          <w:iCs/>
        </w:rPr>
        <w:t xml:space="preserve"> health center may not add additional ZIP Codes to its service area that are only served by </w:t>
      </w:r>
      <w:r>
        <w:rPr>
          <w:rFonts w:cstheme="majorBidi"/>
          <w:i/>
          <w:iCs/>
        </w:rPr>
        <w:t>a</w:t>
      </w:r>
      <w:r w:rsidRPr="00044692">
        <w:rPr>
          <w:rFonts w:cstheme="majorBidi"/>
          <w:i/>
          <w:iCs/>
        </w:rPr>
        <w:t xml:space="preserve"> mobile service site and </w:t>
      </w:r>
      <w:r>
        <w:rPr>
          <w:rFonts w:cstheme="majorBidi"/>
          <w:i/>
          <w:iCs/>
        </w:rPr>
        <w:t xml:space="preserve">that are </w:t>
      </w:r>
      <w:r w:rsidRPr="00044692">
        <w:rPr>
          <w:rFonts w:cstheme="majorBidi"/>
          <w:i/>
          <w:iCs/>
        </w:rPr>
        <w:t>not identified on</w:t>
      </w:r>
      <w:r>
        <w:rPr>
          <w:rFonts w:cstheme="majorBidi"/>
          <w:i/>
          <w:iCs/>
        </w:rPr>
        <w:t xml:space="preserve"> your health center’s</w:t>
      </w:r>
      <w:r w:rsidRPr="00044692">
        <w:rPr>
          <w:rFonts w:cstheme="majorBidi"/>
          <w:i/>
          <w:iCs/>
        </w:rPr>
        <w:t xml:space="preserve"> Form 5B for a permanent or seasonal service site.</w:t>
      </w:r>
      <w:r>
        <w:rPr>
          <w:rFonts w:cstheme="majorBidi"/>
          <w:i/>
          <w:iCs/>
        </w:rPr>
        <w:t xml:space="preserve"> </w:t>
      </w:r>
    </w:p>
    <w:p w:rsidR="007610E4" w:rsidRPr="00112B72" w:rsidP="007610E4" w14:paraId="6CB64E39" w14:textId="77777777">
      <w:pPr>
        <w:pStyle w:val="ListParagraph"/>
        <w:widowControl/>
        <w:numPr>
          <w:ilvl w:val="0"/>
          <w:numId w:val="28"/>
        </w:numPr>
        <w:shd w:val="clear" w:color="auto" w:fill="E1EBF7" w:themeFill="text2" w:themeFillTint="1A"/>
        <w:autoSpaceDE/>
        <w:autoSpaceDN/>
        <w:spacing w:before="0"/>
        <w:rPr>
          <w:rFonts w:cstheme="majorBidi"/>
          <w:i/>
          <w:iCs/>
        </w:rPr>
      </w:pPr>
      <w:r>
        <w:rPr>
          <w:rFonts w:cstheme="majorBidi"/>
          <w:i/>
          <w:iCs/>
        </w:rPr>
        <w:t xml:space="preserve">Refer </w:t>
      </w:r>
      <w:r w:rsidRPr="00044692">
        <w:rPr>
          <w:rFonts w:cstheme="majorBidi"/>
          <w:i/>
          <w:iCs/>
        </w:rPr>
        <w:t>to</w:t>
      </w:r>
      <w:r>
        <w:rPr>
          <w:rFonts w:cstheme="majorBidi"/>
          <w:i/>
          <w:iCs/>
        </w:rPr>
        <w:t xml:space="preserve"> the</w:t>
      </w:r>
      <w:r w:rsidRPr="00044692">
        <w:rPr>
          <w:rFonts w:cstheme="majorBidi"/>
          <w:i/>
          <w:iCs/>
        </w:rPr>
        <w:t xml:space="preserve"> </w:t>
      </w:r>
      <w:hyperlink r:id="rId9" w:history="1">
        <w:r w:rsidRPr="00DF3163">
          <w:rPr>
            <w:rStyle w:val="Hyperlink"/>
            <w:rFonts w:cstheme="majorBidi"/>
            <w:i/>
            <w:iCs/>
          </w:rPr>
          <w:t>Health Center Program Scope of Project Policy Manual</w:t>
        </w:r>
      </w:hyperlink>
      <w:r>
        <w:rPr>
          <w:rFonts w:cstheme="majorBidi"/>
          <w:i/>
          <w:iCs/>
        </w:rPr>
        <w:t>.</w:t>
      </w:r>
    </w:p>
    <w:p w:rsidR="007610E4" w:rsidP="007610E4" w14:paraId="28E3DD64" w14:textId="77777777">
      <w:pPr>
        <w:pStyle w:val="ListParagraph"/>
        <w:shd w:val="clear" w:color="auto" w:fill="E1EBF7" w:themeFill="text2" w:themeFillTint="1A"/>
        <w:rPr>
          <w:rFonts w:cstheme="majorHAnsi"/>
          <w:i/>
          <w:iCs/>
          <w:color w:val="E36C0A" w:themeColor="accent6" w:themeShade="BF"/>
        </w:rPr>
      </w:pPr>
    </w:p>
    <w:p w:rsidR="007610E4" w:rsidRPr="00A85AA5" w:rsidP="007610E4" w14:paraId="48B10265" w14:textId="77777777">
      <w:pPr>
        <w:pStyle w:val="ListParagraph"/>
        <w:shd w:val="clear" w:color="auto" w:fill="E1EBF7" w:themeFill="text2" w:themeFillTint="1A"/>
        <w:rPr>
          <w:rFonts w:cstheme="majorBidi"/>
          <w:i/>
          <w:iCs/>
        </w:rPr>
      </w:pPr>
      <w:r w:rsidRPr="00A85AA5">
        <w:rPr>
          <w:rFonts w:cstheme="majorBidi"/>
          <w:i/>
          <w:iCs/>
        </w:rPr>
        <w:t>If approved, your health center will receive an email notification from HRSA.</w:t>
      </w:r>
    </w:p>
    <w:p w:rsidR="007610E4" w:rsidRPr="00CE4618" w:rsidP="007610E4" w14:paraId="49B5B7F4" w14:textId="77777777">
      <w:pPr>
        <w:pStyle w:val="ListParagraph"/>
        <w:shd w:val="clear" w:color="auto" w:fill="E1EBF7" w:themeFill="text2" w:themeFillTint="1A"/>
        <w:rPr>
          <w:rFonts w:cstheme="majorHAnsi"/>
          <w:i/>
          <w:iCs/>
          <w:color w:val="E36C0A" w:themeColor="accent6" w:themeShade="BF"/>
        </w:rPr>
      </w:pPr>
    </w:p>
    <w:p w:rsidR="007610E4" w:rsidRPr="000B1B3E" w:rsidP="007610E4" w14:paraId="5B5EEE9F" w14:textId="77777777">
      <w:pPr>
        <w:pStyle w:val="ListParagraph"/>
        <w:widowControl/>
        <w:numPr>
          <w:ilvl w:val="0"/>
          <w:numId w:val="21"/>
        </w:numPr>
        <w:autoSpaceDE/>
        <w:autoSpaceDN/>
        <w:spacing w:before="0" w:after="160"/>
        <w:ind w:left="1080"/>
        <w:contextualSpacing/>
        <w:rPr>
          <w:rFonts w:cstheme="majorHAnsi"/>
          <w:b/>
          <w:bCs/>
        </w:rPr>
      </w:pPr>
      <w:r w:rsidRPr="000B1B3E">
        <w:rPr>
          <w:rFonts w:cstheme="majorHAnsi"/>
          <w:b/>
          <w:bCs/>
        </w:rPr>
        <w:t>Explain why your health center is changing the service area ZIP codes that this site is serving.</w:t>
      </w:r>
      <w:r>
        <w:rPr>
          <w:rFonts w:cstheme="majorHAnsi"/>
          <w:b/>
          <w:bCs/>
        </w:rPr>
        <w:t xml:space="preserve"> </w:t>
      </w:r>
    </w:p>
    <w:p w:rsidR="007610E4" w:rsidRPr="00AB7DAB" w:rsidP="00AB7DAB" w14:paraId="63F52193" w14:textId="77777777">
      <w:pPr>
        <w:pStyle w:val="ListParagraph"/>
        <w:ind w:left="1441"/>
        <w:rPr>
          <w:rFonts w:cstheme="majorBidi"/>
          <w:b/>
          <w:bCs/>
          <w:i/>
          <w:iCs/>
          <w:color w:val="4F6228" w:themeColor="accent3" w:themeShade="80"/>
        </w:rPr>
      </w:pPr>
      <w:r w:rsidRPr="00AB7DAB">
        <w:rPr>
          <w:rFonts w:cstheme="majorBidi"/>
          <w:i/>
          <w:iCs/>
          <w:color w:val="4F6228" w:themeColor="accent3" w:themeShade="80"/>
        </w:rPr>
        <w:t>[textbox]</w:t>
      </w:r>
    </w:p>
    <w:p w:rsidR="007610E4" w:rsidP="007610E4" w14:paraId="4E16001C" w14:textId="77777777">
      <w:pPr>
        <w:pStyle w:val="ListParagraph"/>
        <w:rPr>
          <w:rFonts w:cstheme="majorHAnsi"/>
          <w:i/>
          <w:iCs/>
          <w:color w:val="E36C0A" w:themeColor="accent6" w:themeShade="BF"/>
        </w:rPr>
      </w:pPr>
    </w:p>
    <w:p w:rsidR="007610E4" w:rsidRPr="00177272" w:rsidP="007610E4" w14:paraId="3D0F07BE" w14:textId="77777777">
      <w:pPr>
        <w:pStyle w:val="ListParagraph"/>
        <w:widowControl/>
        <w:numPr>
          <w:ilvl w:val="0"/>
          <w:numId w:val="21"/>
        </w:numPr>
        <w:autoSpaceDE/>
        <w:autoSpaceDN/>
        <w:spacing w:before="0" w:after="160"/>
        <w:ind w:left="1080"/>
        <w:contextualSpacing/>
        <w:rPr>
          <w:rFonts w:cstheme="majorHAnsi"/>
        </w:rPr>
      </w:pPr>
      <w:r w:rsidRPr="00177272">
        <w:rPr>
          <w:rFonts w:cstheme="majorHAnsi"/>
          <w:b/>
          <w:bCs/>
        </w:rPr>
        <w:t xml:space="preserve">How many patients originate from each service area ZIP Code that </w:t>
      </w:r>
      <w:r>
        <w:rPr>
          <w:rFonts w:cstheme="majorHAnsi"/>
          <w:b/>
          <w:bCs/>
        </w:rPr>
        <w:t>you are adding or removing for this site</w:t>
      </w:r>
      <w:r w:rsidRPr="00177272">
        <w:rPr>
          <w:rFonts w:cstheme="majorHAnsi"/>
          <w:b/>
          <w:bCs/>
        </w:rPr>
        <w:t>, and what is the impact on patient access?</w:t>
      </w:r>
      <w:r w:rsidRPr="00177272">
        <w:rPr>
          <w:rFonts w:cstheme="majorHAnsi"/>
        </w:rPr>
        <w:t> </w:t>
      </w:r>
    </w:p>
    <w:p w:rsidR="007610E4" w:rsidRPr="00AB7DAB" w:rsidP="00AB7DAB" w14:paraId="04A8C823" w14:textId="77777777">
      <w:pPr>
        <w:pStyle w:val="ListParagraph"/>
        <w:ind w:left="720" w:firstLine="360"/>
        <w:rPr>
          <w:rFonts w:cstheme="majorBidi"/>
          <w:i/>
          <w:iCs/>
          <w:color w:val="4F6228" w:themeColor="accent3" w:themeShade="80"/>
        </w:rPr>
      </w:pPr>
      <w:r w:rsidRPr="00AB7DAB">
        <w:rPr>
          <w:rFonts w:cstheme="majorBidi"/>
          <w:i/>
          <w:iCs/>
          <w:color w:val="4F6228" w:themeColor="accent3" w:themeShade="80"/>
        </w:rPr>
        <w:t>[textbox] </w:t>
      </w:r>
    </w:p>
    <w:p w:rsidR="007610E4" w:rsidRPr="00F14A24" w:rsidP="007610E4" w14:paraId="5A129E76" w14:textId="77777777">
      <w:pPr>
        <w:pStyle w:val="ListParagraph"/>
        <w:ind w:firstLine="360"/>
        <w:rPr>
          <w:rFonts w:cstheme="majorHAnsi"/>
          <w:i/>
          <w:iCs/>
          <w:color w:val="E36C0A" w:themeColor="accent6" w:themeShade="BF"/>
        </w:rPr>
      </w:pPr>
    </w:p>
    <w:p w:rsidR="007610E4" w:rsidRPr="003830AA" w:rsidP="007610E4" w14:paraId="1755F41B" w14:textId="77777777">
      <w:pPr>
        <w:pStyle w:val="ListParagraph"/>
        <w:widowControl/>
        <w:numPr>
          <w:ilvl w:val="0"/>
          <w:numId w:val="21"/>
        </w:numPr>
        <w:autoSpaceDE/>
        <w:autoSpaceDN/>
        <w:spacing w:before="0" w:after="160"/>
        <w:ind w:left="1080"/>
        <w:contextualSpacing/>
        <w:rPr>
          <w:rFonts w:cstheme="majorHAnsi"/>
          <w:color w:val="E36C0A" w:themeColor="accent6" w:themeShade="BF"/>
        </w:rPr>
      </w:pPr>
      <w:r w:rsidRPr="00643038">
        <w:rPr>
          <w:rFonts w:cstheme="majorHAnsi"/>
          <w:b/>
          <w:bCs/>
        </w:rPr>
        <w:t>ZIP Codes Being Added to Your Health Center's Service Area</w:t>
      </w:r>
      <w:r>
        <w:rPr>
          <w:rFonts w:cstheme="majorHAnsi"/>
          <w:b/>
          <w:bCs/>
        </w:rPr>
        <w:t>:</w:t>
      </w:r>
      <w:r w:rsidRPr="00643038">
        <w:rPr>
          <w:rFonts w:cstheme="majorHAnsi"/>
        </w:rPr>
        <w:t> </w:t>
      </w:r>
      <w:r w:rsidRPr="00AB7DAB">
        <w:rPr>
          <w:rFonts w:cstheme="majorHAnsi"/>
          <w:i/>
          <w:iCs/>
          <w:color w:val="4F6228" w:themeColor="accent3" w:themeShade="80"/>
        </w:rPr>
        <w:t>[textbox or electronic system auto-population] </w:t>
      </w:r>
    </w:p>
    <w:p w:rsidR="007610E4" w:rsidRPr="003830AA" w:rsidP="007610E4" w14:paraId="57825E1D" w14:textId="77777777">
      <w:pPr>
        <w:ind w:left="720"/>
        <w:rPr>
          <w:rFonts w:cstheme="majorHAnsi"/>
          <w:color w:val="E36C0A" w:themeColor="accent6" w:themeShade="BF"/>
        </w:rPr>
      </w:pPr>
      <w:r w:rsidRPr="003830AA">
        <w:rPr>
          <w:rFonts w:cstheme="majorHAnsi"/>
        </w:rPr>
        <w:t>Note: These ZIP Codes are not on Form 5B for any of your health center’s current in-scope Service Sites.</w:t>
      </w:r>
    </w:p>
    <w:p w:rsidR="007610E4" w:rsidRPr="0077162B" w:rsidP="007610E4" w14:paraId="3F61621D" w14:textId="77777777">
      <w:pPr>
        <w:ind w:left="1800"/>
        <w:rPr>
          <w:rFonts w:cstheme="majorHAnsi"/>
          <w:i/>
          <w:iCs/>
          <w:color w:val="E36C0A" w:themeColor="accent6" w:themeShade="BF"/>
        </w:rPr>
      </w:pPr>
      <w:r>
        <w:rPr>
          <w:rFonts w:cstheme="majorHAnsi"/>
          <w:b/>
          <w:bCs/>
        </w:rPr>
        <w:t xml:space="preserve">c.1 </w:t>
      </w:r>
      <w:r w:rsidRPr="003830AA">
        <w:rPr>
          <w:rFonts w:cstheme="majorHAnsi"/>
          <w:b/>
          <w:bCs/>
        </w:rPr>
        <w:t>For</w:t>
      </w:r>
      <w:r w:rsidRPr="003830AA">
        <w:rPr>
          <w:b/>
        </w:rPr>
        <w:t xml:space="preserve"> any </w:t>
      </w:r>
      <w:r w:rsidRPr="003830AA">
        <w:rPr>
          <w:rFonts w:cstheme="majorHAnsi"/>
          <w:b/>
          <w:bCs/>
        </w:rPr>
        <w:t>new</w:t>
      </w:r>
      <w:r w:rsidRPr="003830AA">
        <w:rPr>
          <w:b/>
        </w:rPr>
        <w:t xml:space="preserve"> service area </w:t>
      </w:r>
      <w:r w:rsidRPr="003830AA">
        <w:rPr>
          <w:b/>
          <w:bCs/>
        </w:rPr>
        <w:t xml:space="preserve">ZIP Codes </w:t>
      </w:r>
      <w:r w:rsidRPr="003830AA">
        <w:rPr>
          <w:b/>
        </w:rPr>
        <w:t>that are not part of your health center’s current service area, explain why your health center is proposing to expand the service area.</w:t>
      </w:r>
      <w:r w:rsidRPr="7507BB81">
        <w:t xml:space="preserve"> </w:t>
      </w:r>
      <w:r w:rsidRPr="0077162B">
        <w:rPr>
          <w:i/>
          <w:color w:val="76923C" w:themeColor="accent3" w:themeShade="BF"/>
        </w:rPr>
        <w:t>[textbox]</w:t>
      </w:r>
    </w:p>
    <w:p w:rsidR="007610E4" w:rsidP="007610E4" w14:paraId="15FDDBBD" w14:textId="77777777">
      <w:pPr>
        <w:pStyle w:val="ListParagraph"/>
        <w:ind w:left="1800"/>
        <w:rPr>
          <w:i/>
          <w:iCs/>
          <w:color w:val="76923C" w:themeColor="accent3" w:themeShade="BF"/>
        </w:rPr>
      </w:pPr>
      <w:r>
        <w:rPr>
          <w:b/>
          <w:bCs/>
        </w:rPr>
        <w:t>c</w:t>
      </w:r>
      <w:r w:rsidRPr="093AB95E">
        <w:rPr>
          <w:b/>
          <w:bCs/>
        </w:rPr>
        <w:t>.</w:t>
      </w:r>
      <w:r>
        <w:rPr>
          <w:b/>
          <w:bCs/>
        </w:rPr>
        <w:t>2</w:t>
      </w:r>
      <w:r w:rsidRPr="093AB95E">
        <w:rPr>
          <w:b/>
          <w:bCs/>
        </w:rPr>
        <w:t>. If any new service area ZIP Codes are not adjacent to your health center’s current service area, explain why.</w:t>
      </w:r>
      <w:r>
        <w:t xml:space="preserve"> </w:t>
      </w:r>
      <w:r w:rsidRPr="093AB95E">
        <w:rPr>
          <w:i/>
          <w:iCs/>
          <w:color w:val="76923C" w:themeColor="accent3" w:themeShade="BF"/>
        </w:rPr>
        <w:t>[textbox]</w:t>
      </w:r>
    </w:p>
    <w:p w:rsidR="007610E4" w:rsidRPr="0029571A" w:rsidP="007610E4" w14:paraId="46E39609" w14:textId="77777777">
      <w:pPr>
        <w:pStyle w:val="ListParagraph"/>
        <w:ind w:left="1800"/>
      </w:pPr>
      <w:r>
        <w:rPr>
          <w:b/>
          <w:bCs/>
        </w:rPr>
        <w:t>c</w:t>
      </w:r>
      <w:r w:rsidRPr="093AB95E">
        <w:rPr>
          <w:b/>
          <w:bCs/>
        </w:rPr>
        <w:t>.</w:t>
      </w:r>
      <w:r>
        <w:rPr>
          <w:b/>
          <w:bCs/>
        </w:rPr>
        <w:t>3</w:t>
      </w:r>
      <w:r w:rsidRPr="093AB95E">
        <w:rPr>
          <w:b/>
          <w:bCs/>
        </w:rPr>
        <w:t xml:space="preserve"> If any new service area ZIP Codes include political subdivisions, including school districts, not previously served by your health center, explain how your health center has addressed barriers resulting from the new service area's physical characteristics, residential patterns, and available transportation.</w:t>
      </w:r>
      <w:r>
        <w:t xml:space="preserve"> </w:t>
      </w:r>
      <w:r w:rsidRPr="093AB95E">
        <w:rPr>
          <w:i/>
          <w:iCs/>
          <w:color w:val="76923C" w:themeColor="accent3" w:themeShade="BF"/>
        </w:rPr>
        <w:t>[textbox]</w:t>
      </w:r>
    </w:p>
    <w:p w:rsidR="007610E4" w:rsidP="007610E4" w14:paraId="23FFAFD6" w14:textId="77777777">
      <w:pPr>
        <w:pStyle w:val="ListParagraph"/>
        <w:rPr>
          <w:rFonts w:cstheme="majorBidi"/>
          <w:i/>
          <w:iCs/>
          <w:color w:val="E36C0A" w:themeColor="accent6" w:themeShade="BF"/>
        </w:rPr>
      </w:pPr>
    </w:p>
    <w:p w:rsidR="007610E4" w:rsidRPr="00AB7DAB" w:rsidP="007610E4" w14:paraId="2309730B" w14:textId="77777777">
      <w:pPr>
        <w:pStyle w:val="ListParagraph"/>
        <w:rPr>
          <w:rFonts w:cstheme="majorBidi"/>
          <w:i/>
          <w:iCs/>
          <w:color w:val="4F6228" w:themeColor="accent3" w:themeShade="80"/>
        </w:rPr>
      </w:pPr>
      <w:r w:rsidRPr="00177272">
        <w:rPr>
          <w:rFonts w:cstheme="majorBidi"/>
          <w:b/>
          <w:bCs/>
        </w:rPr>
        <w:t>WARNING </w:t>
      </w:r>
      <w:r w:rsidRPr="00177272">
        <w:rPr>
          <w:rFonts w:cstheme="majorBidi"/>
          <w:b/>
          <w:bCs/>
        </w:rPr>
        <w:t>-  The</w:t>
      </w:r>
      <w:r w:rsidRPr="00177272">
        <w:rPr>
          <w:rFonts w:cstheme="majorBidi"/>
          <w:b/>
          <w:bCs/>
        </w:rPr>
        <w:t xml:space="preserve"> following service area ZIP Codes that you are removing will NO LONGER be part of your health center's service area </w:t>
      </w:r>
      <w:r>
        <w:rPr>
          <w:rFonts w:cstheme="majorBidi"/>
          <w:b/>
          <w:bCs/>
        </w:rPr>
        <w:t xml:space="preserve">because </w:t>
      </w:r>
      <w:r w:rsidRPr="00177272">
        <w:rPr>
          <w:rFonts w:cstheme="majorBidi"/>
          <w:b/>
          <w:bCs/>
        </w:rPr>
        <w:t xml:space="preserve">none </w:t>
      </w:r>
      <w:r>
        <w:rPr>
          <w:rFonts w:cstheme="majorBidi"/>
          <w:b/>
          <w:bCs/>
        </w:rPr>
        <w:t xml:space="preserve">of </w:t>
      </w:r>
      <w:r w:rsidRPr="00177272">
        <w:rPr>
          <w:rFonts w:cstheme="majorBidi"/>
          <w:b/>
          <w:bCs/>
        </w:rPr>
        <w:t>these service area ZIP Codes</w:t>
      </w:r>
      <w:r>
        <w:rPr>
          <w:rFonts w:cstheme="majorBidi"/>
          <w:b/>
          <w:bCs/>
        </w:rPr>
        <w:t xml:space="preserve"> are on Form 5B for any of your health</w:t>
      </w:r>
      <w:r w:rsidRPr="00177272">
        <w:rPr>
          <w:rFonts w:cstheme="majorBidi"/>
          <w:b/>
          <w:bCs/>
        </w:rPr>
        <w:t xml:space="preserve"> center's</w:t>
      </w:r>
      <w:r>
        <w:rPr>
          <w:rFonts w:cstheme="majorBidi"/>
          <w:b/>
          <w:bCs/>
        </w:rPr>
        <w:t xml:space="preserve"> current in-scope Service</w:t>
      </w:r>
      <w:r w:rsidRPr="00177272">
        <w:rPr>
          <w:rFonts w:cstheme="majorBidi"/>
          <w:b/>
          <w:bCs/>
        </w:rPr>
        <w:t xml:space="preserve"> </w:t>
      </w:r>
      <w:r>
        <w:rPr>
          <w:rFonts w:cstheme="majorBidi"/>
          <w:b/>
          <w:bCs/>
        </w:rPr>
        <w:t>Sites:</w:t>
      </w:r>
      <w:r w:rsidRPr="00177272">
        <w:rPr>
          <w:rFonts w:cstheme="majorBidi"/>
          <w:b/>
          <w:bCs/>
        </w:rPr>
        <w:t xml:space="preserve"> </w:t>
      </w:r>
      <w:r w:rsidRPr="00AB7DAB">
        <w:rPr>
          <w:rFonts w:cstheme="majorBidi"/>
          <w:i/>
          <w:iCs/>
          <w:color w:val="4F6228" w:themeColor="accent3" w:themeShade="80"/>
          <w:u w:val="single"/>
        </w:rPr>
        <w:t>[textbox or electronic system auto-population]</w:t>
      </w:r>
      <w:r w:rsidRPr="00AB7DAB">
        <w:rPr>
          <w:rFonts w:cstheme="majorBidi"/>
          <w:i/>
          <w:iCs/>
          <w:color w:val="4F6228" w:themeColor="accent3" w:themeShade="80"/>
        </w:rPr>
        <w:t> </w:t>
      </w:r>
    </w:p>
    <w:p w:rsidR="007610E4" w:rsidP="007610E4" w14:paraId="3C8F3FB8" w14:textId="77777777">
      <w:pPr>
        <w:pStyle w:val="ListParagraph"/>
      </w:pPr>
    </w:p>
    <w:p w:rsidR="007610E4" w:rsidRPr="00312282" w:rsidP="007610E4" w14:paraId="5E8C3DB3" w14:textId="77777777">
      <w:pPr>
        <w:ind w:firstLine="720"/>
        <w:rPr>
          <w:b/>
          <w:bCs/>
        </w:rPr>
      </w:pPr>
      <w:r w:rsidRPr="00312282">
        <w:rPr>
          <w:b/>
          <w:bCs/>
        </w:rPr>
        <w:t>Attach: </w:t>
      </w:r>
    </w:p>
    <w:p w:rsidR="007610E4" w:rsidP="007610E4" w14:paraId="4527DD49" w14:textId="77777777">
      <w:pPr>
        <w:pStyle w:val="ListParagraph"/>
        <w:widowControl/>
        <w:numPr>
          <w:ilvl w:val="0"/>
          <w:numId w:val="26"/>
        </w:numPr>
        <w:autoSpaceDE/>
        <w:autoSpaceDN/>
        <w:spacing w:before="0"/>
        <w:contextualSpacing/>
        <w:rPr>
          <w:rFonts w:cstheme="majorBidi"/>
        </w:rPr>
      </w:pPr>
      <w:r w:rsidRPr="00E327E1">
        <w:rPr>
          <w:rFonts w:cstheme="majorBidi"/>
          <w:b/>
          <w:bCs/>
        </w:rPr>
        <w:t>Current Service Area Map and Data Table:</w:t>
      </w:r>
      <w:r w:rsidRPr="00E327E1">
        <w:rPr>
          <w:rFonts w:cstheme="majorBidi"/>
        </w:rPr>
        <w:t xml:space="preserve"> Select the “Service Area Competition” application map/table type in </w:t>
      </w:r>
      <w:hyperlink r:id="rId10">
        <w:r w:rsidRPr="00E327E1">
          <w:rPr>
            <w:rStyle w:val="Hyperlink"/>
            <w:rFonts w:cstheme="majorBidi"/>
          </w:rPr>
          <w:t>Health Center Program GeoCare Navigator</w:t>
        </w:r>
      </w:hyperlink>
      <w:r w:rsidRPr="00E327E1">
        <w:rPr>
          <w:rFonts w:cstheme="majorBidi"/>
        </w:rPr>
        <w:t xml:space="preserve">. </w:t>
      </w:r>
    </w:p>
    <w:p w:rsidR="007610E4" w:rsidRPr="00312282" w:rsidP="007610E4" w14:paraId="25610A85" w14:textId="77777777">
      <w:pPr>
        <w:pStyle w:val="ListParagraph"/>
        <w:ind w:left="1440"/>
        <w:rPr>
          <w:rFonts w:cstheme="majorBidi"/>
          <w:b/>
          <w:bCs/>
        </w:rPr>
      </w:pPr>
      <w:r>
        <w:rPr>
          <w:rFonts w:cstheme="majorBidi"/>
          <w:b/>
          <w:bCs/>
        </w:rPr>
        <w:t>Your map must show</w:t>
      </w:r>
      <w:r w:rsidRPr="00312282">
        <w:rPr>
          <w:rFonts w:cstheme="majorBidi"/>
          <w:b/>
          <w:bCs/>
        </w:rPr>
        <w:t xml:space="preserve"> your health center’s current:</w:t>
      </w:r>
    </w:p>
    <w:p w:rsidR="007610E4" w:rsidRPr="00E327E1" w:rsidP="007610E4" w14:paraId="16DD515B" w14:textId="77777777">
      <w:pPr>
        <w:pStyle w:val="ListParagraph"/>
        <w:widowControl/>
        <w:numPr>
          <w:ilvl w:val="0"/>
          <w:numId w:val="19"/>
        </w:numPr>
        <w:autoSpaceDE/>
        <w:autoSpaceDN/>
        <w:spacing w:before="0"/>
        <w:contextualSpacing/>
        <w:rPr>
          <w:rFonts w:cstheme="majorBidi"/>
        </w:rPr>
      </w:pPr>
      <w:r w:rsidRPr="00E327E1">
        <w:rPr>
          <w:rFonts w:cstheme="majorBidi"/>
        </w:rPr>
        <w:t xml:space="preserve">In-scope sites </w:t>
      </w:r>
    </w:p>
    <w:p w:rsidR="007610E4" w:rsidRPr="00CD282A" w:rsidP="007610E4" w14:paraId="4386DD03" w14:textId="77777777">
      <w:pPr>
        <w:pStyle w:val="ListParagraph"/>
        <w:widowControl/>
        <w:numPr>
          <w:ilvl w:val="0"/>
          <w:numId w:val="19"/>
        </w:numPr>
        <w:autoSpaceDE/>
        <w:autoSpaceDN/>
        <w:spacing w:before="0"/>
        <w:contextualSpacing/>
        <w:rPr>
          <w:rFonts w:cstheme="majorHAnsi"/>
        </w:rPr>
      </w:pPr>
      <w:r w:rsidRPr="00E327E1">
        <w:rPr>
          <w:rFonts w:cstheme="majorBidi"/>
        </w:rPr>
        <w:t xml:space="preserve">Service area ZIP Codes </w:t>
      </w:r>
    </w:p>
    <w:p w:rsidR="007610E4" w:rsidP="007610E4" w14:paraId="27D98479" w14:textId="77777777">
      <w:pPr>
        <w:pStyle w:val="ListParagraph"/>
        <w:widowControl/>
        <w:numPr>
          <w:ilvl w:val="0"/>
          <w:numId w:val="26"/>
        </w:numPr>
        <w:autoSpaceDE/>
        <w:autoSpaceDN/>
        <w:spacing w:before="0"/>
        <w:contextualSpacing/>
        <w:rPr>
          <w:rFonts w:cstheme="majorBidi"/>
        </w:rPr>
      </w:pPr>
      <w:r w:rsidRPr="005C6DD8">
        <w:rPr>
          <w:rFonts w:cstheme="majorBidi"/>
          <w:b/>
        </w:rPr>
        <w:t xml:space="preserve">Proposed </w:t>
      </w:r>
      <w:r w:rsidRPr="00E327E1">
        <w:rPr>
          <w:rFonts w:cstheme="majorBidi"/>
          <w:b/>
        </w:rPr>
        <w:t>Service Area Map and Data Table</w:t>
      </w:r>
      <w:r w:rsidRPr="00E327E1">
        <w:rPr>
          <w:rFonts w:cstheme="majorBidi"/>
        </w:rPr>
        <w:t xml:space="preserve">: Select the “Service Area Competition” application map/table type in </w:t>
      </w:r>
      <w:hyperlink r:id="rId10" w:history="1">
        <w:r w:rsidRPr="00E327E1">
          <w:rPr>
            <w:rStyle w:val="Hyperlink"/>
            <w:rFonts w:cstheme="majorBidi"/>
          </w:rPr>
          <w:t>Health Center Program GeoCare Navigator</w:t>
        </w:r>
      </w:hyperlink>
      <w:r w:rsidRPr="00E327E1">
        <w:rPr>
          <w:rFonts w:cstheme="majorBidi"/>
        </w:rPr>
        <w:t xml:space="preserve">. </w:t>
      </w:r>
    </w:p>
    <w:p w:rsidR="007610E4" w:rsidRPr="00312282" w:rsidP="007610E4" w14:paraId="5EBBDB44" w14:textId="77777777">
      <w:pPr>
        <w:pStyle w:val="ListParagraph"/>
        <w:ind w:left="1440"/>
        <w:rPr>
          <w:rFonts w:cstheme="majorBidi"/>
          <w:b/>
          <w:bCs/>
        </w:rPr>
      </w:pPr>
      <w:r>
        <w:rPr>
          <w:rFonts w:cstheme="majorBidi"/>
          <w:b/>
          <w:bCs/>
        </w:rPr>
        <w:t>Your map must show your health center’s</w:t>
      </w:r>
      <w:r w:rsidRPr="00312282">
        <w:rPr>
          <w:rFonts w:cstheme="majorBidi"/>
          <w:b/>
          <w:bCs/>
        </w:rPr>
        <w:t>:</w:t>
      </w:r>
    </w:p>
    <w:p w:rsidR="007610E4" w:rsidRPr="00E327E1" w:rsidP="007610E4" w14:paraId="67D79A37" w14:textId="77777777">
      <w:pPr>
        <w:pStyle w:val="ListParagraph"/>
        <w:widowControl/>
        <w:numPr>
          <w:ilvl w:val="0"/>
          <w:numId w:val="19"/>
        </w:numPr>
        <w:autoSpaceDE/>
        <w:autoSpaceDN/>
        <w:spacing w:before="0"/>
        <w:contextualSpacing/>
        <w:rPr>
          <w:rFonts w:cstheme="majorBidi"/>
        </w:rPr>
      </w:pPr>
      <w:r>
        <w:rPr>
          <w:rFonts w:cstheme="majorBidi"/>
        </w:rPr>
        <w:t>Current i</w:t>
      </w:r>
      <w:r w:rsidRPr="00E327E1">
        <w:rPr>
          <w:rFonts w:cstheme="majorBidi"/>
        </w:rPr>
        <w:t xml:space="preserve">n-scope sites </w:t>
      </w:r>
    </w:p>
    <w:p w:rsidR="007610E4" w:rsidRPr="00312282" w:rsidP="007610E4" w14:paraId="55441A01" w14:textId="77777777">
      <w:pPr>
        <w:pStyle w:val="ListParagraph"/>
        <w:widowControl/>
        <w:numPr>
          <w:ilvl w:val="0"/>
          <w:numId w:val="19"/>
        </w:numPr>
        <w:autoSpaceDE/>
        <w:autoSpaceDN/>
        <w:spacing w:before="0"/>
        <w:contextualSpacing/>
        <w:rPr>
          <w:rFonts w:cstheme="majorHAnsi"/>
        </w:rPr>
      </w:pPr>
      <w:r w:rsidRPr="00E327E1">
        <w:rPr>
          <w:rFonts w:cstheme="majorBidi"/>
        </w:rPr>
        <w:t xml:space="preserve">Proposed </w:t>
      </w:r>
      <w:r>
        <w:rPr>
          <w:rFonts w:cstheme="majorBidi"/>
        </w:rPr>
        <w:t xml:space="preserve">updated </w:t>
      </w:r>
      <w:r w:rsidRPr="00E327E1">
        <w:rPr>
          <w:rFonts w:cstheme="majorBidi"/>
        </w:rPr>
        <w:t>service area ZIP Codes</w:t>
      </w:r>
    </w:p>
    <w:p w:rsidR="007610E4" w:rsidRPr="009D6585" w:rsidP="007610E4" w14:paraId="30A67307" w14:textId="77777777">
      <w:pPr>
        <w:ind w:left="720" w:firstLine="720"/>
      </w:pPr>
      <w:r w:rsidRPr="4B80B29C">
        <w:rPr>
          <w:b/>
          <w:bCs/>
        </w:rPr>
        <w:t xml:space="preserve">Note: </w:t>
      </w:r>
      <w:r w:rsidRPr="0064642F">
        <w:rPr>
          <w:b/>
          <w:bCs/>
        </w:rPr>
        <w:t>The data table must include</w:t>
      </w:r>
      <w:r>
        <w:rPr>
          <w:b/>
          <w:bCs/>
        </w:rPr>
        <w:t>,</w:t>
      </w:r>
      <w:r w:rsidRPr="0064642F">
        <w:rPr>
          <w:b/>
          <w:bCs/>
        </w:rPr>
        <w:t xml:space="preserve"> at a minimum:</w:t>
      </w:r>
    </w:p>
    <w:p w:rsidR="007610E4" w:rsidRPr="0064642F" w:rsidP="007610E4" w14:paraId="7C97A523" w14:textId="77777777">
      <w:pPr>
        <w:pStyle w:val="ListParagraph"/>
        <w:widowControl/>
        <w:numPr>
          <w:ilvl w:val="0"/>
          <w:numId w:val="19"/>
        </w:numPr>
        <w:autoSpaceDE/>
        <w:autoSpaceDN/>
        <w:spacing w:before="0"/>
        <w:contextualSpacing/>
        <w:rPr>
          <w:rFonts w:cstheme="majorBidi"/>
        </w:rPr>
      </w:pPr>
      <w:r w:rsidRPr="0064642F">
        <w:rPr>
          <w:rFonts w:cstheme="majorBidi"/>
        </w:rPr>
        <w:t xml:space="preserve">Low-Income </w:t>
      </w:r>
      <w:r w:rsidRPr="0064642F">
        <w:rPr>
          <w:rFonts w:cstheme="majorBidi"/>
        </w:rPr>
        <w:t>Population (#</w:t>
      </w:r>
      <w:r w:rsidRPr="0064642F">
        <w:rPr>
          <w:rFonts w:cstheme="majorBidi"/>
        </w:rPr>
        <w:t>)</w:t>
      </w:r>
    </w:p>
    <w:p w:rsidR="007610E4" w:rsidRPr="0064642F" w:rsidP="007610E4" w14:paraId="60A7287F" w14:textId="77777777">
      <w:pPr>
        <w:pStyle w:val="ListParagraph"/>
        <w:widowControl/>
        <w:numPr>
          <w:ilvl w:val="0"/>
          <w:numId w:val="19"/>
        </w:numPr>
        <w:autoSpaceDE/>
        <w:autoSpaceDN/>
        <w:spacing w:before="0"/>
        <w:contextualSpacing/>
        <w:rPr>
          <w:rFonts w:cstheme="majorBidi"/>
        </w:rPr>
      </w:pPr>
      <w:r w:rsidRPr="4B80B29C">
        <w:rPr>
          <w:rFonts w:cstheme="majorBidi"/>
        </w:rPr>
        <w:t>Health Center Program</w:t>
      </w:r>
      <w:r w:rsidRPr="0064642F">
        <w:rPr>
          <w:rFonts w:cstheme="majorBidi"/>
        </w:rPr>
        <w:t>: Penetration of Low-Income (%)</w:t>
      </w:r>
    </w:p>
    <w:p w:rsidR="007610E4" w:rsidRPr="0064642F" w:rsidP="007610E4" w14:paraId="07C988DA" w14:textId="77777777">
      <w:pPr>
        <w:pStyle w:val="ListParagraph"/>
        <w:widowControl/>
        <w:numPr>
          <w:ilvl w:val="0"/>
          <w:numId w:val="19"/>
        </w:numPr>
        <w:autoSpaceDE/>
        <w:autoSpaceDN/>
        <w:spacing w:before="0"/>
        <w:contextualSpacing/>
        <w:rPr>
          <w:rFonts w:cstheme="majorBidi"/>
        </w:rPr>
      </w:pPr>
      <w:r w:rsidRPr="4B80B29C">
        <w:rPr>
          <w:rFonts w:cstheme="majorBidi"/>
        </w:rPr>
        <w:t>Health Center Program</w:t>
      </w:r>
      <w:r w:rsidRPr="0064642F">
        <w:rPr>
          <w:rFonts w:cstheme="majorBidi"/>
        </w:rPr>
        <w:t>: Penetration of Total Population (%)</w:t>
      </w:r>
    </w:p>
    <w:p w:rsidR="007610E4" w:rsidRPr="0064642F" w:rsidP="007610E4" w14:paraId="5993B835" w14:textId="77777777">
      <w:pPr>
        <w:pStyle w:val="ListParagraph"/>
        <w:widowControl/>
        <w:numPr>
          <w:ilvl w:val="0"/>
          <w:numId w:val="19"/>
        </w:numPr>
        <w:autoSpaceDE/>
        <w:autoSpaceDN/>
        <w:spacing w:before="0"/>
        <w:contextualSpacing/>
        <w:rPr>
          <w:rFonts w:cstheme="majorBidi"/>
        </w:rPr>
      </w:pPr>
      <w:r w:rsidRPr="0064642F">
        <w:rPr>
          <w:rFonts w:cstheme="majorBidi"/>
        </w:rPr>
        <w:t>Dominant Health Center</w:t>
      </w:r>
    </w:p>
    <w:p w:rsidR="007610E4" w:rsidP="007610E4" w14:paraId="130EBF1F" w14:textId="77777777">
      <w:pPr>
        <w:pStyle w:val="ListParagraph"/>
        <w:widowControl/>
        <w:numPr>
          <w:ilvl w:val="0"/>
          <w:numId w:val="19"/>
        </w:numPr>
        <w:autoSpaceDE/>
        <w:autoSpaceDN/>
        <w:spacing w:before="0"/>
        <w:contextualSpacing/>
        <w:rPr>
          <w:rFonts w:cstheme="majorBidi"/>
        </w:rPr>
      </w:pPr>
      <w:r w:rsidRPr="0064642F">
        <w:rPr>
          <w:rFonts w:cstheme="majorBidi"/>
        </w:rPr>
        <w:t>Dominant Health Center Share of Patients (%)</w:t>
      </w:r>
    </w:p>
    <w:p w:rsidR="007610E4" w:rsidRPr="0064642F" w:rsidP="007610E4" w14:paraId="37C6B106" w14:textId="77777777">
      <w:pPr>
        <w:pStyle w:val="ListParagraph"/>
        <w:ind w:left="2160" w:firstLine="0"/>
        <w:rPr>
          <w:rFonts w:cstheme="majorBidi"/>
        </w:rPr>
      </w:pPr>
    </w:p>
    <w:p w:rsidR="007610E4" w:rsidRPr="00AB7DAB" w:rsidP="007610E4" w14:paraId="5C8205D3" w14:textId="77777777">
      <w:pPr>
        <w:ind w:left="360" w:firstLine="720"/>
        <w:rPr>
          <w:rFonts w:cstheme="minorHAnsi"/>
          <w:iCs/>
          <w:color w:val="4F6228" w:themeColor="accent3" w:themeShade="80"/>
        </w:rPr>
      </w:pPr>
      <w:r w:rsidRPr="00AB7DAB">
        <w:rPr>
          <w:rFonts w:cstheme="minorHAnsi"/>
          <w:i/>
          <w:iCs/>
          <w:color w:val="4F6228" w:themeColor="accent3" w:themeShade="80"/>
        </w:rPr>
        <w:t>[attachments – multiple, with at least two required]</w:t>
      </w:r>
      <w:r w:rsidRPr="00AB7DAB">
        <w:rPr>
          <w:rFonts w:cstheme="minorHAnsi"/>
          <w:iCs/>
          <w:color w:val="4F6228" w:themeColor="accent3" w:themeShade="80"/>
        </w:rPr>
        <w:t xml:space="preserve"> </w:t>
      </w:r>
    </w:p>
    <w:p w:rsidR="007610E4" w:rsidRPr="0064642F" w:rsidP="007610E4" w14:paraId="032656E8" w14:textId="77777777">
      <w:pPr>
        <w:ind w:left="360" w:firstLine="720"/>
        <w:rPr>
          <w:rFonts w:cstheme="minorHAnsi"/>
          <w:iCs/>
          <w:color w:val="E36C0A" w:themeColor="accent6" w:themeShade="BF"/>
        </w:rPr>
      </w:pPr>
    </w:p>
    <w:p w:rsidR="007610E4" w:rsidP="007610E4" w14:paraId="70E0C14B" w14:textId="77777777">
      <w:pPr>
        <w:pStyle w:val="ListParagraph"/>
        <w:widowControl/>
        <w:numPr>
          <w:ilvl w:val="0"/>
          <w:numId w:val="5"/>
        </w:numPr>
        <w:shd w:val="clear" w:color="auto" w:fill="E1EBF7" w:themeFill="text2" w:themeFillTint="1A"/>
        <w:autoSpaceDE/>
        <w:autoSpaceDN/>
        <w:spacing w:before="0"/>
        <w:rPr>
          <w:rFonts w:cstheme="majorBidi"/>
          <w:b/>
          <w:bCs/>
        </w:rPr>
      </w:pPr>
      <w:r w:rsidRPr="093AB95E">
        <w:rPr>
          <w:rFonts w:cstheme="majorBidi"/>
          <w:b/>
          <w:bCs/>
        </w:rPr>
        <w:t>Update Total Hours of Operation</w:t>
      </w:r>
    </w:p>
    <w:p w:rsidR="007610E4" w:rsidP="007610E4" w14:paraId="7964513B" w14:textId="77777777">
      <w:pPr>
        <w:pStyle w:val="ListParagraph"/>
        <w:shd w:val="clear" w:color="auto" w:fill="E1EBF7" w:themeFill="text2" w:themeFillTint="1A"/>
        <w:rPr>
          <w:rFonts w:cstheme="majorBidi"/>
          <w:i/>
        </w:rPr>
      </w:pPr>
      <w:r w:rsidRPr="00B544F5">
        <w:rPr>
          <w:rFonts w:cstheme="majorBidi"/>
          <w:b/>
          <w:bCs/>
          <w:i/>
          <w:iCs/>
        </w:rPr>
        <w:t>Note:</w:t>
      </w:r>
      <w:r w:rsidRPr="2861F611">
        <w:rPr>
          <w:rFonts w:cstheme="majorBidi"/>
          <w:b/>
          <w:bCs/>
        </w:rPr>
        <w:t xml:space="preserve"> </w:t>
      </w:r>
      <w:r w:rsidRPr="00DA24ED">
        <w:rPr>
          <w:rFonts w:cstheme="majorBidi"/>
          <w:i/>
        </w:rPr>
        <w:t>Hours of operation are those hours when the health center site is open and providing in-person services</w:t>
      </w:r>
      <w:r>
        <w:rPr>
          <w:rFonts w:cstheme="majorBidi"/>
          <w:i/>
        </w:rPr>
        <w:t>,</w:t>
      </w:r>
      <w:r w:rsidRPr="00DA24ED">
        <w:rPr>
          <w:rFonts w:cstheme="majorBidi"/>
          <w:i/>
        </w:rPr>
        <w:t xml:space="preserve"> or a combination of in-person and telehealth services to patients. Hours when the health center site is providing </w:t>
      </w:r>
      <w:r w:rsidRPr="00E327E1">
        <w:rPr>
          <w:rFonts w:cstheme="majorBidi"/>
          <w:i/>
        </w:rPr>
        <w:t>only</w:t>
      </w:r>
      <w:r w:rsidRPr="00DA24ED">
        <w:rPr>
          <w:rFonts w:cstheme="majorBidi"/>
          <w:i/>
        </w:rPr>
        <w:t xml:space="preserve"> telehealth services are not included in the Hours of Operation.</w:t>
      </w:r>
    </w:p>
    <w:p w:rsidR="007610E4" w:rsidP="007610E4" w14:paraId="188D4670" w14:textId="77777777">
      <w:pPr>
        <w:pStyle w:val="ListParagraph"/>
        <w:shd w:val="clear" w:color="auto" w:fill="E1EBF7" w:themeFill="text2" w:themeFillTint="1A"/>
        <w:rPr>
          <w:rFonts w:cstheme="majorHAnsi"/>
          <w:i/>
          <w:iCs/>
          <w:color w:val="E36C0A" w:themeColor="accent6" w:themeShade="BF"/>
        </w:rPr>
      </w:pPr>
    </w:p>
    <w:p w:rsidR="007610E4" w:rsidRPr="00A85AA5" w:rsidP="007610E4" w14:paraId="7ED3EFDB" w14:textId="77777777">
      <w:pPr>
        <w:pStyle w:val="ListParagraph"/>
        <w:shd w:val="clear" w:color="auto" w:fill="E1EBF7" w:themeFill="text2" w:themeFillTint="1A"/>
        <w:rPr>
          <w:rFonts w:cstheme="majorBidi"/>
          <w:i/>
          <w:iCs/>
        </w:rPr>
      </w:pPr>
      <w:r w:rsidRPr="00A85AA5">
        <w:rPr>
          <w:rFonts w:cstheme="majorBidi"/>
          <w:i/>
          <w:iCs/>
        </w:rPr>
        <w:t>If approved, your health center will receive an email notification from HRSA.</w:t>
      </w:r>
    </w:p>
    <w:p w:rsidR="007610E4" w:rsidRPr="00CE4618" w:rsidP="007610E4" w14:paraId="23A5951A" w14:textId="77777777">
      <w:pPr>
        <w:pStyle w:val="ListParagraph"/>
        <w:shd w:val="clear" w:color="auto" w:fill="E1EBF7" w:themeFill="text2" w:themeFillTint="1A"/>
        <w:rPr>
          <w:rFonts w:cstheme="majorHAnsi"/>
          <w:i/>
          <w:iCs/>
          <w:color w:val="E36C0A" w:themeColor="accent6" w:themeShade="BF"/>
        </w:rPr>
      </w:pPr>
    </w:p>
    <w:p w:rsidR="007610E4" w:rsidRPr="00B562A0" w:rsidP="007610E4" w14:paraId="2255D9B1" w14:textId="77777777">
      <w:pPr>
        <w:pStyle w:val="ListParagraph"/>
        <w:widowControl/>
        <w:numPr>
          <w:ilvl w:val="0"/>
          <w:numId w:val="11"/>
        </w:numPr>
        <w:autoSpaceDE/>
        <w:autoSpaceDN/>
        <w:spacing w:before="0" w:after="160"/>
        <w:contextualSpacing/>
        <w:rPr>
          <w:rFonts w:cstheme="majorBidi"/>
          <w:b/>
        </w:rPr>
      </w:pPr>
      <w:r w:rsidRPr="0536830C">
        <w:rPr>
          <w:rFonts w:cstheme="majorBidi"/>
          <w:b/>
        </w:rPr>
        <w:t xml:space="preserve">Explain the need for the change in this site’s hours of operation and provide data supporting the need to decrease or increase hours of operation. This may include changes in demand for services during specific hours/times at the site, loss or gain of providers, or patient survey results. In addition, discuss how patients will be impacted. </w:t>
      </w:r>
    </w:p>
    <w:p w:rsidR="007610E4" w:rsidRPr="00AB7DAB" w:rsidP="00AB7DAB" w14:paraId="528D2D92" w14:textId="77777777">
      <w:pPr>
        <w:pStyle w:val="ListParagraph"/>
        <w:ind w:left="1441"/>
        <w:rPr>
          <w:rFonts w:cstheme="majorHAnsi"/>
          <w:b/>
          <w:bCs/>
          <w:i/>
          <w:iCs/>
          <w:color w:val="4F6228" w:themeColor="accent3" w:themeShade="80"/>
        </w:rPr>
      </w:pPr>
      <w:r w:rsidRPr="00AB7DAB">
        <w:rPr>
          <w:rFonts w:cstheme="majorHAnsi"/>
          <w:i/>
          <w:iCs/>
          <w:color w:val="4F6228" w:themeColor="accent3" w:themeShade="80"/>
        </w:rPr>
        <w:t>[textbox]</w:t>
      </w:r>
    </w:p>
    <w:p w:rsidR="007610E4" w:rsidRPr="00F43714" w:rsidP="007610E4" w14:paraId="0D1A24D1" w14:textId="77777777">
      <w:pPr>
        <w:pStyle w:val="ListParagraph"/>
        <w:rPr>
          <w:rFonts w:cstheme="majorHAnsi"/>
          <w:b/>
          <w:bCs/>
          <w:i/>
          <w:iCs/>
          <w:color w:val="E36C0A" w:themeColor="accent6" w:themeShade="BF"/>
        </w:rPr>
      </w:pPr>
    </w:p>
    <w:p w:rsidR="007610E4" w:rsidRPr="00427651" w:rsidP="007610E4" w14:paraId="3F03132F" w14:textId="77777777">
      <w:pPr>
        <w:pStyle w:val="ListParagraph"/>
        <w:widowControl/>
        <w:numPr>
          <w:ilvl w:val="0"/>
          <w:numId w:val="5"/>
        </w:numPr>
        <w:shd w:val="clear" w:color="auto" w:fill="E1EBF7" w:themeFill="text2" w:themeFillTint="1A"/>
        <w:autoSpaceDE/>
        <w:autoSpaceDN/>
        <w:spacing w:before="0"/>
        <w:contextualSpacing/>
        <w:rPr>
          <w:rFonts w:cstheme="majorBidi"/>
          <w:i/>
          <w:iCs/>
          <w:color w:val="E36C0A" w:themeColor="accent6" w:themeShade="BF"/>
        </w:rPr>
      </w:pPr>
      <w:r w:rsidRPr="002A431E">
        <w:rPr>
          <w:rFonts w:cstheme="majorBidi"/>
          <w:b/>
          <w:bCs/>
        </w:rPr>
        <w:t>Update Months of Operation (Seasonal or Mobile Sites)</w:t>
      </w:r>
    </w:p>
    <w:p w:rsidR="007610E4" w:rsidP="007610E4" w14:paraId="7403C0D2" w14:textId="77777777">
      <w:pPr>
        <w:pStyle w:val="ListParagraph"/>
        <w:shd w:val="clear" w:color="auto" w:fill="E1EBF7" w:themeFill="text2" w:themeFillTint="1A"/>
        <w:ind w:left="720" w:firstLine="0"/>
        <w:rPr>
          <w:rFonts w:cstheme="majorBidi"/>
          <w:i/>
          <w:iCs/>
          <w:color w:val="E36C0A" w:themeColor="accent6" w:themeShade="BF"/>
        </w:rPr>
      </w:pPr>
    </w:p>
    <w:p w:rsidR="007610E4" w:rsidRPr="00A85AA5" w:rsidP="007610E4" w14:paraId="4F0934D2" w14:textId="77777777">
      <w:pPr>
        <w:pStyle w:val="ListParagraph"/>
        <w:shd w:val="clear" w:color="auto" w:fill="E1EBF7" w:themeFill="text2" w:themeFillTint="1A"/>
        <w:rPr>
          <w:rFonts w:cstheme="majorBidi"/>
          <w:i/>
          <w:iCs/>
        </w:rPr>
      </w:pPr>
      <w:r w:rsidRPr="00A85AA5">
        <w:rPr>
          <w:rFonts w:cstheme="majorBidi"/>
          <w:i/>
          <w:iCs/>
        </w:rPr>
        <w:t>If approved, your health center will receive an email notification from HRSA.</w:t>
      </w:r>
    </w:p>
    <w:p w:rsidR="007610E4" w:rsidRPr="00CE4618" w:rsidP="007610E4" w14:paraId="2F3C31EF" w14:textId="77777777">
      <w:pPr>
        <w:pStyle w:val="ListParagraph"/>
        <w:shd w:val="clear" w:color="auto" w:fill="E1EBF7" w:themeFill="text2" w:themeFillTint="1A"/>
        <w:rPr>
          <w:rFonts w:cstheme="majorHAnsi"/>
          <w:i/>
          <w:color w:val="E36C0A" w:themeColor="accent6" w:themeShade="BF"/>
        </w:rPr>
      </w:pPr>
    </w:p>
    <w:p w:rsidR="007610E4" w:rsidRPr="005C4CFD" w:rsidP="007610E4" w14:paraId="335468E7" w14:textId="77777777">
      <w:pPr>
        <w:pStyle w:val="ListParagraph"/>
        <w:widowControl/>
        <w:numPr>
          <w:ilvl w:val="0"/>
          <w:numId w:val="12"/>
        </w:numPr>
        <w:autoSpaceDE/>
        <w:autoSpaceDN/>
        <w:spacing w:before="0"/>
        <w:contextualSpacing/>
        <w:rPr>
          <w:rFonts w:cstheme="majorHAnsi"/>
          <w:b/>
          <w:bCs/>
        </w:rPr>
      </w:pPr>
      <w:r w:rsidRPr="005C4CFD">
        <w:rPr>
          <w:rFonts w:cstheme="majorHAnsi"/>
          <w:b/>
          <w:bCs/>
        </w:rPr>
        <w:t xml:space="preserve">Explain the need for the change in </w:t>
      </w:r>
      <w:r>
        <w:rPr>
          <w:rFonts w:cstheme="majorHAnsi"/>
          <w:b/>
          <w:bCs/>
        </w:rPr>
        <w:t xml:space="preserve">the </w:t>
      </w:r>
      <w:r w:rsidRPr="005C4CFD">
        <w:rPr>
          <w:rFonts w:cstheme="majorHAnsi"/>
          <w:b/>
          <w:bCs/>
        </w:rPr>
        <w:t xml:space="preserve">months of operation of this site and provide data supporting the need </w:t>
      </w:r>
      <w:r>
        <w:rPr>
          <w:rFonts w:cstheme="majorHAnsi"/>
          <w:b/>
          <w:bCs/>
        </w:rPr>
        <w:t>for the</w:t>
      </w:r>
      <w:r w:rsidRPr="005C4CFD">
        <w:rPr>
          <w:rFonts w:cstheme="majorHAnsi"/>
          <w:b/>
          <w:bCs/>
        </w:rPr>
        <w:t xml:space="preserve"> change.</w:t>
      </w:r>
      <w:r>
        <w:rPr>
          <w:rFonts w:cstheme="majorHAnsi"/>
          <w:b/>
          <w:bCs/>
        </w:rPr>
        <w:t xml:space="preserve"> </w:t>
      </w:r>
      <w:r w:rsidRPr="005C4CFD">
        <w:rPr>
          <w:rFonts w:cstheme="majorHAnsi"/>
          <w:b/>
          <w:bCs/>
        </w:rPr>
        <w:t xml:space="preserve">This may include changes in demand for services at the site during specific periods of the year, loss or gain of providers, or patient survey results. In addition, discuss how patients will be impacted. </w:t>
      </w:r>
    </w:p>
    <w:p w:rsidR="007610E4" w:rsidRPr="00AB7DAB" w:rsidP="00AB7DAB" w14:paraId="48493FE8" w14:textId="77777777">
      <w:pPr>
        <w:pStyle w:val="ListParagraph"/>
        <w:ind w:left="1441"/>
        <w:rPr>
          <w:rFonts w:cstheme="majorHAnsi"/>
          <w:i/>
          <w:iCs/>
          <w:color w:val="4F6228" w:themeColor="accent3" w:themeShade="80"/>
        </w:rPr>
      </w:pPr>
      <w:r w:rsidRPr="00AB7DAB">
        <w:rPr>
          <w:rFonts w:cstheme="majorHAnsi"/>
          <w:i/>
          <w:iCs/>
          <w:color w:val="4F6228" w:themeColor="accent3" w:themeShade="80"/>
        </w:rPr>
        <w:t>[textbox]</w:t>
      </w:r>
    </w:p>
    <w:p w:rsidR="007610E4" w:rsidRPr="005C4CFD" w:rsidP="007610E4" w14:paraId="3D2586E4" w14:textId="77777777">
      <w:pPr>
        <w:pStyle w:val="ListParagraph"/>
        <w:rPr>
          <w:rFonts w:cstheme="majorHAnsi"/>
          <w:b/>
          <w:bCs/>
          <w:i/>
          <w:iCs/>
          <w:color w:val="E36C0A" w:themeColor="accent6" w:themeShade="BF"/>
        </w:rPr>
      </w:pPr>
    </w:p>
    <w:p w:rsidR="007610E4" w:rsidRPr="00C053AA" w:rsidP="007610E4" w14:paraId="63B4A9F9" w14:textId="77777777">
      <w:pPr>
        <w:pStyle w:val="ListParagraph"/>
        <w:widowControl/>
        <w:numPr>
          <w:ilvl w:val="0"/>
          <w:numId w:val="5"/>
        </w:numPr>
        <w:shd w:val="clear" w:color="auto" w:fill="E1EBF7" w:themeFill="text2" w:themeFillTint="1A"/>
        <w:autoSpaceDE/>
        <w:autoSpaceDN/>
        <w:spacing w:before="0"/>
        <w:contextualSpacing/>
        <w:rPr>
          <w:rFonts w:eastAsiaTheme="majorEastAsia" w:cstheme="majorBidi"/>
          <w:b/>
          <w:bCs/>
          <w:color w:val="1B1B1B"/>
        </w:rPr>
      </w:pPr>
      <w:r w:rsidRPr="2861F611">
        <w:rPr>
          <w:rFonts w:eastAsiaTheme="majorEastAsia" w:cstheme="majorBidi"/>
          <w:b/>
          <w:bCs/>
        </w:rPr>
        <w:t xml:space="preserve">Add or Update Unique Identifier (Suite, Floor, Room, Building Information) for </w:t>
      </w:r>
      <w:r>
        <w:rPr>
          <w:rFonts w:eastAsiaTheme="majorEastAsia" w:cstheme="majorBidi"/>
          <w:b/>
        </w:rPr>
        <w:t>a Current</w:t>
      </w:r>
      <w:r w:rsidRPr="2861F611">
        <w:rPr>
          <w:rFonts w:eastAsiaTheme="majorEastAsia" w:cstheme="majorBidi"/>
          <w:b/>
          <w:bCs/>
        </w:rPr>
        <w:t xml:space="preserve"> In-Scope Site</w:t>
      </w:r>
      <w:r>
        <w:rPr>
          <w:rFonts w:eastAsiaTheme="majorEastAsia" w:cstheme="majorBidi"/>
          <w:b/>
          <w:bCs/>
        </w:rPr>
        <w:t xml:space="preserve"> Address</w:t>
      </w:r>
    </w:p>
    <w:p w:rsidR="007610E4" w:rsidP="007610E4" w14:paraId="24E9AACC" w14:textId="77777777">
      <w:pPr>
        <w:pStyle w:val="ListParagraph"/>
        <w:shd w:val="clear" w:color="auto" w:fill="E1EBF7" w:themeFill="text2" w:themeFillTint="1A"/>
        <w:rPr>
          <w:rFonts w:cstheme="majorHAnsi"/>
          <w:i/>
          <w:iCs/>
          <w:color w:val="E36C0A" w:themeColor="accent6" w:themeShade="BF"/>
        </w:rPr>
      </w:pPr>
    </w:p>
    <w:p w:rsidR="007610E4" w:rsidRPr="009D2F45" w:rsidP="007610E4" w14:paraId="334A18D2" w14:textId="77777777">
      <w:pPr>
        <w:pStyle w:val="ListParagraph"/>
        <w:shd w:val="clear" w:color="auto" w:fill="E1EBF7" w:themeFill="text2" w:themeFillTint="1A"/>
        <w:rPr>
          <w:rFonts w:cstheme="majorHAnsi"/>
          <w:i/>
          <w:iCs/>
        </w:rPr>
      </w:pPr>
      <w:r w:rsidRPr="009D2F45">
        <w:rPr>
          <w:rFonts w:cstheme="majorHAnsi"/>
          <w:i/>
          <w:iCs/>
        </w:rPr>
        <w:t>If approved, your health center will receive a Notice of Award (</w:t>
      </w:r>
      <w:r w:rsidRPr="009D2F45">
        <w:rPr>
          <w:rFonts w:cstheme="majorHAnsi"/>
          <w:i/>
          <w:iCs/>
        </w:rPr>
        <w:t>NoA</w:t>
      </w:r>
      <w:r w:rsidRPr="009D2F45">
        <w:rPr>
          <w:rFonts w:cstheme="majorHAnsi"/>
          <w:i/>
          <w:iCs/>
        </w:rPr>
        <w:t>) or Notice of Look-Alike Designation (NLD).</w:t>
      </w:r>
    </w:p>
    <w:p w:rsidR="007610E4" w:rsidRPr="009E486E" w:rsidP="007610E4" w14:paraId="3CA6F96B" w14:textId="77777777">
      <w:pPr>
        <w:pStyle w:val="ListParagraph"/>
        <w:shd w:val="clear" w:color="auto" w:fill="E1EBF7" w:themeFill="text2" w:themeFillTint="1A"/>
        <w:rPr>
          <w:rFonts w:cstheme="majorHAnsi"/>
          <w:i/>
          <w:iCs/>
          <w:color w:val="E36C0A" w:themeColor="accent6" w:themeShade="BF"/>
        </w:rPr>
      </w:pPr>
    </w:p>
    <w:p w:rsidR="007610E4" w:rsidRPr="00551073" w:rsidP="007610E4" w14:paraId="6CBB627F" w14:textId="77777777">
      <w:pPr>
        <w:pStyle w:val="ListParagraph"/>
        <w:shd w:val="clear" w:color="auto" w:fill="E1EBF7" w:themeFill="text2" w:themeFillTint="1A"/>
        <w:rPr>
          <w:rFonts w:eastAsiaTheme="majorEastAsia" w:cstheme="majorBidi"/>
          <w:b/>
          <w:bCs/>
          <w:i/>
          <w:iCs/>
          <w:color w:val="1B1B1B"/>
        </w:rPr>
      </w:pPr>
      <w:r w:rsidRPr="687772BD">
        <w:rPr>
          <w:rFonts w:eastAsiaTheme="majorEastAsia" w:cstheme="majorBidi"/>
          <w:b/>
          <w:bCs/>
          <w:i/>
          <w:iCs/>
          <w:color w:val="1B1B1B"/>
        </w:rPr>
        <w:t>Notes:</w:t>
      </w:r>
    </w:p>
    <w:p w:rsidR="007610E4" w:rsidP="007610E4" w14:paraId="6BBEA02A" w14:textId="77777777">
      <w:pPr>
        <w:pStyle w:val="ListParagraph"/>
        <w:widowControl/>
        <w:numPr>
          <w:ilvl w:val="0"/>
          <w:numId w:val="8"/>
        </w:numPr>
        <w:shd w:val="clear" w:color="auto" w:fill="E1EBF7" w:themeFill="text2" w:themeFillTint="1A"/>
        <w:autoSpaceDE/>
        <w:autoSpaceDN/>
        <w:spacing w:before="0"/>
        <w:contextualSpacing/>
        <w:rPr>
          <w:rFonts w:eastAsiaTheme="majorEastAsia" w:cstheme="majorBidi"/>
          <w:i/>
          <w:iCs/>
          <w:color w:val="1B1B1B"/>
        </w:rPr>
      </w:pPr>
      <w:r w:rsidRPr="00096095">
        <w:rPr>
          <w:rFonts w:eastAsiaTheme="majorEastAsia" w:cstheme="majorBidi"/>
          <w:b/>
          <w:bCs/>
          <w:i/>
          <w:iCs/>
        </w:rPr>
        <w:t>This request is to update a</w:t>
      </w:r>
      <w:r w:rsidRPr="00096095">
        <w:rPr>
          <w:rFonts w:eastAsiaTheme="majorEastAsia" w:cstheme="majorBidi"/>
          <w:b/>
          <w:bCs/>
          <w:i/>
          <w:iCs/>
          <w:color w:val="1B1B1B"/>
        </w:rPr>
        <w:t xml:space="preserve"> site that is located within a larger building or campus.</w:t>
      </w:r>
      <w:r w:rsidRPr="00104923">
        <w:rPr>
          <w:rFonts w:eastAsiaTheme="majorEastAsia" w:cstheme="majorBidi"/>
          <w:i/>
          <w:iCs/>
          <w:color w:val="1B1B1B"/>
        </w:rPr>
        <w:t xml:space="preserve"> </w:t>
      </w:r>
      <w:r w:rsidRPr="00096095">
        <w:rPr>
          <w:rFonts w:eastAsiaTheme="majorEastAsia" w:cstheme="majorBidi"/>
          <w:b/>
          <w:bCs/>
          <w:i/>
          <w:iCs/>
          <w:color w:val="1B1B1B"/>
        </w:rPr>
        <w:t xml:space="preserve">For example, </w:t>
      </w:r>
      <w:r w:rsidRPr="00096095">
        <w:rPr>
          <w:b/>
          <w:bCs/>
          <w:i/>
          <w:iCs/>
        </w:rPr>
        <w:t>your health center provides services in Suite A and expands into Suite B of the same building with a single point of entry to the expanded suite</w:t>
      </w:r>
      <w:r w:rsidRPr="00096095">
        <w:rPr>
          <w:i/>
          <w:iCs/>
        </w:rPr>
        <w:t>.</w:t>
      </w:r>
    </w:p>
    <w:p w:rsidR="007610E4" w:rsidP="007610E4" w14:paraId="0B13592E" w14:textId="77777777">
      <w:pPr>
        <w:pStyle w:val="ListParagraph"/>
        <w:widowControl/>
        <w:numPr>
          <w:ilvl w:val="0"/>
          <w:numId w:val="8"/>
        </w:numPr>
        <w:shd w:val="clear" w:color="auto" w:fill="E1EBF7" w:themeFill="text2" w:themeFillTint="1A"/>
        <w:autoSpaceDE/>
        <w:autoSpaceDN/>
        <w:spacing w:before="0"/>
        <w:contextualSpacing/>
        <w:rPr>
          <w:rFonts w:eastAsiaTheme="majorEastAsia" w:cstheme="majorBidi"/>
          <w:i/>
          <w:iCs/>
          <w:color w:val="1B1B1B"/>
        </w:rPr>
      </w:pPr>
      <w:r w:rsidRPr="6CAC91FA">
        <w:rPr>
          <w:rFonts w:eastAsiaTheme="majorEastAsia" w:cstheme="majorBidi"/>
          <w:i/>
          <w:iCs/>
          <w:color w:val="1B1B1B"/>
        </w:rPr>
        <w:t xml:space="preserve">You </w:t>
      </w:r>
      <w:r w:rsidRPr="6CAC91FA">
        <w:rPr>
          <w:rFonts w:eastAsiaTheme="majorEastAsia" w:cstheme="majorBidi"/>
          <w:b/>
          <w:bCs/>
          <w:i/>
          <w:iCs/>
          <w:color w:val="1B1B1B"/>
        </w:rPr>
        <w:t xml:space="preserve">cannot </w:t>
      </w:r>
      <w:r w:rsidRPr="6CAC91FA">
        <w:rPr>
          <w:rFonts w:eastAsiaTheme="majorEastAsia" w:cstheme="majorBidi"/>
          <w:i/>
          <w:iCs/>
          <w:color w:val="1B1B1B"/>
        </w:rPr>
        <w:t>change the physical street address of the site through this request.</w:t>
      </w:r>
    </w:p>
    <w:p w:rsidR="007610E4" w:rsidRPr="00551073" w:rsidP="007610E4" w14:paraId="0050FF2C" w14:textId="77777777">
      <w:pPr>
        <w:pStyle w:val="ListParagraph"/>
        <w:widowControl/>
        <w:numPr>
          <w:ilvl w:val="0"/>
          <w:numId w:val="8"/>
        </w:numPr>
        <w:shd w:val="clear" w:color="auto" w:fill="E1EBF7" w:themeFill="text2" w:themeFillTint="1A"/>
        <w:autoSpaceDE/>
        <w:autoSpaceDN/>
        <w:spacing w:before="0"/>
        <w:contextualSpacing/>
        <w:rPr>
          <w:rFonts w:eastAsiaTheme="majorEastAsia" w:cstheme="majorHAnsi"/>
          <w:i/>
          <w:iCs/>
          <w:color w:val="1B1B1B"/>
        </w:rPr>
      </w:pPr>
      <w:r w:rsidRPr="00551073">
        <w:rPr>
          <w:rFonts w:eastAsiaTheme="majorEastAsia" w:cstheme="majorHAnsi"/>
          <w:i/>
          <w:iCs/>
          <w:color w:val="1B1B1B"/>
        </w:rPr>
        <w:t>You</w:t>
      </w:r>
      <w:r>
        <w:rPr>
          <w:rFonts w:eastAsiaTheme="majorEastAsia" w:cstheme="majorHAnsi"/>
          <w:i/>
          <w:iCs/>
          <w:color w:val="1B1B1B"/>
        </w:rPr>
        <w:t xml:space="preserve"> </w:t>
      </w:r>
      <w:r w:rsidRPr="00096095">
        <w:rPr>
          <w:rFonts w:eastAsiaTheme="majorEastAsia" w:cstheme="majorHAnsi"/>
          <w:b/>
          <w:bCs/>
          <w:i/>
          <w:iCs/>
          <w:color w:val="1B1B1B"/>
        </w:rPr>
        <w:t xml:space="preserve">cannot </w:t>
      </w:r>
      <w:r>
        <w:rPr>
          <w:rFonts w:eastAsiaTheme="majorEastAsia" w:cstheme="majorHAnsi"/>
          <w:i/>
          <w:iCs/>
          <w:color w:val="1B1B1B"/>
        </w:rPr>
        <w:t xml:space="preserve">use this request if adding a unique identifier would result in </w:t>
      </w:r>
      <w:r w:rsidRPr="00551073">
        <w:rPr>
          <w:rFonts w:eastAsiaTheme="majorEastAsia" w:cstheme="majorHAnsi"/>
          <w:i/>
          <w:iCs/>
          <w:color w:val="1B1B1B"/>
        </w:rPr>
        <w:t xml:space="preserve">a </w:t>
      </w:r>
      <w:r w:rsidRPr="00DD37C3">
        <w:rPr>
          <w:rFonts w:eastAsiaTheme="majorEastAsia" w:cstheme="majorHAnsi"/>
          <w:b/>
          <w:bCs/>
          <w:i/>
          <w:iCs/>
          <w:color w:val="1B1B1B"/>
        </w:rPr>
        <w:t>separate</w:t>
      </w:r>
      <w:r w:rsidRPr="00551073">
        <w:rPr>
          <w:rFonts w:eastAsiaTheme="majorEastAsia" w:cstheme="majorHAnsi"/>
          <w:i/>
          <w:iCs/>
          <w:color w:val="1B1B1B"/>
        </w:rPr>
        <w:t xml:space="preserve"> physical address or a </w:t>
      </w:r>
      <w:r w:rsidRPr="00DD37C3">
        <w:rPr>
          <w:rFonts w:eastAsiaTheme="majorEastAsia" w:cstheme="majorHAnsi"/>
          <w:b/>
          <w:bCs/>
          <w:i/>
          <w:iCs/>
          <w:color w:val="1B1B1B"/>
        </w:rPr>
        <w:t xml:space="preserve">separate </w:t>
      </w:r>
      <w:r w:rsidRPr="00551073">
        <w:rPr>
          <w:rFonts w:eastAsiaTheme="majorEastAsia" w:cstheme="majorHAnsi"/>
          <w:i/>
          <w:iCs/>
          <w:color w:val="1B1B1B"/>
        </w:rPr>
        <w:t>entry point</w:t>
      </w:r>
      <w:r>
        <w:rPr>
          <w:rFonts w:eastAsiaTheme="majorEastAsia" w:cstheme="majorHAnsi"/>
          <w:i/>
          <w:iCs/>
          <w:color w:val="1B1B1B"/>
        </w:rPr>
        <w:t>. F</w:t>
      </w:r>
      <w:r w:rsidRPr="00551073">
        <w:rPr>
          <w:rFonts w:eastAsiaTheme="majorEastAsia" w:cstheme="majorHAnsi"/>
          <w:i/>
          <w:iCs/>
          <w:color w:val="1B1B1B"/>
        </w:rPr>
        <w:t>or example:</w:t>
      </w:r>
    </w:p>
    <w:p w:rsidR="007610E4" w:rsidRPr="00551073" w:rsidP="007610E4" w14:paraId="3E59FD12" w14:textId="77777777">
      <w:pPr>
        <w:pStyle w:val="ListParagraph"/>
        <w:widowControl/>
        <w:numPr>
          <w:ilvl w:val="0"/>
          <w:numId w:val="9"/>
        </w:numPr>
        <w:shd w:val="clear" w:color="auto" w:fill="E1EBF7" w:themeFill="text2" w:themeFillTint="1A"/>
        <w:autoSpaceDE/>
        <w:autoSpaceDN/>
        <w:spacing w:before="0"/>
        <w:rPr>
          <w:rFonts w:eastAsiaTheme="majorEastAsia" w:cstheme="majorHAnsi"/>
          <w:i/>
          <w:iCs/>
          <w:color w:val="1B1B1B"/>
        </w:rPr>
      </w:pPr>
      <w:r w:rsidRPr="44008FEF">
        <w:rPr>
          <w:rFonts w:eastAsiaTheme="majorEastAsia" w:cstheme="majorBidi"/>
          <w:i/>
          <w:color w:val="1B1B1B"/>
        </w:rPr>
        <w:t>Your health center operates a site at 345 Main Street, Suite #4, and your health center plans to add a new site in Suite #12 at 345 Main Street. Your health center would add Suite #12 to scope as a separate request to add a site to Form 5B Site.</w:t>
      </w:r>
    </w:p>
    <w:p w:rsidR="007610E4" w:rsidRPr="00551073" w:rsidP="007610E4" w14:paraId="1D4E7D53" w14:textId="77777777">
      <w:pPr>
        <w:widowControl/>
        <w:numPr>
          <w:ilvl w:val="0"/>
          <w:numId w:val="9"/>
        </w:numPr>
        <w:shd w:val="clear" w:color="auto" w:fill="E1EBF7" w:themeFill="text2" w:themeFillTint="1A"/>
        <w:autoSpaceDE/>
        <w:autoSpaceDN/>
        <w:rPr>
          <w:rFonts w:eastAsiaTheme="majorEastAsia" w:cstheme="majorHAnsi"/>
          <w:i/>
          <w:iCs/>
          <w:color w:val="1B1B1B"/>
        </w:rPr>
      </w:pPr>
      <w:r w:rsidRPr="00551073">
        <w:rPr>
          <w:rFonts w:eastAsiaTheme="majorEastAsia" w:cstheme="majorHAnsi"/>
          <w:i/>
          <w:iCs/>
          <w:color w:val="1B1B1B"/>
        </w:rPr>
        <w:t>Your health center provides services in Building 5 and will now also provide services in Building 12 — a separate building on the same campus. Your health center would add Building 12 to scope as a separate</w:t>
      </w:r>
      <w:r>
        <w:rPr>
          <w:rFonts w:eastAsiaTheme="majorEastAsia" w:cstheme="majorHAnsi"/>
          <w:i/>
          <w:iCs/>
          <w:color w:val="1B1B1B"/>
        </w:rPr>
        <w:t xml:space="preserve"> request to add a site to</w:t>
      </w:r>
      <w:r w:rsidRPr="00551073">
        <w:rPr>
          <w:rFonts w:eastAsiaTheme="majorEastAsia" w:cstheme="majorHAnsi"/>
          <w:i/>
          <w:iCs/>
          <w:color w:val="1B1B1B"/>
        </w:rPr>
        <w:t xml:space="preserve"> Form 5B Site.</w:t>
      </w:r>
    </w:p>
    <w:p w:rsidR="007610E4" w:rsidP="007610E4" w14:paraId="672A9C96" w14:textId="77777777">
      <w:pPr>
        <w:pStyle w:val="ListParagraph"/>
        <w:widowControl/>
        <w:numPr>
          <w:ilvl w:val="0"/>
          <w:numId w:val="8"/>
        </w:numPr>
        <w:shd w:val="clear" w:color="auto" w:fill="E1EBF7" w:themeFill="text2" w:themeFillTint="1A"/>
        <w:autoSpaceDE/>
        <w:autoSpaceDN/>
        <w:spacing w:before="0"/>
        <w:contextualSpacing/>
        <w:rPr>
          <w:rFonts w:eastAsiaTheme="majorEastAsia" w:cstheme="majorBidi"/>
          <w:i/>
          <w:iCs/>
          <w:color w:val="1B1B1B"/>
        </w:rPr>
      </w:pPr>
      <w:r w:rsidRPr="687772BD">
        <w:rPr>
          <w:rFonts w:eastAsiaTheme="majorEastAsia" w:cstheme="majorBidi"/>
          <w:i/>
          <w:iCs/>
          <w:color w:val="1B1B1B"/>
        </w:rPr>
        <w:t xml:space="preserve">If you have any questions about Form 5B as it relates to your health center plans to expand into additional suites, rooms, or floors within </w:t>
      </w:r>
      <w:r w:rsidRPr="687772BD">
        <w:rPr>
          <w:rFonts w:eastAsiaTheme="majorEastAsia" w:cstheme="majorBidi"/>
          <w:i/>
          <w:iCs/>
          <w:color w:val="1B1B1B"/>
        </w:rPr>
        <w:t>a current</w:t>
      </w:r>
      <w:r w:rsidRPr="687772BD">
        <w:rPr>
          <w:rFonts w:eastAsiaTheme="majorEastAsia" w:cstheme="majorBidi"/>
          <w:i/>
          <w:iCs/>
          <w:color w:val="1B1B1B"/>
        </w:rPr>
        <w:t xml:space="preserve"> Form 5B site, contact HRSA. HRSA will let you know if you need to request a Change in Scope for the separate address. </w:t>
      </w:r>
    </w:p>
    <w:p w:rsidR="007610E4" w:rsidRPr="005B2216" w:rsidP="007610E4" w14:paraId="68C6129D" w14:textId="77777777">
      <w:pPr>
        <w:pStyle w:val="ListParagraph"/>
        <w:widowControl/>
        <w:numPr>
          <w:ilvl w:val="0"/>
          <w:numId w:val="14"/>
        </w:numPr>
        <w:autoSpaceDE/>
        <w:autoSpaceDN/>
        <w:spacing w:before="0" w:after="160"/>
        <w:contextualSpacing/>
        <w:rPr>
          <w:rFonts w:eastAsiaTheme="majorEastAsia" w:cstheme="majorBidi"/>
          <w:b/>
          <w:bCs/>
          <w:color w:val="1B1B1B"/>
        </w:rPr>
      </w:pPr>
      <w:r w:rsidRPr="2861F611">
        <w:rPr>
          <w:rFonts w:eastAsiaTheme="majorEastAsia" w:cstheme="majorBidi"/>
          <w:b/>
          <w:bCs/>
          <w:color w:val="1B1B1B"/>
        </w:rPr>
        <w:t>Provide a detailed explanation for why you are adding or updating the</w:t>
      </w:r>
      <w:r>
        <w:rPr>
          <w:rFonts w:eastAsiaTheme="majorEastAsia" w:cstheme="majorBidi"/>
          <w:b/>
          <w:bCs/>
          <w:color w:val="1B1B1B"/>
        </w:rPr>
        <w:t xml:space="preserve"> </w:t>
      </w:r>
      <w:r w:rsidRPr="2861F611">
        <w:rPr>
          <w:rFonts w:eastAsiaTheme="majorEastAsia" w:cstheme="majorBidi"/>
          <w:b/>
          <w:bCs/>
          <w:color w:val="1B1B1B"/>
        </w:rPr>
        <w:t>unique identifier for the street address of this site.</w:t>
      </w:r>
      <w:r>
        <w:rPr>
          <w:rFonts w:eastAsiaTheme="majorEastAsia" w:cstheme="majorBidi"/>
          <w:b/>
          <w:bCs/>
          <w:color w:val="1B1B1B"/>
        </w:rPr>
        <w:t xml:space="preserve"> </w:t>
      </w:r>
    </w:p>
    <w:p w:rsidR="007610E4" w:rsidRPr="00AB7DAB" w:rsidP="00AB7DAB" w14:paraId="11C4EF00" w14:textId="77777777">
      <w:pPr>
        <w:pStyle w:val="ListParagraph"/>
        <w:ind w:left="1441"/>
        <w:rPr>
          <w:rFonts w:cstheme="majorHAnsi"/>
          <w:b/>
          <w:bCs/>
          <w:i/>
          <w:iCs/>
          <w:color w:val="4F6228" w:themeColor="accent3" w:themeShade="80"/>
        </w:rPr>
      </w:pPr>
      <w:r w:rsidRPr="00AB7DAB">
        <w:rPr>
          <w:rFonts w:cstheme="majorHAnsi"/>
          <w:i/>
          <w:iCs/>
          <w:color w:val="4F6228" w:themeColor="accent3" w:themeShade="80"/>
        </w:rPr>
        <w:t>[textbox]</w:t>
      </w:r>
    </w:p>
    <w:p w:rsidR="007610E4" w:rsidP="007610E4" w14:paraId="4B117DEF" w14:textId="77777777">
      <w:pPr>
        <w:pStyle w:val="ListParagraph"/>
        <w:rPr>
          <w:rFonts w:eastAsiaTheme="majorEastAsia" w:cstheme="majorHAnsi"/>
          <w:b/>
          <w:bCs/>
          <w:color w:val="1B1B1B"/>
        </w:rPr>
      </w:pPr>
    </w:p>
    <w:p w:rsidR="007610E4" w:rsidRPr="005B2216" w:rsidP="007610E4" w14:paraId="791916BB" w14:textId="77777777">
      <w:pPr>
        <w:pStyle w:val="ListParagraph"/>
        <w:rPr>
          <w:rFonts w:eastAsiaTheme="majorEastAsia" w:cstheme="majorHAnsi"/>
          <w:b/>
          <w:bCs/>
          <w:color w:val="1B1B1B"/>
        </w:rPr>
      </w:pPr>
      <w:r w:rsidRPr="005B2216">
        <w:rPr>
          <w:rFonts w:eastAsiaTheme="majorEastAsia" w:cstheme="majorHAnsi"/>
          <w:b/>
          <w:bCs/>
          <w:color w:val="1B1B1B"/>
        </w:rPr>
        <w:t>Attach:</w:t>
      </w:r>
    </w:p>
    <w:p w:rsidR="007610E4" w:rsidRPr="005B2216" w:rsidP="007610E4" w14:paraId="528A0D20" w14:textId="77777777">
      <w:pPr>
        <w:pStyle w:val="ListParagraph"/>
        <w:widowControl/>
        <w:numPr>
          <w:ilvl w:val="0"/>
          <w:numId w:val="22"/>
        </w:numPr>
        <w:autoSpaceDE/>
        <w:autoSpaceDN/>
        <w:spacing w:before="0"/>
        <w:rPr>
          <w:rFonts w:eastAsiaTheme="majorEastAsia" w:cstheme="majorBidi"/>
          <w:b/>
          <w:bCs/>
          <w:color w:val="1B1B1B"/>
        </w:rPr>
      </w:pPr>
      <w:r w:rsidRPr="1062ED27">
        <w:rPr>
          <w:rFonts w:eastAsiaTheme="majorEastAsia" w:cstheme="majorBidi"/>
          <w:b/>
          <w:bCs/>
          <w:color w:val="1B1B1B"/>
        </w:rPr>
        <w:t xml:space="preserve">A letter from a health center Authorizing Official (for example, CEO/Executive Director) that is on letterhead and that contains the following information: </w:t>
      </w:r>
    </w:p>
    <w:p w:rsidR="007610E4" w:rsidRPr="00051C58" w:rsidP="007610E4" w14:paraId="152674F2" w14:textId="77777777">
      <w:pPr>
        <w:pStyle w:val="ListParagraph"/>
        <w:widowControl/>
        <w:numPr>
          <w:ilvl w:val="2"/>
          <w:numId w:val="23"/>
        </w:numPr>
        <w:autoSpaceDE/>
        <w:autoSpaceDN/>
        <w:spacing w:before="0"/>
        <w:contextualSpacing/>
        <w:rPr>
          <w:rFonts w:eastAsiaTheme="majorEastAsia" w:cstheme="majorHAnsi"/>
          <w:b/>
          <w:bCs/>
          <w:color w:val="1B1B1B"/>
        </w:rPr>
      </w:pPr>
      <w:r w:rsidRPr="00051C58">
        <w:rPr>
          <w:rFonts w:eastAsiaTheme="majorEastAsia" w:cstheme="majorHAnsi"/>
          <w:b/>
          <w:bCs/>
          <w:color w:val="1B1B1B"/>
        </w:rPr>
        <w:t xml:space="preserve">Current 5B Physical Address; </w:t>
      </w:r>
    </w:p>
    <w:p w:rsidR="007610E4" w:rsidRPr="00051C58" w:rsidP="007610E4" w14:paraId="7F61261A" w14:textId="77777777">
      <w:pPr>
        <w:pStyle w:val="ListParagraph"/>
        <w:widowControl/>
        <w:numPr>
          <w:ilvl w:val="2"/>
          <w:numId w:val="23"/>
        </w:numPr>
        <w:autoSpaceDE/>
        <w:autoSpaceDN/>
        <w:spacing w:before="0"/>
        <w:contextualSpacing/>
        <w:rPr>
          <w:rFonts w:eastAsiaTheme="majorEastAsia" w:cstheme="majorHAnsi"/>
          <w:b/>
          <w:bCs/>
          <w:color w:val="1B1B1B"/>
        </w:rPr>
      </w:pPr>
      <w:r w:rsidRPr="00051C58">
        <w:rPr>
          <w:rFonts w:eastAsiaTheme="majorEastAsia" w:cstheme="majorHAnsi"/>
          <w:b/>
          <w:bCs/>
          <w:color w:val="1B1B1B"/>
        </w:rPr>
        <w:t>Proposed 5B Corrected Address with the unique identifier; and</w:t>
      </w:r>
    </w:p>
    <w:p w:rsidR="007610E4" w:rsidRPr="00051C58" w:rsidP="007610E4" w14:paraId="4CFFAA82" w14:textId="77777777">
      <w:pPr>
        <w:pStyle w:val="ListParagraph"/>
        <w:widowControl/>
        <w:numPr>
          <w:ilvl w:val="2"/>
          <w:numId w:val="23"/>
        </w:numPr>
        <w:autoSpaceDE/>
        <w:autoSpaceDN/>
        <w:spacing w:before="0"/>
        <w:contextualSpacing/>
        <w:rPr>
          <w:rFonts w:eastAsiaTheme="majorEastAsia" w:cstheme="majorHAnsi"/>
          <w:b/>
          <w:bCs/>
          <w:color w:val="1B1B1B"/>
        </w:rPr>
      </w:pPr>
      <w:r w:rsidRPr="00051C58">
        <w:rPr>
          <w:rFonts w:eastAsiaTheme="majorEastAsia" w:cstheme="majorHAnsi"/>
          <w:b/>
          <w:bCs/>
          <w:color w:val="1B1B1B"/>
        </w:rPr>
        <w:t>An explanation and reason for the change</w:t>
      </w:r>
    </w:p>
    <w:p w:rsidR="007610E4" w:rsidRPr="005B2216" w:rsidP="007610E4" w14:paraId="073D08D5" w14:textId="77777777">
      <w:pPr>
        <w:pStyle w:val="ListParagraph"/>
        <w:widowControl/>
        <w:numPr>
          <w:ilvl w:val="0"/>
          <w:numId w:val="22"/>
        </w:numPr>
        <w:autoSpaceDE/>
        <w:autoSpaceDN/>
        <w:spacing w:before="0"/>
        <w:rPr>
          <w:rFonts w:eastAsiaTheme="majorEastAsia" w:cstheme="majorBidi"/>
          <w:b/>
          <w:bCs/>
          <w:color w:val="1B1B1B"/>
        </w:rPr>
      </w:pPr>
      <w:r w:rsidRPr="2861F611">
        <w:rPr>
          <w:rFonts w:eastAsiaTheme="majorEastAsia" w:cstheme="majorBidi"/>
          <w:b/>
          <w:bCs/>
          <w:color w:val="1B1B1B"/>
        </w:rPr>
        <w:t>Proof of the correct address showing the unique identifier (for example, utility bill, postal change documentation, current lease agreement, or other official documentation showing correct address)</w:t>
      </w:r>
    </w:p>
    <w:p w:rsidR="007610E4" w:rsidRPr="00C053AA" w:rsidP="007610E4" w14:paraId="4B88916B" w14:textId="77777777">
      <w:pPr>
        <w:pStyle w:val="ListParagraph"/>
        <w:widowControl/>
        <w:numPr>
          <w:ilvl w:val="0"/>
          <w:numId w:val="22"/>
        </w:numPr>
        <w:autoSpaceDE/>
        <w:autoSpaceDN/>
        <w:spacing w:before="0"/>
        <w:rPr>
          <w:rFonts w:eastAsiaTheme="majorEastAsia" w:cstheme="majorHAnsi"/>
          <w:b/>
          <w:bCs/>
          <w:color w:val="1B1B1B"/>
        </w:rPr>
      </w:pPr>
      <w:r w:rsidRPr="005B2216">
        <w:rPr>
          <w:rFonts w:eastAsiaTheme="majorEastAsia" w:cstheme="majorHAnsi"/>
          <w:b/>
          <w:bCs/>
        </w:rPr>
        <w:t>Floor Plan</w:t>
      </w:r>
    </w:p>
    <w:p w:rsidR="007610E4" w:rsidRPr="005B2216" w:rsidP="007610E4" w14:paraId="513F9EFF" w14:textId="77777777">
      <w:pPr>
        <w:pStyle w:val="ListParagraph"/>
        <w:ind w:left="1440" w:firstLine="0"/>
        <w:rPr>
          <w:rFonts w:eastAsiaTheme="majorEastAsia" w:cstheme="majorHAnsi"/>
          <w:b/>
          <w:bCs/>
          <w:color w:val="1B1B1B"/>
        </w:rPr>
      </w:pPr>
    </w:p>
    <w:p w:rsidR="007610E4" w:rsidP="007610E4" w14:paraId="10C37069" w14:textId="77777777">
      <w:pPr>
        <w:pStyle w:val="ListParagraph"/>
        <w:ind w:left="1440"/>
        <w:rPr>
          <w:rFonts w:cstheme="majorBidi"/>
          <w:i/>
          <w:color w:val="E36C0A" w:themeColor="accent6" w:themeShade="BF"/>
        </w:rPr>
      </w:pPr>
      <w:r w:rsidRPr="00AB7DAB">
        <w:rPr>
          <w:rFonts w:cstheme="majorBidi"/>
          <w:i/>
          <w:color w:val="4F6228" w:themeColor="accent3" w:themeShade="80"/>
        </w:rPr>
        <w:t xml:space="preserve">[attachments – multiple, with at least </w:t>
      </w:r>
      <w:r w:rsidRPr="00AB7DAB">
        <w:rPr>
          <w:rFonts w:cstheme="majorBidi"/>
          <w:i/>
          <w:iCs/>
          <w:color w:val="4F6228" w:themeColor="accent3" w:themeShade="80"/>
        </w:rPr>
        <w:t xml:space="preserve">one </w:t>
      </w:r>
      <w:r w:rsidRPr="00AB7DAB">
        <w:rPr>
          <w:rFonts w:cstheme="majorBidi"/>
          <w:i/>
          <w:color w:val="4F6228" w:themeColor="accent3" w:themeShade="80"/>
        </w:rPr>
        <w:t>required]</w:t>
      </w:r>
    </w:p>
    <w:p w:rsidR="007610E4" w:rsidRPr="00554A5B" w:rsidP="007610E4" w14:paraId="34BC2278" w14:textId="77777777">
      <w:pPr>
        <w:pStyle w:val="ListParagraph"/>
        <w:ind w:left="1440"/>
        <w:rPr>
          <w:rFonts w:cstheme="majorHAnsi"/>
          <w:b/>
          <w:bCs/>
          <w:i/>
          <w:iCs/>
          <w:color w:val="E36C0A" w:themeColor="accent6" w:themeShade="BF"/>
        </w:rPr>
      </w:pPr>
    </w:p>
    <w:p w:rsidR="007610E4" w:rsidRPr="001051B1" w:rsidP="007610E4" w14:paraId="30832385" w14:textId="77777777">
      <w:pPr>
        <w:pStyle w:val="ListParagraph"/>
        <w:widowControl/>
        <w:numPr>
          <w:ilvl w:val="0"/>
          <w:numId w:val="6"/>
        </w:numPr>
        <w:shd w:val="clear" w:color="auto" w:fill="E1EBF7" w:themeFill="text2" w:themeFillTint="1A"/>
        <w:autoSpaceDE/>
        <w:autoSpaceDN/>
        <w:spacing w:before="0"/>
        <w:contextualSpacing/>
        <w:rPr>
          <w:rFonts w:eastAsiaTheme="majorEastAsia" w:cstheme="majorBidi"/>
          <w:b/>
          <w:color w:val="1B1B1B"/>
        </w:rPr>
      </w:pPr>
      <w:r w:rsidRPr="7D5C006C">
        <w:rPr>
          <w:rFonts w:eastAsiaTheme="majorEastAsia" w:cstheme="majorBidi"/>
          <w:b/>
          <w:color w:val="1B1B1B"/>
        </w:rPr>
        <w:t>Correct Physical Address for a</w:t>
      </w:r>
      <w:r>
        <w:rPr>
          <w:rFonts w:eastAsiaTheme="majorEastAsia" w:cstheme="majorBidi"/>
          <w:b/>
          <w:color w:val="1B1B1B"/>
        </w:rPr>
        <w:t xml:space="preserve"> Current</w:t>
      </w:r>
      <w:r w:rsidRPr="7D5C006C">
        <w:rPr>
          <w:rFonts w:eastAsiaTheme="majorEastAsia" w:cstheme="majorBidi"/>
          <w:b/>
          <w:color w:val="1B1B1B"/>
        </w:rPr>
        <w:t xml:space="preserve"> In-Scope Site due to:</w:t>
      </w:r>
    </w:p>
    <w:p w:rsidR="007610E4" w:rsidRPr="001051B1" w:rsidP="007610E4" w14:paraId="31F67B8F" w14:textId="77777777">
      <w:pPr>
        <w:pStyle w:val="ListParagraph"/>
        <w:widowControl/>
        <w:numPr>
          <w:ilvl w:val="0"/>
          <w:numId w:val="24"/>
        </w:numPr>
        <w:shd w:val="clear" w:color="auto" w:fill="E1EBF7" w:themeFill="text2" w:themeFillTint="1A"/>
        <w:autoSpaceDE/>
        <w:autoSpaceDN/>
        <w:spacing w:before="0"/>
        <w:rPr>
          <w:rFonts w:eastAsiaTheme="majorEastAsia" w:cstheme="majorHAnsi"/>
          <w:b/>
          <w:bCs/>
          <w:color w:val="1B1B1B"/>
        </w:rPr>
      </w:pPr>
      <w:r w:rsidRPr="001051B1">
        <w:rPr>
          <w:rFonts w:eastAsiaTheme="majorEastAsia" w:cstheme="majorHAnsi"/>
          <w:b/>
          <w:bCs/>
          <w:color w:val="1B1B1B"/>
        </w:rPr>
        <w:t>Typos</w:t>
      </w:r>
      <w:r w:rsidRPr="001051B1">
        <w:rPr>
          <w:rFonts w:eastAsiaTheme="majorEastAsia" w:cstheme="majorHAnsi"/>
          <w:b/>
          <w:bCs/>
          <w:color w:val="1B1B1B"/>
        </w:rPr>
        <w:t xml:space="preserve"> in the current physical address</w:t>
      </w:r>
      <w:r>
        <w:rPr>
          <w:rFonts w:eastAsiaTheme="majorEastAsia" w:cstheme="majorHAnsi"/>
          <w:b/>
          <w:bCs/>
          <w:color w:val="1B1B1B"/>
        </w:rPr>
        <w:t>; or</w:t>
      </w:r>
    </w:p>
    <w:p w:rsidR="007610E4" w:rsidRPr="00C053AA" w:rsidP="007610E4" w14:paraId="57EEF969" w14:textId="77777777">
      <w:pPr>
        <w:pStyle w:val="ListParagraph"/>
        <w:widowControl/>
        <w:numPr>
          <w:ilvl w:val="0"/>
          <w:numId w:val="24"/>
        </w:numPr>
        <w:shd w:val="clear" w:color="auto" w:fill="E1EBF7" w:themeFill="text2" w:themeFillTint="1A"/>
        <w:autoSpaceDE/>
        <w:autoSpaceDN/>
        <w:spacing w:before="0"/>
        <w:rPr>
          <w:rFonts w:eastAsiaTheme="majorEastAsia" w:cstheme="majorHAnsi"/>
          <w:b/>
          <w:bCs/>
          <w:color w:val="1B1B1B"/>
        </w:rPr>
      </w:pPr>
      <w:r w:rsidRPr="0536830C">
        <w:rPr>
          <w:rFonts w:eastAsiaTheme="majorEastAsia" w:cstheme="majorBidi"/>
          <w:b/>
          <w:color w:val="1B1B1B"/>
        </w:rPr>
        <w:t>The physical address of the site is changed by another entity (for example, due to 911 reassignment</w:t>
      </w:r>
      <w:r>
        <w:rPr>
          <w:rFonts w:eastAsiaTheme="majorEastAsia" w:cstheme="majorBidi"/>
          <w:b/>
          <w:color w:val="1B1B1B"/>
        </w:rPr>
        <w:t xml:space="preserve">, </w:t>
      </w:r>
      <w:r w:rsidRPr="0536830C">
        <w:rPr>
          <w:rFonts w:eastAsiaTheme="majorEastAsia" w:cstheme="majorBidi"/>
          <w:b/>
          <w:color w:val="1B1B1B"/>
        </w:rPr>
        <w:t>US Postal Service changes)</w:t>
      </w:r>
    </w:p>
    <w:p w:rsidR="007610E4" w:rsidP="007610E4" w14:paraId="05E31088" w14:textId="77777777">
      <w:pPr>
        <w:shd w:val="clear" w:color="auto" w:fill="E1EBF7" w:themeFill="text2" w:themeFillTint="1A"/>
        <w:ind w:left="720"/>
        <w:rPr>
          <w:rFonts w:cstheme="majorBidi"/>
          <w:i/>
          <w:iCs/>
          <w:color w:val="E36C0A" w:themeColor="accent6" w:themeShade="BF"/>
        </w:rPr>
      </w:pPr>
    </w:p>
    <w:p w:rsidR="007610E4" w:rsidRPr="00A85AA5" w:rsidP="007610E4" w14:paraId="72FDEDA5" w14:textId="77777777">
      <w:pPr>
        <w:pStyle w:val="ListParagraph"/>
        <w:shd w:val="clear" w:color="auto" w:fill="E1EBF7" w:themeFill="text2" w:themeFillTint="1A"/>
        <w:rPr>
          <w:rFonts w:cstheme="majorBidi"/>
          <w:i/>
        </w:rPr>
      </w:pPr>
      <w:r w:rsidRPr="44008FEF">
        <w:rPr>
          <w:rFonts w:cstheme="majorBidi"/>
          <w:i/>
        </w:rPr>
        <w:t>If approved, your health center will receive a Notice of Award (</w:t>
      </w:r>
      <w:r w:rsidRPr="44008FEF">
        <w:rPr>
          <w:rFonts w:cstheme="majorBidi"/>
          <w:i/>
        </w:rPr>
        <w:t>NoA</w:t>
      </w:r>
      <w:r w:rsidRPr="44008FEF">
        <w:rPr>
          <w:rFonts w:cstheme="majorBidi"/>
          <w:i/>
        </w:rPr>
        <w:t>) or Notice of Look-Alike Designation (NLD).</w:t>
      </w:r>
    </w:p>
    <w:p w:rsidR="007610E4" w:rsidRPr="00BF6741" w:rsidP="007610E4" w14:paraId="1292D4A5" w14:textId="77777777">
      <w:pPr>
        <w:shd w:val="clear" w:color="auto" w:fill="E1EBF7" w:themeFill="text2" w:themeFillTint="1A"/>
        <w:ind w:left="720"/>
        <w:rPr>
          <w:rFonts w:eastAsiaTheme="majorEastAsia" w:cstheme="majorBidi"/>
          <w:b/>
          <w:bCs/>
          <w:color w:val="1B1B1B"/>
        </w:rPr>
      </w:pPr>
    </w:p>
    <w:p w:rsidR="007610E4" w:rsidRPr="00BF6741" w:rsidP="007610E4" w14:paraId="25F4819B" w14:textId="77777777">
      <w:pPr>
        <w:pStyle w:val="ListParagraph"/>
        <w:widowControl/>
        <w:numPr>
          <w:ilvl w:val="0"/>
          <w:numId w:val="15"/>
        </w:numPr>
        <w:autoSpaceDE/>
        <w:autoSpaceDN/>
        <w:spacing w:before="0" w:after="160"/>
        <w:contextualSpacing/>
        <w:rPr>
          <w:rFonts w:eastAsiaTheme="majorEastAsia" w:cstheme="majorBidi"/>
          <w:b/>
          <w:bCs/>
          <w:color w:val="1B1B1B"/>
        </w:rPr>
      </w:pPr>
      <w:r w:rsidRPr="2861F611">
        <w:rPr>
          <w:rFonts w:eastAsiaTheme="majorEastAsia" w:cstheme="majorBidi"/>
          <w:b/>
          <w:bCs/>
          <w:color w:val="1B1B1B"/>
        </w:rPr>
        <w:t xml:space="preserve">Provide a detailed explanation of the reason for correcting the physical address of this site. As part of this explanation, include the following information: </w:t>
      </w:r>
    </w:p>
    <w:p w:rsidR="007610E4" w:rsidRPr="00051C58" w:rsidP="007610E4" w14:paraId="301CCB9C" w14:textId="77777777">
      <w:pPr>
        <w:pStyle w:val="ListParagraph"/>
        <w:widowControl/>
        <w:numPr>
          <w:ilvl w:val="1"/>
          <w:numId w:val="23"/>
        </w:numPr>
        <w:autoSpaceDE/>
        <w:autoSpaceDN/>
        <w:spacing w:before="0"/>
        <w:contextualSpacing/>
        <w:rPr>
          <w:rFonts w:eastAsiaTheme="majorEastAsia" w:cstheme="majorBidi"/>
          <w:b/>
          <w:bCs/>
          <w:color w:val="1B1B1B"/>
        </w:rPr>
      </w:pPr>
      <w:r w:rsidRPr="00051C58">
        <w:rPr>
          <w:rFonts w:eastAsiaTheme="majorEastAsia" w:cstheme="majorBidi"/>
          <w:b/>
          <w:bCs/>
          <w:color w:val="1B1B1B"/>
        </w:rPr>
        <w:t xml:space="preserve">Current 5B Physical Address; </w:t>
      </w:r>
    </w:p>
    <w:p w:rsidR="007610E4" w:rsidRPr="00051C58" w:rsidP="007610E4" w14:paraId="5BBBF144" w14:textId="77777777">
      <w:pPr>
        <w:pStyle w:val="ListParagraph"/>
        <w:widowControl/>
        <w:numPr>
          <w:ilvl w:val="1"/>
          <w:numId w:val="23"/>
        </w:numPr>
        <w:autoSpaceDE/>
        <w:autoSpaceDN/>
        <w:spacing w:before="0"/>
        <w:contextualSpacing/>
        <w:rPr>
          <w:rFonts w:eastAsiaTheme="majorEastAsia" w:cstheme="majorBidi"/>
          <w:b/>
          <w:bCs/>
          <w:color w:val="1B1B1B"/>
        </w:rPr>
      </w:pPr>
      <w:r w:rsidRPr="00051C58">
        <w:rPr>
          <w:rFonts w:eastAsiaTheme="majorEastAsia" w:cstheme="majorBidi"/>
          <w:b/>
          <w:bCs/>
          <w:color w:val="1B1B1B"/>
        </w:rPr>
        <w:t>Proposed 5B Corrected Address</w:t>
      </w:r>
    </w:p>
    <w:p w:rsidR="007610E4" w:rsidRPr="00AB7DAB" w:rsidP="00AB7DAB" w14:paraId="5423B67D" w14:textId="77777777">
      <w:pPr>
        <w:pStyle w:val="ListParagraph"/>
        <w:ind w:left="1441"/>
        <w:rPr>
          <w:rFonts w:cstheme="majorHAnsi"/>
          <w:b/>
          <w:bCs/>
          <w:i/>
          <w:iCs/>
          <w:color w:val="4F6228" w:themeColor="accent3" w:themeShade="80"/>
        </w:rPr>
      </w:pPr>
      <w:r w:rsidRPr="00AB7DAB">
        <w:rPr>
          <w:rFonts w:cstheme="majorHAnsi"/>
          <w:i/>
          <w:iCs/>
          <w:color w:val="4F6228" w:themeColor="accent3" w:themeShade="80"/>
        </w:rPr>
        <w:t>[textbox]</w:t>
      </w:r>
    </w:p>
    <w:p w:rsidR="007610E4" w:rsidP="007610E4" w14:paraId="791CABC1" w14:textId="77777777">
      <w:pPr>
        <w:pStyle w:val="ListParagraph"/>
        <w:rPr>
          <w:rFonts w:eastAsiaTheme="majorEastAsia" w:cstheme="majorHAnsi"/>
          <w:b/>
          <w:bCs/>
          <w:color w:val="1B1B1B"/>
        </w:rPr>
      </w:pPr>
    </w:p>
    <w:p w:rsidR="007610E4" w:rsidP="007610E4" w14:paraId="5BF5FCDA" w14:textId="77777777">
      <w:pPr>
        <w:pStyle w:val="ListParagraph"/>
        <w:rPr>
          <w:rFonts w:eastAsiaTheme="majorEastAsia" w:cstheme="majorHAnsi"/>
          <w:b/>
          <w:bCs/>
          <w:color w:val="1B1B1B"/>
        </w:rPr>
      </w:pPr>
      <w:r w:rsidRPr="00BF6741">
        <w:rPr>
          <w:rFonts w:eastAsiaTheme="majorEastAsia" w:cstheme="majorHAnsi"/>
          <w:b/>
          <w:bCs/>
          <w:color w:val="1B1B1B"/>
        </w:rPr>
        <w:t>Attach</w:t>
      </w:r>
      <w:r>
        <w:rPr>
          <w:rFonts w:eastAsiaTheme="majorEastAsia" w:cstheme="majorHAnsi"/>
          <w:b/>
          <w:bCs/>
          <w:color w:val="1B1B1B"/>
        </w:rPr>
        <w:t>:</w:t>
      </w:r>
    </w:p>
    <w:p w:rsidR="007610E4" w:rsidP="007610E4" w14:paraId="06F22D36" w14:textId="77777777">
      <w:pPr>
        <w:pStyle w:val="ListParagraph"/>
        <w:widowControl/>
        <w:numPr>
          <w:ilvl w:val="0"/>
          <w:numId w:val="27"/>
        </w:numPr>
        <w:autoSpaceDE/>
        <w:autoSpaceDN/>
        <w:spacing w:before="0" w:after="160"/>
        <w:contextualSpacing/>
        <w:rPr>
          <w:rFonts w:eastAsiaTheme="majorEastAsia" w:cstheme="majorBidi"/>
          <w:b/>
          <w:bCs/>
          <w:color w:val="1B1B1B"/>
        </w:rPr>
      </w:pPr>
      <w:r>
        <w:rPr>
          <w:rFonts w:eastAsiaTheme="majorEastAsia" w:cstheme="majorBidi"/>
          <w:b/>
          <w:bCs/>
          <w:color w:val="1B1B1B"/>
        </w:rPr>
        <w:t>P</w:t>
      </w:r>
      <w:r w:rsidRPr="00051C58">
        <w:rPr>
          <w:rFonts w:eastAsiaTheme="majorEastAsia" w:cstheme="majorBidi"/>
          <w:b/>
          <w:bCs/>
          <w:color w:val="1B1B1B"/>
        </w:rPr>
        <w:t>roof of the correct address (for example, utility bill, postal change documentation, current lease agreement, or other official documentation showing correct address)</w:t>
      </w:r>
    </w:p>
    <w:p w:rsidR="007610E4" w:rsidRPr="00051C58" w:rsidP="007610E4" w14:paraId="13BD2751" w14:textId="77777777">
      <w:pPr>
        <w:pStyle w:val="ListParagraph"/>
        <w:ind w:left="1440" w:firstLine="0"/>
        <w:rPr>
          <w:rFonts w:eastAsiaTheme="majorEastAsia" w:cstheme="majorBidi"/>
          <w:b/>
          <w:bCs/>
          <w:color w:val="1B1B1B"/>
        </w:rPr>
      </w:pPr>
    </w:p>
    <w:p w:rsidR="007610E4" w:rsidRPr="00AB7DAB" w:rsidP="00AB7DAB" w14:paraId="5A9A18D4" w14:textId="77777777">
      <w:pPr>
        <w:pStyle w:val="ListParagraph"/>
        <w:ind w:left="1441"/>
        <w:rPr>
          <w:rFonts w:cstheme="majorHAnsi"/>
          <w:i/>
          <w:iCs/>
          <w:color w:val="4F6228" w:themeColor="accent3" w:themeShade="80"/>
        </w:rPr>
      </w:pPr>
      <w:r w:rsidRPr="00AB7DAB">
        <w:rPr>
          <w:rFonts w:cstheme="majorHAnsi"/>
          <w:i/>
          <w:iCs/>
          <w:color w:val="4F6228" w:themeColor="accent3" w:themeShade="80"/>
        </w:rPr>
        <w:t>[attachments – multiple, with at least one required]</w:t>
      </w:r>
    </w:p>
    <w:p w:rsidR="007610E4" w:rsidRPr="00051C58" w:rsidP="007610E4" w14:paraId="64B76504" w14:textId="77777777">
      <w:pPr>
        <w:pStyle w:val="ListParagraph"/>
        <w:rPr>
          <w:rFonts w:cstheme="majorHAnsi"/>
          <w:i/>
          <w:iCs/>
          <w:color w:val="E36C0A" w:themeColor="accent6" w:themeShade="BF"/>
        </w:rPr>
      </w:pPr>
    </w:p>
    <w:p w:rsidR="007610E4" w:rsidRPr="009D2F45" w:rsidP="007610E4" w14:paraId="6AAB28C9" w14:textId="77777777">
      <w:pPr>
        <w:pStyle w:val="ListParagraph"/>
        <w:widowControl/>
        <w:numPr>
          <w:ilvl w:val="0"/>
          <w:numId w:val="5"/>
        </w:numPr>
        <w:shd w:val="clear" w:color="auto" w:fill="E1EBF7" w:themeFill="text2" w:themeFillTint="1A"/>
        <w:autoSpaceDE/>
        <w:autoSpaceDN/>
        <w:spacing w:before="0"/>
        <w:contextualSpacing/>
        <w:rPr>
          <w:rFonts w:eastAsia="Aptos"/>
          <w:i/>
          <w:iCs/>
        </w:rPr>
      </w:pPr>
      <w:r w:rsidRPr="00051C58">
        <w:rPr>
          <w:rFonts w:eastAsia="Aptos"/>
          <w:b/>
          <w:bCs/>
          <w:shd w:val="clear" w:color="auto" w:fill="E1EBF7" w:themeFill="text2" w:themeFillTint="1A"/>
        </w:rPr>
        <w:t>Add an “Other” Site</w:t>
      </w:r>
    </w:p>
    <w:p w:rsidR="007610E4" w:rsidRPr="009D2F45" w:rsidP="007610E4" w14:paraId="43489B29" w14:textId="77777777">
      <w:pPr>
        <w:shd w:val="clear" w:color="auto" w:fill="E1EBF7" w:themeFill="text2" w:themeFillTint="1A"/>
        <w:ind w:left="360"/>
        <w:rPr>
          <w:rFonts w:eastAsia="Aptos"/>
          <w:i/>
          <w:iCs/>
        </w:rPr>
      </w:pPr>
    </w:p>
    <w:p w:rsidR="007610E4" w:rsidRPr="009D2F45" w:rsidP="007610E4" w14:paraId="53753C33" w14:textId="77777777">
      <w:pPr>
        <w:shd w:val="clear" w:color="auto" w:fill="E1EBF7" w:themeFill="text2" w:themeFillTint="1A"/>
        <w:ind w:left="720"/>
        <w:rPr>
          <w:rFonts w:cstheme="majorBidi"/>
          <w:i/>
        </w:rPr>
      </w:pPr>
      <w:r w:rsidRPr="44008FEF">
        <w:rPr>
          <w:rFonts w:cstheme="majorBidi"/>
          <w:i/>
        </w:rPr>
        <w:t>If approved, your health center will receive a Notice of Award (</w:t>
      </w:r>
      <w:r w:rsidRPr="44008FEF">
        <w:rPr>
          <w:rFonts w:cstheme="majorBidi"/>
          <w:i/>
        </w:rPr>
        <w:t>NoA</w:t>
      </w:r>
      <w:r w:rsidRPr="44008FEF">
        <w:rPr>
          <w:rFonts w:cstheme="majorBidi"/>
          <w:i/>
        </w:rPr>
        <w:t>) or Notice of Look-Alike Designation (NLD).</w:t>
      </w:r>
    </w:p>
    <w:p w:rsidR="007610E4" w:rsidRPr="009D2F45" w:rsidP="007610E4" w14:paraId="5393553B" w14:textId="77777777">
      <w:pPr>
        <w:shd w:val="clear" w:color="auto" w:fill="E1EBF7" w:themeFill="text2" w:themeFillTint="1A"/>
        <w:ind w:left="360"/>
        <w:rPr>
          <w:rFonts w:eastAsia="Aptos"/>
          <w:i/>
          <w:iCs/>
        </w:rPr>
      </w:pPr>
      <w:r w:rsidRPr="009D2F45">
        <w:rPr>
          <w:rFonts w:eastAsia="Aptos"/>
        </w:rPr>
        <w:br/>
      </w:r>
      <w:r w:rsidRPr="009D2F45">
        <w:rPr>
          <w:rFonts w:eastAsia="Aptos"/>
          <w:b/>
          <w:bCs/>
          <w:i/>
          <w:iCs/>
        </w:rPr>
        <w:t xml:space="preserve">Notes:  </w:t>
      </w:r>
    </w:p>
    <w:p w:rsidR="007610E4" w:rsidRPr="00051C58" w:rsidP="007610E4" w14:paraId="56399711" w14:textId="77777777">
      <w:pPr>
        <w:pStyle w:val="ListParagraph"/>
        <w:widowControl/>
        <w:numPr>
          <w:ilvl w:val="0"/>
          <w:numId w:val="4"/>
        </w:numPr>
        <w:shd w:val="clear" w:color="auto" w:fill="E1EBF7" w:themeFill="text2" w:themeFillTint="1A"/>
        <w:autoSpaceDE/>
        <w:autoSpaceDN/>
        <w:spacing w:before="0"/>
        <w:contextualSpacing/>
        <w:rPr>
          <w:rFonts w:eastAsia="Aptos"/>
          <w:i/>
          <w:iCs/>
        </w:rPr>
      </w:pPr>
      <w:r w:rsidRPr="5439FB0F">
        <w:rPr>
          <w:rFonts w:eastAsia="Aptos"/>
          <w:i/>
          <w:iCs/>
        </w:rPr>
        <w:t xml:space="preserve">Select this option if your health center operates a site that does not meet the </w:t>
      </w:r>
      <w:r>
        <w:rPr>
          <w:rFonts w:eastAsia="Aptos"/>
          <w:i/>
          <w:iCs/>
        </w:rPr>
        <w:t>S</w:t>
      </w:r>
      <w:r w:rsidRPr="23677304">
        <w:rPr>
          <w:rFonts w:eastAsia="Aptos"/>
          <w:i/>
          <w:iCs/>
        </w:rPr>
        <w:t xml:space="preserve">ervice </w:t>
      </w:r>
      <w:r>
        <w:rPr>
          <w:rFonts w:eastAsia="Aptos"/>
          <w:i/>
          <w:iCs/>
        </w:rPr>
        <w:t>S</w:t>
      </w:r>
      <w:r w:rsidRPr="23677304">
        <w:rPr>
          <w:rFonts w:eastAsia="Aptos"/>
          <w:i/>
          <w:iCs/>
        </w:rPr>
        <w:t>ite definition</w:t>
      </w:r>
      <w:r w:rsidRPr="009541E2">
        <w:rPr>
          <w:rFonts w:eastAsia="Aptos"/>
          <w:i/>
          <w:iCs/>
          <w:color w:val="E36C0A" w:themeColor="accent6" w:themeShade="BF"/>
        </w:rPr>
        <w:t xml:space="preserve"> </w:t>
      </w:r>
      <w:r w:rsidRPr="5439FB0F">
        <w:rPr>
          <w:rFonts w:eastAsia="Aptos"/>
          <w:i/>
          <w:iCs/>
        </w:rPr>
        <w:t xml:space="preserve">but </w:t>
      </w:r>
      <w:r w:rsidRPr="4B0D52E9">
        <w:rPr>
          <w:rFonts w:eastAsia="Aptos"/>
          <w:i/>
          <w:iCs/>
        </w:rPr>
        <w:t xml:space="preserve">is </w:t>
      </w:r>
      <w:r w:rsidRPr="5439FB0F">
        <w:rPr>
          <w:rFonts w:eastAsia="Aptos"/>
          <w:i/>
          <w:iCs/>
        </w:rPr>
        <w:t>where your health center provides one or more of the following in-scope health activities:</w:t>
      </w:r>
    </w:p>
    <w:p w:rsidR="007610E4" w:rsidRPr="005F6266" w:rsidP="007610E4" w14:paraId="7A6550D2" w14:textId="77777777">
      <w:pPr>
        <w:pStyle w:val="ListParagraph"/>
        <w:widowControl/>
        <w:numPr>
          <w:ilvl w:val="0"/>
          <w:numId w:val="3"/>
        </w:numPr>
        <w:shd w:val="clear" w:color="auto" w:fill="E1EBF7" w:themeFill="text2" w:themeFillTint="1A"/>
        <w:autoSpaceDE/>
        <w:autoSpaceDN/>
        <w:spacing w:before="0"/>
        <w:contextualSpacing/>
        <w:rPr>
          <w:rFonts w:eastAsia="Aptos"/>
          <w:i/>
          <w:iCs/>
        </w:rPr>
      </w:pPr>
      <w:r w:rsidRPr="687772BD">
        <w:rPr>
          <w:rFonts w:eastAsia="Aptos"/>
          <w:i/>
          <w:iCs/>
        </w:rPr>
        <w:t>Administrative work for your health center project (for example, billing and accounting, information technology, human resources).</w:t>
      </w:r>
    </w:p>
    <w:p w:rsidR="007610E4" w:rsidRPr="005F6266" w:rsidP="007610E4" w14:paraId="1BDA8CD7" w14:textId="77777777">
      <w:pPr>
        <w:pStyle w:val="ListParagraph"/>
        <w:widowControl/>
        <w:numPr>
          <w:ilvl w:val="0"/>
          <w:numId w:val="3"/>
        </w:numPr>
        <w:shd w:val="clear" w:color="auto" w:fill="E1EBF7" w:themeFill="text2" w:themeFillTint="1A"/>
        <w:autoSpaceDE/>
        <w:autoSpaceDN/>
        <w:spacing w:before="0"/>
        <w:contextualSpacing/>
        <w:rPr>
          <w:rFonts w:eastAsia="Aptos"/>
          <w:i/>
          <w:iCs/>
        </w:rPr>
      </w:pPr>
      <w:r w:rsidRPr="687772BD">
        <w:rPr>
          <w:rFonts w:eastAsia="Aptos"/>
          <w:i/>
          <w:iCs/>
        </w:rPr>
        <w:t xml:space="preserve">Services that do not generate a patient visit (for example, insurance enrollment, eligibility assistance, receiving services under the Women, Infants, and Children (WIC) Program). If the service generates a patient visit and all other site criteria are met, the location </w:t>
      </w:r>
      <w:r w:rsidRPr="12D50611">
        <w:rPr>
          <w:rFonts w:eastAsia="Aptos"/>
          <w:i/>
          <w:iCs/>
        </w:rPr>
        <w:t>should instead be</w:t>
      </w:r>
      <w:r w:rsidRPr="687772BD">
        <w:rPr>
          <w:rFonts w:eastAsia="Aptos"/>
          <w:i/>
          <w:iCs/>
        </w:rPr>
        <w:t xml:space="preserve"> categorized as a </w:t>
      </w:r>
      <w:r>
        <w:rPr>
          <w:rFonts w:eastAsia="Aptos"/>
          <w:i/>
          <w:iCs/>
        </w:rPr>
        <w:t>S</w:t>
      </w:r>
      <w:r w:rsidRPr="687772BD">
        <w:rPr>
          <w:rFonts w:eastAsia="Aptos"/>
          <w:i/>
          <w:iCs/>
        </w:rPr>
        <w:t xml:space="preserve">ervice </w:t>
      </w:r>
      <w:r>
        <w:rPr>
          <w:rFonts w:eastAsia="Aptos"/>
          <w:i/>
          <w:iCs/>
        </w:rPr>
        <w:t>S</w:t>
      </w:r>
      <w:r w:rsidRPr="687772BD">
        <w:rPr>
          <w:rFonts w:eastAsia="Aptos"/>
          <w:i/>
          <w:iCs/>
        </w:rPr>
        <w:t>ite.</w:t>
      </w:r>
    </w:p>
    <w:p w:rsidR="007610E4" w:rsidRPr="005F6266" w:rsidP="007610E4" w14:paraId="2A59D405" w14:textId="77777777">
      <w:pPr>
        <w:pStyle w:val="ListParagraph"/>
        <w:widowControl/>
        <w:numPr>
          <w:ilvl w:val="0"/>
          <w:numId w:val="3"/>
        </w:numPr>
        <w:shd w:val="clear" w:color="auto" w:fill="E1EBF7" w:themeFill="text2" w:themeFillTint="1A"/>
        <w:autoSpaceDE/>
        <w:autoSpaceDN/>
        <w:spacing w:before="0"/>
        <w:contextualSpacing/>
        <w:rPr>
          <w:rFonts w:eastAsia="Aptos"/>
          <w:i/>
          <w:iCs/>
        </w:rPr>
      </w:pPr>
      <w:r w:rsidRPr="687772BD">
        <w:rPr>
          <w:rFonts w:eastAsia="Aptos"/>
          <w:i/>
          <w:iCs/>
        </w:rPr>
        <w:t>Pharmaceutical services at a stand-alone pharmacy site that do not generate a patient visit.</w:t>
      </w:r>
    </w:p>
    <w:p w:rsidR="007610E4" w:rsidRPr="005F6266" w:rsidP="007610E4" w14:paraId="53279B55" w14:textId="77777777">
      <w:pPr>
        <w:pStyle w:val="ListParagraph"/>
        <w:widowControl/>
        <w:numPr>
          <w:ilvl w:val="0"/>
          <w:numId w:val="2"/>
        </w:numPr>
        <w:shd w:val="clear" w:color="auto" w:fill="E1EBF7" w:themeFill="text2" w:themeFillTint="1A"/>
        <w:autoSpaceDE/>
        <w:autoSpaceDN/>
        <w:spacing w:before="0"/>
        <w:contextualSpacing/>
        <w:rPr>
          <w:rFonts w:eastAsia="Aptos"/>
          <w:i/>
          <w:iCs/>
        </w:rPr>
      </w:pPr>
      <w:r w:rsidRPr="687772BD">
        <w:rPr>
          <w:rFonts w:eastAsia="Aptos"/>
          <w:i/>
          <w:iCs/>
        </w:rPr>
        <w:t xml:space="preserve">Administrative, </w:t>
      </w:r>
      <w:r>
        <w:rPr>
          <w:rFonts w:eastAsia="Aptos"/>
          <w:i/>
          <w:iCs/>
        </w:rPr>
        <w:t>patient support</w:t>
      </w:r>
      <w:r w:rsidRPr="687772BD">
        <w:rPr>
          <w:rFonts w:eastAsia="Aptos"/>
          <w:i/>
          <w:iCs/>
        </w:rPr>
        <w:t xml:space="preserve">, pharmaceutical, or other activities that are provided at a current in-scope </w:t>
      </w:r>
      <w:r>
        <w:rPr>
          <w:rFonts w:eastAsia="Aptos"/>
          <w:i/>
          <w:iCs/>
        </w:rPr>
        <w:t>S</w:t>
      </w:r>
      <w:r w:rsidRPr="687772BD">
        <w:rPr>
          <w:rFonts w:eastAsia="Aptos"/>
          <w:i/>
          <w:iCs/>
        </w:rPr>
        <w:t xml:space="preserve">ervice </w:t>
      </w:r>
      <w:r>
        <w:rPr>
          <w:rFonts w:eastAsia="Aptos"/>
          <w:i/>
          <w:iCs/>
        </w:rPr>
        <w:t>S</w:t>
      </w:r>
      <w:r w:rsidRPr="687772BD">
        <w:rPr>
          <w:rFonts w:eastAsia="Aptos"/>
          <w:i/>
          <w:iCs/>
        </w:rPr>
        <w:t xml:space="preserve">ite (already documented on </w:t>
      </w:r>
      <w:r>
        <w:rPr>
          <w:rFonts w:eastAsia="Aptos"/>
          <w:i/>
          <w:iCs/>
        </w:rPr>
        <w:t xml:space="preserve">your health center’s </w:t>
      </w:r>
      <w:r w:rsidRPr="687772BD">
        <w:rPr>
          <w:rFonts w:eastAsia="Aptos"/>
          <w:i/>
          <w:iCs/>
        </w:rPr>
        <w:t xml:space="preserve">Form 5B) do not need to be documented in a separate “Other Sites” entry on </w:t>
      </w:r>
      <w:r>
        <w:rPr>
          <w:rFonts w:eastAsia="Aptos"/>
          <w:i/>
          <w:iCs/>
        </w:rPr>
        <w:t xml:space="preserve">your health center’s </w:t>
      </w:r>
      <w:r w:rsidRPr="687772BD">
        <w:rPr>
          <w:rFonts w:eastAsia="Aptos"/>
          <w:i/>
          <w:iCs/>
        </w:rPr>
        <w:t>Form 5B.</w:t>
      </w:r>
    </w:p>
    <w:p w:rsidR="007610E4" w:rsidRPr="005F6266" w:rsidP="007610E4" w14:paraId="317EEBB7" w14:textId="77777777">
      <w:pPr>
        <w:pStyle w:val="ListParagraph"/>
        <w:widowControl/>
        <w:numPr>
          <w:ilvl w:val="0"/>
          <w:numId w:val="16"/>
        </w:numPr>
        <w:autoSpaceDE/>
        <w:autoSpaceDN/>
        <w:spacing w:before="0" w:after="160"/>
        <w:contextualSpacing/>
        <w:rPr>
          <w:rFonts w:eastAsia="Aptos"/>
          <w:b/>
          <w:bCs/>
        </w:rPr>
      </w:pPr>
      <w:r w:rsidRPr="005F6266">
        <w:rPr>
          <w:rFonts w:eastAsia="Aptos"/>
          <w:b/>
          <w:bCs/>
        </w:rPr>
        <w:t>Select which activities your health center proposes to provide at this site</w:t>
      </w:r>
      <w:r>
        <w:rPr>
          <w:rFonts w:eastAsia="Aptos"/>
          <w:b/>
          <w:bCs/>
        </w:rPr>
        <w:t>.</w:t>
      </w:r>
    </w:p>
    <w:p w:rsidR="007610E4" w:rsidRPr="005F6266" w:rsidP="007610E4" w14:paraId="6D258B2B" w14:textId="77777777">
      <w:pPr>
        <w:ind w:left="1080"/>
        <w:contextualSpacing/>
        <w:rPr>
          <w:rFonts w:eastAsia="Aptos"/>
          <w:b/>
          <w:bCs/>
        </w:rPr>
      </w:pPr>
      <w:r w:rsidRPr="005F6266">
        <w:rPr>
          <w:rFonts w:eastAsia="Aptos"/>
          <w:b/>
          <w:bCs/>
        </w:rPr>
        <w:t>Select all that apply:</w:t>
      </w:r>
    </w:p>
    <w:p w:rsidR="007610E4" w:rsidRPr="00A25C12" w:rsidP="007610E4" w14:paraId="5458D998" w14:textId="77777777">
      <w:pPr>
        <w:widowControl/>
        <w:numPr>
          <w:ilvl w:val="0"/>
          <w:numId w:val="7"/>
        </w:numPr>
        <w:autoSpaceDE/>
        <w:autoSpaceDN/>
        <w:spacing w:after="160"/>
        <w:ind w:left="1440"/>
        <w:contextualSpacing/>
        <w:rPr>
          <w:rFonts w:eastAsia="Aptos"/>
          <w:b/>
          <w:color w:val="196B24"/>
          <w14:textFill>
            <w14:solidFill>
              <w14:srgbClr w14:val="196B24">
                <w14:lumMod w14:val="75000"/>
              </w14:srgbClr>
            </w14:solidFill>
          </w14:textFill>
        </w:rPr>
      </w:pPr>
      <w:r w:rsidRPr="00E327E1">
        <w:rPr>
          <w:rFonts w:eastAsia="Aptos"/>
          <w:b/>
          <w:bCs/>
        </w:rPr>
        <w:t>Administrative</w:t>
      </w:r>
      <w:r w:rsidRPr="00E327E1">
        <w:rPr>
          <w:rFonts w:eastAsia="Aptos"/>
        </w:rPr>
        <w:t>:</w:t>
      </w:r>
      <w:r>
        <w:rPr>
          <w:rFonts w:eastAsia="Aptos"/>
        </w:rPr>
        <w:t xml:space="preserve"> </w:t>
      </w:r>
      <w:r w:rsidRPr="00A25C12">
        <w:rPr>
          <w:rFonts w:eastAsia="Aptos"/>
        </w:rPr>
        <w:t>Administrative work for your health center project (for example, billing and accounting, information technology, human resources).</w:t>
      </w:r>
    </w:p>
    <w:p w:rsidR="007610E4" w:rsidRPr="00A25C12" w:rsidP="007610E4" w14:paraId="6FA0887D" w14:textId="77777777">
      <w:pPr>
        <w:widowControl/>
        <w:numPr>
          <w:ilvl w:val="0"/>
          <w:numId w:val="7"/>
        </w:numPr>
        <w:autoSpaceDE/>
        <w:autoSpaceDN/>
        <w:spacing w:after="160"/>
        <w:ind w:left="1440"/>
        <w:contextualSpacing/>
        <w:rPr>
          <w:rFonts w:eastAsia="Aptos"/>
          <w:b/>
          <w:color w:val="196B24"/>
          <w14:textFill>
            <w14:solidFill>
              <w14:srgbClr w14:val="196B24">
                <w14:lumMod w14:val="75000"/>
              </w14:srgbClr>
            </w14:solidFill>
          </w14:textFill>
        </w:rPr>
      </w:pPr>
      <w:r w:rsidRPr="00E327E1">
        <w:rPr>
          <w:rFonts w:eastAsia="Aptos"/>
          <w:b/>
          <w:bCs/>
        </w:rPr>
        <w:t>Patient Support Services – No Visits Generated</w:t>
      </w:r>
      <w:r w:rsidRPr="00A25C12">
        <w:rPr>
          <w:rFonts w:eastAsia="Aptos"/>
        </w:rPr>
        <w:t>:</w:t>
      </w:r>
      <w:r>
        <w:rPr>
          <w:rFonts w:eastAsia="Aptos"/>
        </w:rPr>
        <w:t xml:space="preserve"> </w:t>
      </w:r>
      <w:r w:rsidRPr="00A25C12">
        <w:rPr>
          <w:rFonts w:eastAsia="Aptos"/>
        </w:rPr>
        <w:t>Services that do not generate a patient visit (for example, insurance enrollment, eligibility assistance, receiving services under the Women, Infants</w:t>
      </w:r>
      <w:r>
        <w:rPr>
          <w:rFonts w:eastAsia="Aptos"/>
        </w:rPr>
        <w:t>,</w:t>
      </w:r>
      <w:r w:rsidRPr="00A25C12">
        <w:rPr>
          <w:rFonts w:eastAsia="Aptos"/>
        </w:rPr>
        <w:t xml:space="preserve"> and Children (WIC) Program). </w:t>
      </w:r>
    </w:p>
    <w:p w:rsidR="007610E4" w:rsidRPr="00E6701C" w:rsidP="007610E4" w14:paraId="7CA10F4E" w14:textId="77777777">
      <w:pPr>
        <w:widowControl/>
        <w:numPr>
          <w:ilvl w:val="0"/>
          <w:numId w:val="7"/>
        </w:numPr>
        <w:autoSpaceDE/>
        <w:autoSpaceDN/>
        <w:spacing w:after="160"/>
        <w:ind w:left="1440"/>
        <w:contextualSpacing/>
        <w:rPr>
          <w:rFonts w:eastAsia="Aptos"/>
          <w:b/>
          <w:bCs/>
          <w:color w:val="196B24"/>
          <w14:textFill>
            <w14:solidFill>
              <w14:srgbClr w14:val="196B24">
                <w14:lumMod w14:val="75000"/>
              </w14:srgbClr>
            </w14:solidFill>
          </w14:textFill>
        </w:rPr>
      </w:pPr>
      <w:r w:rsidRPr="687772BD">
        <w:rPr>
          <w:rFonts w:eastAsia="Aptos"/>
          <w:b/>
          <w:bCs/>
        </w:rPr>
        <w:t>Pharmacy – No Visits Generated:</w:t>
      </w:r>
      <w:r w:rsidRPr="687772BD">
        <w:rPr>
          <w:rFonts w:eastAsia="Aptos"/>
        </w:rPr>
        <w:t xml:space="preserve"> Pharmaceutical services at a stand-alone pharmacy site that do not generate a patient visit.</w:t>
      </w:r>
    </w:p>
    <w:p w:rsidR="007610E4" w:rsidRPr="005F6266" w:rsidP="007610E4" w14:paraId="49D512C1" w14:textId="77777777">
      <w:pPr>
        <w:pStyle w:val="ListParagraph"/>
        <w:widowControl/>
        <w:numPr>
          <w:ilvl w:val="0"/>
          <w:numId w:val="16"/>
        </w:numPr>
        <w:autoSpaceDE/>
        <w:autoSpaceDN/>
        <w:spacing w:before="0"/>
        <w:contextualSpacing/>
        <w:rPr>
          <w:rFonts w:eastAsia="Aptos"/>
          <w:b/>
          <w:bCs/>
        </w:rPr>
      </w:pPr>
      <w:r w:rsidRPr="005F6266">
        <w:rPr>
          <w:rFonts w:eastAsia="Aptos"/>
          <w:b/>
          <w:bCs/>
        </w:rPr>
        <w:t>Explain why your health center is proposing to add this site</w:t>
      </w:r>
      <w:r>
        <w:rPr>
          <w:rFonts w:eastAsia="Aptos"/>
          <w:b/>
          <w:bCs/>
        </w:rPr>
        <w:t>.</w:t>
      </w:r>
    </w:p>
    <w:p w:rsidR="007610E4" w:rsidRPr="00AB7DAB" w:rsidP="007610E4" w14:paraId="0E3D53DA" w14:textId="77777777">
      <w:pPr>
        <w:ind w:left="1080"/>
        <w:rPr>
          <w:rFonts w:eastAsia="Aptos"/>
          <w:i/>
          <w:iCs/>
          <w:color w:val="4F6228" w:themeColor="accent3" w:themeShade="80"/>
        </w:rPr>
      </w:pPr>
      <w:r w:rsidRPr="00AB7DAB">
        <w:rPr>
          <w:rFonts w:eastAsia="Aptos"/>
          <w:i/>
          <w:iCs/>
          <w:color w:val="4F6228" w:themeColor="accent3" w:themeShade="80"/>
        </w:rPr>
        <w:t>[textbox]</w:t>
      </w:r>
    </w:p>
    <w:p w:rsidR="007610E4" w:rsidRPr="005F6266" w:rsidP="007610E4" w14:paraId="61C68E96" w14:textId="77777777">
      <w:pPr>
        <w:ind w:left="1080"/>
        <w:rPr>
          <w:rFonts w:eastAsia="Aptos"/>
          <w:b/>
          <w:bCs/>
          <w:i/>
          <w:iCs/>
          <w:color w:val="E36C0A" w:themeColor="accent6" w:themeShade="BF"/>
        </w:rPr>
      </w:pPr>
    </w:p>
    <w:p w:rsidR="007610E4" w:rsidRPr="009D2F45" w:rsidP="007610E4" w14:paraId="1958F9C5" w14:textId="77777777">
      <w:pPr>
        <w:pStyle w:val="ListParagraph"/>
        <w:widowControl/>
        <w:numPr>
          <w:ilvl w:val="0"/>
          <w:numId w:val="5"/>
        </w:numPr>
        <w:shd w:val="clear" w:color="auto" w:fill="E1EBF7" w:themeFill="text2" w:themeFillTint="1A"/>
        <w:autoSpaceDE/>
        <w:autoSpaceDN/>
        <w:spacing w:before="0" w:after="160"/>
        <w:rPr>
          <w:rFonts w:eastAsia="Aptos"/>
          <w:i/>
          <w:iCs/>
          <w:color w:val="76923C" w:themeColor="accent3" w:themeShade="BF"/>
        </w:rPr>
      </w:pPr>
      <w:r w:rsidRPr="093AB95E">
        <w:rPr>
          <w:rFonts w:eastAsia="Aptos"/>
          <w:b/>
          <w:bCs/>
        </w:rPr>
        <w:t>Delete an “Other” Site</w:t>
      </w:r>
    </w:p>
    <w:p w:rsidR="007610E4" w:rsidRPr="009D2F45" w:rsidP="007610E4" w14:paraId="0572B5EA" w14:textId="77777777">
      <w:pPr>
        <w:shd w:val="clear" w:color="auto" w:fill="E1EBF7" w:themeFill="text2" w:themeFillTint="1A"/>
        <w:ind w:left="360" w:firstLine="360"/>
        <w:rPr>
          <w:rFonts w:cstheme="majorBidi"/>
          <w:i/>
          <w:iCs/>
        </w:rPr>
      </w:pPr>
      <w:r w:rsidRPr="009D2F45">
        <w:rPr>
          <w:rFonts w:cstheme="majorBidi"/>
          <w:i/>
          <w:iCs/>
        </w:rPr>
        <w:t>If approved, your health center will receive an email notification from HRSA.</w:t>
      </w:r>
    </w:p>
    <w:p w:rsidR="007610E4" w:rsidRPr="009D2F45" w:rsidP="007610E4" w14:paraId="1CB98017" w14:textId="77777777">
      <w:pPr>
        <w:shd w:val="clear" w:color="auto" w:fill="E1EBF7" w:themeFill="text2" w:themeFillTint="1A"/>
        <w:rPr>
          <w:rFonts w:eastAsia="Aptos"/>
          <w:i/>
          <w:iCs/>
          <w:color w:val="76923C" w:themeColor="accent3" w:themeShade="BF"/>
        </w:rPr>
      </w:pPr>
    </w:p>
    <w:p w:rsidR="007610E4" w:rsidRPr="005F6266" w:rsidP="007610E4" w14:paraId="1373C109" w14:textId="77777777">
      <w:pPr>
        <w:pStyle w:val="ListParagraph"/>
        <w:widowControl/>
        <w:numPr>
          <w:ilvl w:val="0"/>
          <w:numId w:val="17"/>
        </w:numPr>
        <w:autoSpaceDE/>
        <w:autoSpaceDN/>
        <w:spacing w:before="0" w:after="160"/>
        <w:contextualSpacing/>
        <w:rPr>
          <w:rFonts w:cstheme="majorBidi"/>
          <w:b/>
        </w:rPr>
      </w:pPr>
      <w:r w:rsidRPr="4B80B29C">
        <w:rPr>
          <w:rFonts w:cstheme="majorBidi"/>
          <w:b/>
        </w:rPr>
        <w:t>Explain why your health center is proposing to delete this site.</w:t>
      </w:r>
    </w:p>
    <w:p w:rsidR="007610E4" w:rsidRPr="00AB7DAB" w:rsidP="00AB7DAB" w14:paraId="5AC11F1B" w14:textId="77777777">
      <w:pPr>
        <w:pStyle w:val="ListParagraph"/>
        <w:ind w:left="1441"/>
        <w:rPr>
          <w:rFonts w:eastAsia="Aptos"/>
          <w:i/>
          <w:iCs/>
          <w:color w:val="4F6228" w:themeColor="accent3" w:themeShade="80"/>
        </w:rPr>
      </w:pPr>
      <w:r w:rsidRPr="00AB7DAB">
        <w:rPr>
          <w:rFonts w:eastAsia="Aptos"/>
          <w:i/>
          <w:iCs/>
          <w:color w:val="4F6228" w:themeColor="accent3" w:themeShade="80"/>
        </w:rPr>
        <w:t>[textbox]</w:t>
      </w:r>
    </w:p>
    <w:p w:rsidR="007610E4" w:rsidP="007610E4" w14:paraId="3DD3286C" w14:textId="77777777">
      <w:pPr>
        <w:tabs>
          <w:tab w:val="left" w:pos="220"/>
          <w:tab w:val="left" w:pos="720"/>
        </w:tabs>
        <w:contextualSpacing/>
      </w:pPr>
    </w:p>
    <w:p w:rsidR="007610E4" w:rsidRPr="002D4995" w:rsidP="007610E4" w14:paraId="68C29A5D" w14:textId="77777777">
      <w:pPr>
        <w:pStyle w:val="ListParagraph"/>
        <w:widowControl/>
        <w:numPr>
          <w:ilvl w:val="0"/>
          <w:numId w:val="6"/>
        </w:numPr>
        <w:shd w:val="clear" w:color="auto" w:fill="E1EBF7" w:themeFill="text2" w:themeFillTint="1A"/>
        <w:autoSpaceDE/>
        <w:autoSpaceDN/>
        <w:spacing w:before="0"/>
        <w:contextualSpacing/>
        <w:rPr>
          <w:rFonts w:cstheme="majorHAnsi"/>
          <w:i/>
          <w:iCs/>
          <w:color w:val="E36C0A" w:themeColor="accent6" w:themeShade="BF"/>
        </w:rPr>
      </w:pPr>
      <w:r>
        <w:rPr>
          <w:rFonts w:cstheme="majorBidi"/>
          <w:b/>
          <w:bCs/>
        </w:rPr>
        <w:t>Delete</w:t>
      </w:r>
      <w:r w:rsidRPr="2861F611">
        <w:rPr>
          <w:rFonts w:cstheme="majorBidi"/>
          <w:b/>
          <w:bCs/>
        </w:rPr>
        <w:t xml:space="preserve"> a Temporary Emergency Site</w:t>
      </w:r>
    </w:p>
    <w:p w:rsidR="007610E4" w:rsidP="007610E4" w14:paraId="0CA8C78B" w14:textId="77777777">
      <w:pPr>
        <w:pStyle w:val="ListParagraph"/>
        <w:shd w:val="clear" w:color="auto" w:fill="E1EBF7" w:themeFill="text2" w:themeFillTint="1A"/>
        <w:ind w:left="720" w:firstLine="0"/>
        <w:rPr>
          <w:rFonts w:cstheme="majorHAnsi"/>
          <w:i/>
          <w:iCs/>
          <w:color w:val="E36C0A" w:themeColor="accent6" w:themeShade="BF"/>
        </w:rPr>
      </w:pPr>
    </w:p>
    <w:p w:rsidR="007610E4" w:rsidRPr="001C1715" w:rsidP="007610E4" w14:paraId="41FBC63C" w14:textId="77777777">
      <w:pPr>
        <w:shd w:val="clear" w:color="auto" w:fill="E1EBF7" w:themeFill="text2" w:themeFillTint="1A"/>
        <w:ind w:left="720"/>
        <w:rPr>
          <w:rFonts w:eastAsia="Aptos"/>
          <w:i/>
          <w:iCs/>
          <w:color w:val="76923C" w:themeColor="accent3" w:themeShade="BF"/>
        </w:rPr>
      </w:pPr>
      <w:r w:rsidRPr="001C1715">
        <w:rPr>
          <w:rFonts w:cstheme="majorBidi"/>
          <w:i/>
          <w:iCs/>
        </w:rPr>
        <w:t>If approved, your health center will receive a Notice of Award (</w:t>
      </w:r>
      <w:r w:rsidRPr="001C1715">
        <w:rPr>
          <w:rFonts w:cstheme="majorBidi"/>
          <w:i/>
          <w:iCs/>
        </w:rPr>
        <w:t>NoA</w:t>
      </w:r>
      <w:r w:rsidRPr="001C1715">
        <w:rPr>
          <w:rFonts w:cstheme="majorBidi"/>
          <w:i/>
          <w:iCs/>
        </w:rPr>
        <w:t>) or Notice of Look-Alike Designation (NLD).</w:t>
      </w:r>
      <w:r w:rsidRPr="00483ADC">
        <w:rPr>
          <w:rFonts w:cstheme="majorBidi"/>
          <w:i/>
          <w:iCs/>
        </w:rPr>
        <w:t> </w:t>
      </w:r>
    </w:p>
    <w:p w:rsidR="007610E4" w:rsidRPr="00081915" w:rsidP="007610E4" w14:paraId="72F0C21D" w14:textId="77777777">
      <w:pPr>
        <w:pStyle w:val="ListParagraph"/>
        <w:shd w:val="clear" w:color="auto" w:fill="E1EBF7" w:themeFill="text2" w:themeFillTint="1A"/>
        <w:rPr>
          <w:rFonts w:cstheme="majorHAnsi"/>
          <w:i/>
          <w:iCs/>
          <w:color w:val="E36C0A" w:themeColor="accent6" w:themeShade="BF"/>
        </w:rPr>
      </w:pPr>
    </w:p>
    <w:p w:rsidR="007610E4" w:rsidP="007610E4" w14:paraId="1953B5F8" w14:textId="77777777">
      <w:pPr>
        <w:pStyle w:val="ListParagraph"/>
        <w:shd w:val="clear" w:color="auto" w:fill="E1EBF7" w:themeFill="text2" w:themeFillTint="1A"/>
        <w:rPr>
          <w:rFonts w:cstheme="majorHAnsi"/>
        </w:rPr>
      </w:pPr>
      <w:r w:rsidRPr="00A849A5">
        <w:rPr>
          <w:rFonts w:cstheme="majorHAnsi"/>
          <w:b/>
          <w:bCs/>
          <w:i/>
          <w:iCs/>
        </w:rPr>
        <w:t>Note:</w:t>
      </w:r>
      <w:r>
        <w:rPr>
          <w:rFonts w:cstheme="majorHAnsi"/>
        </w:rPr>
        <w:t xml:space="preserve"> </w:t>
      </w:r>
      <w:r w:rsidRPr="005C4CFD">
        <w:rPr>
          <w:rFonts w:cstheme="majorHAnsi"/>
          <w:i/>
          <w:iCs/>
        </w:rPr>
        <w:t>This action will remove the temporary site from your health center’s HRSA-approved scope of project.</w:t>
      </w:r>
      <w:r w:rsidRPr="00E6701C">
        <w:rPr>
          <w:rFonts w:cstheme="majorHAnsi"/>
        </w:rPr>
        <w:t xml:space="preserve"> </w:t>
      </w:r>
    </w:p>
    <w:p w:rsidR="007610E4" w:rsidRPr="005C4CFD" w:rsidP="007610E4" w14:paraId="3B78A012" w14:textId="77777777">
      <w:pPr>
        <w:pStyle w:val="ListParagraph"/>
        <w:widowControl/>
        <w:numPr>
          <w:ilvl w:val="0"/>
          <w:numId w:val="13"/>
        </w:numPr>
        <w:autoSpaceDE/>
        <w:autoSpaceDN/>
        <w:spacing w:before="0" w:after="160"/>
        <w:contextualSpacing/>
        <w:rPr>
          <w:rFonts w:cstheme="majorHAnsi"/>
          <w:b/>
          <w:bCs/>
        </w:rPr>
      </w:pPr>
      <w:r w:rsidRPr="005C4CFD">
        <w:rPr>
          <w:rFonts w:cstheme="majorHAnsi"/>
          <w:b/>
          <w:bCs/>
        </w:rPr>
        <w:t xml:space="preserve">Explain why your health center no longer needs this site to respond to the emergency. </w:t>
      </w:r>
    </w:p>
    <w:p w:rsidR="007610E4" w:rsidRPr="00AB7DAB" w:rsidP="00AB7DAB" w14:paraId="1DA19620" w14:textId="77777777">
      <w:pPr>
        <w:pStyle w:val="ListParagraph"/>
        <w:ind w:left="1441"/>
        <w:rPr>
          <w:rFonts w:cstheme="majorBidi"/>
          <w:i/>
          <w:color w:val="4F6228" w:themeColor="accent3" w:themeShade="80"/>
        </w:rPr>
      </w:pPr>
      <w:r w:rsidRPr="00AB7DAB">
        <w:rPr>
          <w:rFonts w:cstheme="majorBidi"/>
          <w:i/>
          <w:color w:val="4F6228" w:themeColor="accent3" w:themeShade="80"/>
        </w:rPr>
        <w:t>[textbox]</w:t>
      </w:r>
    </w:p>
    <w:p w:rsidR="007610E4" w:rsidP="007610E4" w14:paraId="5B091D52" w14:textId="77777777">
      <w:pPr>
        <w:tabs>
          <w:tab w:val="left" w:pos="220"/>
          <w:tab w:val="left" w:pos="720"/>
        </w:tabs>
        <w:contextualSpacing/>
      </w:pPr>
    </w:p>
    <w:p w:rsidR="007610E4" w:rsidRPr="009D2F45" w:rsidP="007610E4" w14:paraId="07B6A883" w14:textId="77777777">
      <w:pPr>
        <w:pStyle w:val="ListParagraph"/>
        <w:widowControl/>
        <w:numPr>
          <w:ilvl w:val="0"/>
          <w:numId w:val="5"/>
        </w:numPr>
        <w:shd w:val="clear" w:color="auto" w:fill="E1EBF7" w:themeFill="text2" w:themeFillTint="1A"/>
        <w:autoSpaceDE/>
        <w:autoSpaceDN/>
        <w:spacing w:before="0"/>
        <w:rPr>
          <w:rFonts w:eastAsia="Aptos"/>
          <w:i/>
          <w:iCs/>
          <w:color w:val="76923C" w:themeColor="accent3" w:themeShade="BF"/>
        </w:rPr>
      </w:pPr>
      <w:r w:rsidRPr="001051B1">
        <w:rPr>
          <w:rFonts w:eastAsia="Aptos"/>
          <w:b/>
          <w:bCs/>
        </w:rPr>
        <w:t xml:space="preserve">Delete </w:t>
      </w:r>
      <w:r>
        <w:rPr>
          <w:rFonts w:eastAsia="Aptos"/>
          <w:b/>
          <w:bCs/>
        </w:rPr>
        <w:t>a Transitional Care in Carceral Setting (TCCS)</w:t>
      </w:r>
      <w:r w:rsidRPr="001051B1">
        <w:rPr>
          <w:rFonts w:eastAsia="Aptos"/>
          <w:b/>
          <w:bCs/>
        </w:rPr>
        <w:t xml:space="preserve"> Site</w:t>
      </w:r>
    </w:p>
    <w:p w:rsidR="007610E4" w:rsidRPr="009D2F45" w:rsidP="007610E4" w14:paraId="056B5547" w14:textId="77777777">
      <w:pPr>
        <w:shd w:val="clear" w:color="auto" w:fill="E1EBF7" w:themeFill="text2" w:themeFillTint="1A"/>
        <w:ind w:left="360"/>
        <w:rPr>
          <w:rFonts w:cstheme="majorBidi"/>
          <w:i/>
          <w:iCs/>
        </w:rPr>
      </w:pPr>
    </w:p>
    <w:p w:rsidR="007610E4" w:rsidRPr="009D2F45" w:rsidP="007610E4" w14:paraId="01B3344D" w14:textId="77777777">
      <w:pPr>
        <w:shd w:val="clear" w:color="auto" w:fill="E1EBF7" w:themeFill="text2" w:themeFillTint="1A"/>
        <w:ind w:left="360"/>
        <w:rPr>
          <w:rFonts w:eastAsia="Aptos"/>
          <w:i/>
          <w:iCs/>
          <w:color w:val="76923C" w:themeColor="accent3" w:themeShade="BF"/>
        </w:rPr>
      </w:pPr>
      <w:r w:rsidRPr="009D2F45">
        <w:rPr>
          <w:rFonts w:cstheme="majorBidi"/>
          <w:i/>
          <w:iCs/>
        </w:rPr>
        <w:t>If approved, your health center will receive a Notice of Award (</w:t>
      </w:r>
      <w:r w:rsidRPr="009D2F45">
        <w:rPr>
          <w:rFonts w:cstheme="majorBidi"/>
          <w:i/>
          <w:iCs/>
        </w:rPr>
        <w:t>NoA</w:t>
      </w:r>
      <w:r w:rsidRPr="009D2F45">
        <w:rPr>
          <w:rFonts w:cstheme="majorBidi"/>
          <w:i/>
          <w:iCs/>
        </w:rPr>
        <w:t>) or Notice of Look-Alike Designation (NLD).</w:t>
      </w:r>
      <w:r w:rsidRPr="00483ADC">
        <w:rPr>
          <w:rFonts w:cstheme="majorBidi"/>
          <w:i/>
          <w:iCs/>
        </w:rPr>
        <w:t> </w:t>
      </w:r>
    </w:p>
    <w:p w:rsidR="007610E4" w:rsidRPr="005F6266" w:rsidP="007610E4" w14:paraId="52EA2797" w14:textId="77777777">
      <w:pPr>
        <w:pStyle w:val="ListParagraph"/>
        <w:widowControl/>
        <w:numPr>
          <w:ilvl w:val="0"/>
          <w:numId w:val="25"/>
        </w:numPr>
        <w:autoSpaceDE/>
        <w:autoSpaceDN/>
        <w:spacing w:before="0"/>
        <w:contextualSpacing/>
        <w:rPr>
          <w:rFonts w:cstheme="majorHAnsi"/>
          <w:b/>
          <w:bCs/>
        </w:rPr>
      </w:pPr>
      <w:r w:rsidRPr="005F6266">
        <w:rPr>
          <w:rFonts w:cstheme="majorHAnsi"/>
          <w:b/>
          <w:bCs/>
        </w:rPr>
        <w:t>Explain why your health center is proposing to delete this site</w:t>
      </w:r>
      <w:r>
        <w:rPr>
          <w:rFonts w:cstheme="majorHAnsi"/>
          <w:b/>
          <w:bCs/>
        </w:rPr>
        <w:t>.</w:t>
      </w:r>
    </w:p>
    <w:p w:rsidR="007610E4" w:rsidRPr="00AB7DAB" w:rsidP="00AB7DAB" w14:paraId="7BFDBFD8" w14:textId="77777777">
      <w:pPr>
        <w:pStyle w:val="ListParagraph"/>
        <w:ind w:left="1441"/>
        <w:rPr>
          <w:rFonts w:cstheme="majorHAnsi"/>
          <w:b/>
          <w:color w:val="4F6228" w:themeColor="accent3" w:themeShade="80"/>
        </w:rPr>
      </w:pPr>
      <w:r w:rsidRPr="00AB7DAB">
        <w:rPr>
          <w:rFonts w:eastAsia="Aptos"/>
          <w:i/>
          <w:iCs/>
          <w:color w:val="4F6228" w:themeColor="accent3" w:themeShade="80"/>
        </w:rPr>
        <w:t>[textbox]</w:t>
      </w:r>
    </w:p>
    <w:p w:rsidR="007610E4" w:rsidRPr="00432BDD" w:rsidP="007610E4" w14:paraId="50B5B934" w14:textId="77777777">
      <w:pPr>
        <w:pStyle w:val="ListParagraph"/>
        <w:widowControl/>
        <w:numPr>
          <w:ilvl w:val="0"/>
          <w:numId w:val="25"/>
        </w:numPr>
        <w:autoSpaceDE/>
        <w:autoSpaceDN/>
        <w:spacing w:before="0" w:after="160"/>
        <w:contextualSpacing/>
        <w:rPr>
          <w:b/>
          <w:bCs/>
        </w:rPr>
      </w:pPr>
      <w:r w:rsidRPr="00432BDD">
        <w:rPr>
          <w:b/>
        </w:rPr>
        <w:t xml:space="preserve">Discuss how your health center will </w:t>
      </w:r>
      <w:r>
        <w:rPr>
          <w:b/>
          <w:bCs/>
        </w:rPr>
        <w:t>support</w:t>
      </w:r>
      <w:r w:rsidRPr="00432BDD">
        <w:rPr>
          <w:b/>
          <w:bCs/>
        </w:rPr>
        <w:t xml:space="preserve"> </w:t>
      </w:r>
      <w:r w:rsidRPr="12D50611">
        <w:rPr>
          <w:rFonts w:ascii="Aptos" w:eastAsia="Aptos" w:hAnsi="Aptos" w:cs="Aptos"/>
          <w:b/>
          <w:bCs/>
          <w:color w:val="000000" w:themeColor="text1"/>
        </w:rPr>
        <w:t>Justice-Involved Individuals Reentering the Community (</w:t>
      </w:r>
      <w:r w:rsidRPr="00432BDD">
        <w:rPr>
          <w:b/>
          <w:bCs/>
        </w:rPr>
        <w:t>JI-R individuals</w:t>
      </w:r>
      <w:r w:rsidRPr="12D50611">
        <w:rPr>
          <w:b/>
          <w:bCs/>
        </w:rPr>
        <w:t>)</w:t>
      </w:r>
      <w:r w:rsidRPr="00432BDD">
        <w:rPr>
          <w:b/>
          <w:bCs/>
        </w:rPr>
        <w:t xml:space="preserve"> </w:t>
      </w:r>
      <w:r>
        <w:rPr>
          <w:b/>
          <w:bCs/>
        </w:rPr>
        <w:t>served at the site in</w:t>
      </w:r>
      <w:r w:rsidRPr="00432BDD">
        <w:rPr>
          <w:b/>
          <w:bCs/>
        </w:rPr>
        <w:t xml:space="preserve"> access</w:t>
      </w:r>
      <w:r>
        <w:rPr>
          <w:b/>
          <w:bCs/>
        </w:rPr>
        <w:t>ing</w:t>
      </w:r>
      <w:r w:rsidRPr="00432BDD">
        <w:rPr>
          <w:b/>
          <w:bCs/>
        </w:rPr>
        <w:t xml:space="preserve"> your health center’s in-scope services upon release </w:t>
      </w:r>
      <w:r>
        <w:rPr>
          <w:b/>
          <w:bCs/>
        </w:rPr>
        <w:t xml:space="preserve">if they </w:t>
      </w:r>
      <w:r w:rsidRPr="00432BDD">
        <w:rPr>
          <w:b/>
          <w:bCs/>
        </w:rPr>
        <w:t>continue to reside in the community served by your health center</w:t>
      </w:r>
      <w:r>
        <w:rPr>
          <w:b/>
          <w:bCs/>
        </w:rPr>
        <w:t>.</w:t>
      </w:r>
    </w:p>
    <w:p w:rsidR="007610E4" w:rsidRPr="00AB7DAB" w:rsidP="00AB7DAB" w14:paraId="668EE3EB" w14:textId="77777777">
      <w:pPr>
        <w:pStyle w:val="ListParagraph"/>
        <w:ind w:left="1441"/>
        <w:rPr>
          <w:b/>
          <w:color w:val="4F6228" w:themeColor="accent3" w:themeShade="80"/>
        </w:rPr>
      </w:pPr>
      <w:r w:rsidRPr="00AB7DAB">
        <w:rPr>
          <w:rFonts w:cstheme="minorHAnsi"/>
          <w:i/>
          <w:color w:val="4F6228" w:themeColor="accent3" w:themeShade="80"/>
        </w:rPr>
        <w:t>[textbox]</w:t>
      </w:r>
    </w:p>
    <w:p w:rsidR="007610E4" w:rsidP="007610E4" w14:paraId="12CA9B05" w14:textId="77777777">
      <w:pPr>
        <w:tabs>
          <w:tab w:val="left" w:pos="220"/>
          <w:tab w:val="left" w:pos="720"/>
        </w:tabs>
        <w:contextualSpacing/>
      </w:pPr>
    </w:p>
    <w:p w:rsidR="007610E4" w:rsidP="007610E4" w14:paraId="01A9D0D5" w14:textId="77777777">
      <w:pPr>
        <w:tabs>
          <w:tab w:val="left" w:pos="220"/>
          <w:tab w:val="left" w:pos="720"/>
        </w:tabs>
        <w:contextualSpacing/>
      </w:pPr>
    </w:p>
    <w:p w:rsidR="007610E4" w:rsidP="007610E4" w14:paraId="6ABD2FD4" w14:textId="77777777">
      <w:pPr>
        <w:jc w:val="center"/>
        <w:rPr>
          <w:rFonts w:ascii="Aptos" w:eastAsia="Aptos" w:hAnsi="Aptos" w:cs="Aptos"/>
          <w:color w:val="000000" w:themeColor="text1"/>
        </w:rPr>
      </w:pPr>
      <w:r w:rsidRPr="00F23697">
        <w:rPr>
          <w:rFonts w:ascii="Aptos" w:eastAsia="Aptos" w:hAnsi="Aptos" w:cs="Aptos"/>
          <w:b/>
          <w:bCs/>
        </w:rPr>
        <w:t>Reminder</w:t>
      </w:r>
      <w:r w:rsidRPr="00136CE7">
        <w:rPr>
          <w:rFonts w:ascii="Aptos" w:eastAsia="Aptos" w:hAnsi="Aptos" w:cs="Aptos"/>
          <w:b/>
          <w:bCs/>
        </w:rPr>
        <w:t xml:space="preserve">: </w:t>
      </w:r>
      <w:r w:rsidRPr="00136CE7">
        <w:rPr>
          <w:rFonts w:ascii="Aptos" w:eastAsia="Aptos" w:hAnsi="Aptos" w:cs="Aptos"/>
          <w:i/>
          <w:iCs/>
        </w:rPr>
        <w:t xml:space="preserve">If any information in this request is incomplete, HRSA may </w:t>
      </w:r>
      <w:r w:rsidRPr="00136CE7">
        <w:rPr>
          <w:rFonts w:ascii="Aptos" w:eastAsia="Aptos" w:hAnsi="Aptos" w:cs="Aptos"/>
          <w:i/>
          <w:iCs/>
        </w:rPr>
        <w:t>disapprove</w:t>
      </w:r>
      <w:r w:rsidRPr="00136CE7">
        <w:rPr>
          <w:rFonts w:ascii="Aptos" w:eastAsia="Aptos" w:hAnsi="Aptos" w:cs="Aptos"/>
          <w:i/>
          <w:iCs/>
        </w:rPr>
        <w:t xml:space="preserve"> this request.</w:t>
      </w:r>
    </w:p>
    <w:p w:rsidR="00D11BE7" w:rsidP="00D11BE7" w14:paraId="25FB9750" w14:textId="77777777">
      <w:pPr>
        <w:pStyle w:val="BodyText"/>
        <w:spacing w:before="200"/>
        <w:rPr>
          <w:rFonts w:ascii="Calibri" w:hAnsi="Calibri" w:cs="Calibri"/>
        </w:rPr>
      </w:pPr>
    </w:p>
    <w:p w:rsidR="00744C1C" w:rsidP="00D11BE7" w14:paraId="4161E618" w14:textId="33D91E1F">
      <w:pPr>
        <w:pStyle w:val="BodyText"/>
        <w:spacing w:before="200"/>
        <w:rPr>
          <w:rFonts w:ascii="Calibri" w:hAnsi="Calibri" w:cs="Calibri"/>
        </w:rPr>
      </w:pPr>
      <w:r w:rsidRPr="33A40001">
        <w:rPr>
          <w:rFonts w:ascii="Calibri" w:hAnsi="Calibri" w:cs="Calibri"/>
        </w:rPr>
        <w:t xml:space="preserve">Public Burden Statement: Health centers </w:t>
      </w:r>
      <w:r w:rsidRPr="33A40001">
        <w:rPr>
          <w:rFonts w:ascii="Calibri" w:hAnsi="Calibri" w:cs="Calibri"/>
          <w:color w:val="000000" w:themeColor="text1"/>
        </w:rPr>
        <w:t xml:space="preserve">(section 330 grant funded and Federally Qualified Health Center look-alikes) </w:t>
      </w:r>
      <w:r w:rsidRPr="33A40001">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33A40001">
        <w:rPr>
          <w:rFonts w:ascii="Calibri" w:hAnsi="Calibri" w:cs="Calibri"/>
        </w:rPr>
        <w:t>to,</w:t>
      </w:r>
      <w:r w:rsidRPr="33A40001">
        <w:rPr>
          <w:rFonts w:ascii="Calibri" w:hAnsi="Calibri" w:cs="Calibri"/>
        </w:rPr>
        <w:t xml:space="preserve"> a collection of information unless it displays a currently valid OMB control number. The OMB control number for this information collection is 0915-0285 and it is valid until </w:t>
      </w:r>
      <w:r w:rsidRPr="33A40001" w:rsidR="47425E0A">
        <w:rPr>
          <w:rFonts w:ascii="Calibri" w:hAnsi="Calibri" w:cs="Calibri"/>
        </w:rPr>
        <w:t>XX</w:t>
      </w:r>
      <w:r w:rsidRPr="33A40001">
        <w:rPr>
          <w:rFonts w:ascii="Calibri" w:hAnsi="Calibri" w:cs="Calibri"/>
        </w:rPr>
        <w:t>/</w:t>
      </w:r>
      <w:r w:rsidRPr="33A40001" w:rsidR="0B97EEF9">
        <w:rPr>
          <w:rFonts w:ascii="Calibri" w:hAnsi="Calibri" w:cs="Calibri"/>
        </w:rPr>
        <w:t>XX</w:t>
      </w:r>
      <w:r w:rsidRPr="33A40001">
        <w:rPr>
          <w:rFonts w:ascii="Calibri" w:hAnsi="Calibri" w:cs="Calibri"/>
        </w:rPr>
        <w:t xml:space="preserve">/2029. </w:t>
      </w:r>
      <w:r w:rsidRPr="33A40001">
        <w:rPr>
          <w:rFonts w:ascii="Calibri" w:hAnsi="Calibri" w:cs="Calibri"/>
          <w:color w:val="000000" w:themeColor="text1"/>
        </w:rPr>
        <w:t>This information collection is mandatory under the Health Center Program authorized by section 330 of the Public Health Service (PHS) Act (</w:t>
      </w:r>
      <w:hyperlink r:id="rId11">
        <w:r w:rsidRPr="33A40001">
          <w:rPr>
            <w:rStyle w:val="Hyperlink"/>
            <w:rFonts w:ascii="Calibri" w:hAnsi="Calibri" w:cs="Calibri"/>
          </w:rPr>
          <w:t>42 U.S.C. 254b</w:t>
        </w:r>
      </w:hyperlink>
      <w:r w:rsidRPr="33A40001">
        <w:rPr>
          <w:rFonts w:ascii="Calibri" w:hAnsi="Calibri" w:cs="Calibri"/>
          <w:color w:val="000000" w:themeColor="text1"/>
        </w:rPr>
        <w:t xml:space="preserve">). </w:t>
      </w:r>
      <w:r w:rsidRPr="33A40001">
        <w:rPr>
          <w:rFonts w:ascii="Calibri" w:hAnsi="Calibri" w:cs="Calibri"/>
        </w:rPr>
        <w:t xml:space="preserve">Public reporting burden for this collection of information is estimated to average </w:t>
      </w:r>
      <w:r w:rsidRPr="33A40001" w:rsidR="00BE4455">
        <w:rPr>
          <w:rFonts w:ascii="Calibri" w:hAnsi="Calibri" w:cs="Calibri"/>
        </w:rPr>
        <w:t>1</w:t>
      </w:r>
      <w:r w:rsidRPr="33A40001">
        <w:rPr>
          <w:rFonts w:ascii="Calibri" w:hAnsi="Calibri" w:cs="Calibri"/>
        </w:rPr>
        <w:t xml:space="preserve">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2">
        <w:r w:rsidRPr="33A40001">
          <w:rPr>
            <w:rFonts w:ascii="Calibri" w:hAnsi="Calibri" w:eastAsiaTheme="minorEastAsia" w:cs="Calibri"/>
            <w:color w:val="0000FF"/>
            <w:u w:val="single"/>
          </w:rPr>
          <w:t>paperwork@hrsa.gov</w:t>
        </w:r>
      </w:hyperlink>
      <w:r w:rsidRPr="33A40001">
        <w:rPr>
          <w:rFonts w:ascii="Calibri" w:hAnsi="Calibri" w:cs="Calibri"/>
        </w:rPr>
        <w:t xml:space="preserve">.  Please see </w:t>
      </w:r>
      <w:hyperlink r:id="rId13">
        <w:r w:rsidRPr="33A40001">
          <w:rPr>
            <w:rStyle w:val="Hyperlink"/>
            <w:rFonts w:ascii="Calibri" w:hAnsi="Calibri" w:cs="Calibri"/>
          </w:rPr>
          <w:t>https://www.hrsa.gov/about/508-resources</w:t>
        </w:r>
      </w:hyperlink>
      <w:r w:rsidRPr="33A40001">
        <w:rPr>
          <w:rFonts w:ascii="Calibri" w:hAnsi="Calibri" w:cs="Calibri"/>
        </w:rPr>
        <w:t xml:space="preserve"> for the HRSA digital accessibility statement.</w:t>
      </w:r>
    </w:p>
    <w:sectPr>
      <w:headerReference w:type="default" r:id="rId14"/>
      <w:footerReference w:type="default" r:id="rId15"/>
      <w:pgSz w:w="12240" w:h="15840" w:orient="portrait"/>
      <w:pgMar w:top="1360" w:right="1440" w:bottom="1560" w:left="1080" w:header="0" w:footer="137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1E35" w14:paraId="7C3434DF" w14:textId="6AB9AA6C">
    <w:pPr>
      <w:pStyle w:val="BodyText"/>
      <w:spacing w:line="14" w:lineRule="auto"/>
      <w:rPr>
        <w:sz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66D2" w:rsidP="005C66D2" w14:paraId="7B4BF139" w14:textId="087FBE8D">
    <w:pPr>
      <w:pStyle w:val="Header"/>
      <w:jc w:val="right"/>
    </w:pPr>
    <w:r>
      <w:t>OMB No.: 0915-0285. Expiration Date: XX/XX/2029</w:t>
    </w:r>
  </w:p>
  <w:p w:rsidR="005C66D2" w14:paraId="01A6CEF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194406"/>
    <w:multiLevelType w:val="hybridMultilevel"/>
    <w:tmpl w:val="63F07ED2"/>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
    <w:nsid w:val="125C79B1"/>
    <w:multiLevelType w:val="hybridMultilevel"/>
    <w:tmpl w:val="F49831B4"/>
    <w:lvl w:ilvl="0">
      <w:start w:val="1"/>
      <w:numFmt w:val="decimal"/>
      <w:lvlText w:val="%1."/>
      <w:lvlJc w:val="left"/>
      <w:pPr>
        <w:ind w:left="1440" w:hanging="360"/>
      </w:pPr>
      <w:rPr>
        <w:rFonts w:hint="default"/>
        <w:b w:val="0"/>
        <w:bCs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16F97FC2"/>
    <w:multiLevelType w:val="hybridMultilevel"/>
    <w:tmpl w:val="EF5ADB26"/>
    <w:lvl w:ilvl="0">
      <w:start w:val="1"/>
      <w:numFmt w:val="lowerLetter"/>
      <w:lvlText w:val="%1."/>
      <w:lvlJc w:val="left"/>
      <w:pPr>
        <w:ind w:left="1080" w:hanging="360"/>
      </w:pPr>
      <w:rPr>
        <w:rFonts w:hint="default"/>
        <w:b w:val="0"/>
        <w:bCs w:val="0"/>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1D7C5464"/>
    <w:multiLevelType w:val="multilevel"/>
    <w:tmpl w:val="C91A7C48"/>
    <w:lvl w:ilvl="0">
      <w:start w:val="1"/>
      <w:numFmt w:val="decimal"/>
      <w:lvlText w:val="%1."/>
      <w:lvlJc w:val="left"/>
      <w:pPr>
        <w:ind w:left="360" w:hanging="360"/>
      </w:pPr>
      <w:rPr>
        <w:rFonts w:asciiTheme="minorHAnsi" w:hAnsiTheme="minorHAnsi" w:hint="default"/>
        <w:b/>
        <w:bCs/>
        <w:i w:val="0"/>
        <w:iCs/>
        <w:color w:val="auto"/>
      </w:rPr>
    </w:lvl>
    <w:lvl w:ilvl="1">
      <w:start w:val="1"/>
      <w:numFmt w:val="bullet"/>
      <w:lvlText w:val=""/>
      <w:lvlJc w:val="left"/>
      <w:pPr>
        <w:ind w:left="99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nsid w:val="24384327"/>
    <w:multiLevelType w:val="hybridMultilevel"/>
    <w:tmpl w:val="6E32E16A"/>
    <w:lvl w:ilvl="0">
      <w:start w:val="1"/>
      <w:numFmt w:val="lowerLetter"/>
      <w:lvlText w:val="%1."/>
      <w:lvlJc w:val="left"/>
      <w:pPr>
        <w:ind w:left="1800" w:hanging="360"/>
      </w:pPr>
      <w:rPr>
        <w:rFonts w:hint="default"/>
        <w:b w:val="0"/>
        <w:bCs w:val="0"/>
        <w:i w:val="0"/>
        <w:iCs w:val="0"/>
        <w:color w:val="auto"/>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
    <w:nsid w:val="24D29383"/>
    <w:multiLevelType w:val="hybridMultilevel"/>
    <w:tmpl w:val="BB22A97E"/>
    <w:lvl w:ilvl="0">
      <w:start w:val="1"/>
      <w:numFmt w:val="bullet"/>
      <w:lvlText w:val="o"/>
      <w:lvlJc w:val="left"/>
      <w:pPr>
        <w:ind w:left="1800" w:hanging="360"/>
      </w:pPr>
      <w:rPr>
        <w:rFonts w:ascii="Courier New" w:hAnsi="Courier New" w:hint="default"/>
      </w:rPr>
    </w:lvl>
    <w:lvl w:ilvl="1">
      <w:start w:val="1"/>
      <w:numFmt w:val="bullet"/>
      <w:lvlText w:val="o"/>
      <w:lvlJc w:val="left"/>
      <w:pPr>
        <w:ind w:left="2520" w:hanging="360"/>
      </w:pPr>
      <w:rPr>
        <w:rFonts w:ascii="Courier New" w:hAnsi="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hint="default"/>
      </w:rPr>
    </w:lvl>
    <w:lvl w:ilvl="8">
      <w:start w:val="1"/>
      <w:numFmt w:val="bullet"/>
      <w:lvlText w:val=""/>
      <w:lvlJc w:val="left"/>
      <w:pPr>
        <w:ind w:left="7560" w:hanging="360"/>
      </w:pPr>
      <w:rPr>
        <w:rFonts w:ascii="Wingdings" w:hAnsi="Wingdings" w:hint="default"/>
      </w:rPr>
    </w:lvl>
  </w:abstractNum>
  <w:abstractNum w:abstractNumId="6">
    <w:nsid w:val="28B6383D"/>
    <w:multiLevelType w:val="hybridMultilevel"/>
    <w:tmpl w:val="1660CC64"/>
    <w:lvl w:ilvl="0">
      <w:start w:val="1"/>
      <w:numFmt w:val="bullet"/>
      <w:lvlText w:val=""/>
      <w:lvlJc w:val="left"/>
      <w:pPr>
        <w:ind w:left="720" w:hanging="360"/>
      </w:pPr>
      <w:rPr>
        <w:rFonts w:ascii="Symbol" w:hAnsi="Symbol" w:hint="default"/>
        <w:color w:val="auto"/>
      </w:rPr>
    </w:lvl>
    <w:lvl w:ilvl="1">
      <w:start w:val="1"/>
      <w:numFmt w:val="upperLetter"/>
      <w:lvlText w:val="%2."/>
      <w:lvlJc w:val="left"/>
      <w:pPr>
        <w:ind w:left="1440" w:hanging="360"/>
      </w:pPr>
      <w:rPr>
        <w:rFonts w:asciiTheme="majorHAnsi" w:eastAsiaTheme="majorEastAsia" w:hAnsiTheme="majorHAnsi" w:cstheme="majorHAnsi"/>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2F5C09F8"/>
    <w:multiLevelType w:val="hybridMultilevel"/>
    <w:tmpl w:val="ECF638CE"/>
    <w:lvl w:ilvl="0">
      <w:start w:val="1"/>
      <w:numFmt w:val="lowerLetter"/>
      <w:lvlText w:val="%1."/>
      <w:lvlJc w:val="left"/>
      <w:pPr>
        <w:ind w:left="1080" w:hanging="360"/>
      </w:pPr>
      <w:rPr>
        <w:rFonts w:hint="default"/>
        <w:b w:val="0"/>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3125209C"/>
    <w:multiLevelType w:val="hybridMultilevel"/>
    <w:tmpl w:val="7C205FF6"/>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31F9A91C"/>
    <w:multiLevelType w:val="hybridMultilevel"/>
    <w:tmpl w:val="D56ABAA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0">
    <w:nsid w:val="35AF2E84"/>
    <w:multiLevelType w:val="hybridMultilevel"/>
    <w:tmpl w:val="6E32E16A"/>
    <w:lvl w:ilvl="0">
      <w:start w:val="1"/>
      <w:numFmt w:val="lowerLetter"/>
      <w:lvlText w:val="%1."/>
      <w:lvlJc w:val="left"/>
      <w:pPr>
        <w:ind w:left="1800" w:hanging="360"/>
      </w:pPr>
      <w:rPr>
        <w:rFonts w:hint="default"/>
        <w:b w:val="0"/>
        <w:bCs w:val="0"/>
        <w:i w:val="0"/>
        <w:iCs w:val="0"/>
        <w:color w:val="auto"/>
      </w:r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1">
    <w:nsid w:val="388208AA"/>
    <w:multiLevelType w:val="hybridMultilevel"/>
    <w:tmpl w:val="B57CF974"/>
    <w:lvl w:ilvl="0">
      <w:start w:val="1"/>
      <w:numFmt w:val="lowerLetter"/>
      <w:lvlText w:val="%1."/>
      <w:lvlJc w:val="left"/>
      <w:pPr>
        <w:ind w:left="1080" w:hanging="36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44D56483"/>
    <w:multiLevelType w:val="hybridMultilevel"/>
    <w:tmpl w:val="6C0EEF5C"/>
    <w:lvl w:ilvl="0">
      <w:start w:val="1"/>
      <w:numFmt w:val="lowerLetter"/>
      <w:lvlText w:val="%1."/>
      <w:lvlJc w:val="left"/>
      <w:pPr>
        <w:ind w:left="1080" w:hanging="360"/>
      </w:pPr>
      <w:rPr>
        <w:rFonts w:hint="default"/>
        <w:b w:val="0"/>
        <w:bCs/>
      </w:rPr>
    </w:lvl>
    <w:lvl w:ilvl="1">
      <w:start w:val="1"/>
      <w:numFmt w:val="bullet"/>
      <w:lvlText w:val="o"/>
      <w:lvlJc w:val="left"/>
      <w:pPr>
        <w:ind w:left="1800" w:hanging="360"/>
      </w:pPr>
      <w:rPr>
        <w:rFonts w:ascii="Courier New" w:hAnsi="Courier New"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4F105553"/>
    <w:multiLevelType w:val="hybridMultilevel"/>
    <w:tmpl w:val="622CCDC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
    <w:nsid w:val="50D95F92"/>
    <w:multiLevelType w:val="hybridMultilevel"/>
    <w:tmpl w:val="EF5ADB26"/>
    <w:lvl w:ilvl="0">
      <w:start w:val="1"/>
      <w:numFmt w:val="lowerLetter"/>
      <w:lvlText w:val="%1."/>
      <w:lvlJc w:val="left"/>
      <w:pPr>
        <w:ind w:left="1080" w:hanging="360"/>
      </w:pPr>
      <w:rPr>
        <w:rFonts w:hint="default"/>
        <w:b w:val="0"/>
        <w:bCs w:val="0"/>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518515A3"/>
    <w:multiLevelType w:val="hybridMultilevel"/>
    <w:tmpl w:val="60CA8F88"/>
    <w:lvl w:ilvl="0">
      <w:start w:val="1"/>
      <w:numFmt w:val="bullet"/>
      <w:lvlText w:val=""/>
      <w:lvlJc w:val="left"/>
      <w:pPr>
        <w:ind w:left="1080" w:hanging="360"/>
      </w:pPr>
      <w:rPr>
        <w:rFonts w:ascii="Symbol" w:hAnsi="Symbol" w:hint="default"/>
      </w:rPr>
    </w:lvl>
    <w:lvl w:ilvl="1">
      <w:start w:val="1"/>
      <w:numFmt w:val="bullet"/>
      <w:lvlText w:val=""/>
      <w:lvlJc w:val="left"/>
      <w:pPr>
        <w:ind w:left="2160" w:hanging="360"/>
      </w:pPr>
      <w:rPr>
        <w:rFonts w:ascii="Symbol" w:hAnsi="Symbol"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6">
    <w:nsid w:val="51C70E66"/>
    <w:multiLevelType w:val="hybridMultilevel"/>
    <w:tmpl w:val="E9C6E110"/>
    <w:lvl w:ilvl="0">
      <w:start w:val="1"/>
      <w:numFmt w:val="lowerLetter"/>
      <w:lvlText w:val="%1."/>
      <w:lvlJc w:val="left"/>
      <w:pPr>
        <w:ind w:left="1080" w:hanging="360"/>
      </w:pPr>
      <w:rPr>
        <w:rFonts w:hint="default"/>
        <w:b w:val="0"/>
        <w:b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560836F3"/>
    <w:multiLevelType w:val="hybridMultilevel"/>
    <w:tmpl w:val="838E79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42B7F6A"/>
    <w:multiLevelType w:val="hybridMultilevel"/>
    <w:tmpl w:val="74D6C5FC"/>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6526ADAF"/>
    <w:multiLevelType w:val="hybridMultilevel"/>
    <w:tmpl w:val="074C53A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0">
    <w:nsid w:val="67A331B7"/>
    <w:multiLevelType w:val="hybridMultilevel"/>
    <w:tmpl w:val="62CA5884"/>
    <w:lvl w:ilvl="0">
      <w:start w:val="1"/>
      <w:numFmt w:val="decimal"/>
      <w:lvlText w:val="%1."/>
      <w:lvlJc w:val="left"/>
      <w:pPr>
        <w:ind w:left="1440" w:hanging="360"/>
      </w:pPr>
      <w:rPr>
        <w:rFonts w:hint="default"/>
        <w:b w:val="0"/>
        <w:bCs/>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1">
    <w:nsid w:val="691D51E7"/>
    <w:multiLevelType w:val="hybridMultilevel"/>
    <w:tmpl w:val="18E0C4F6"/>
    <w:lvl w:ilvl="0">
      <w:start w:val="1"/>
      <w:numFmt w:val="lowerLetter"/>
      <w:lvlText w:val="%1."/>
      <w:lvlJc w:val="left"/>
      <w:pPr>
        <w:ind w:left="1080" w:hanging="36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6E1E3C84"/>
    <w:multiLevelType w:val="hybridMultilevel"/>
    <w:tmpl w:val="76A872AE"/>
    <w:lvl w:ilvl="0">
      <w:start w:val="1"/>
      <w:numFmt w:val="lowerLetter"/>
      <w:lvlText w:val="%1."/>
      <w:lvlJc w:val="left"/>
      <w:pPr>
        <w:ind w:left="1080" w:hanging="360"/>
      </w:pPr>
      <w:rPr>
        <w:rFonts w:hint="default"/>
        <w:b w:val="0"/>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
    <w:nsid w:val="6E88328D"/>
    <w:multiLevelType w:val="hybridMultilevel"/>
    <w:tmpl w:val="97A04B7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8CD13D5"/>
    <w:multiLevelType w:val="hybridMultilevel"/>
    <w:tmpl w:val="2FC867D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6">
    <w:nsid w:val="79D65427"/>
    <w:multiLevelType w:val="hybridMultilevel"/>
    <w:tmpl w:val="43A8ED1A"/>
    <w:lvl w:ilvl="0">
      <w:start w:val="1"/>
      <w:numFmt w:val="decimal"/>
      <w:lvlText w:val="%1."/>
      <w:lvlJc w:val="left"/>
      <w:pPr>
        <w:ind w:left="719" w:hanging="360"/>
      </w:pPr>
      <w:rPr>
        <w:rFonts w:ascii="Arial" w:eastAsia="Arial" w:hAnsi="Arial" w:cs="Arial" w:hint="default"/>
        <w:b/>
        <w:bCs/>
        <w:i w:val="0"/>
        <w:iCs w:val="0"/>
        <w:spacing w:val="-1"/>
        <w:w w:val="100"/>
        <w:sz w:val="22"/>
        <w:szCs w:val="22"/>
        <w:lang w:val="en-US" w:eastAsia="en-US" w:bidi="ar-SA"/>
      </w:rPr>
    </w:lvl>
    <w:lvl w:ilvl="1">
      <w:start w:val="0"/>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2">
      <w:start w:val="0"/>
      <w:numFmt w:val="bullet"/>
      <w:lvlText w:val="•"/>
      <w:lvlJc w:val="left"/>
      <w:pPr>
        <w:ind w:left="2040" w:hanging="361"/>
      </w:pPr>
      <w:rPr>
        <w:rFonts w:hint="default"/>
        <w:lang w:val="en-US" w:eastAsia="en-US" w:bidi="ar-SA"/>
      </w:rPr>
    </w:lvl>
    <w:lvl w:ilvl="3">
      <w:start w:val="0"/>
      <w:numFmt w:val="bullet"/>
      <w:lvlText w:val="•"/>
      <w:lvlJc w:val="left"/>
      <w:pPr>
        <w:ind w:left="3000" w:hanging="361"/>
      </w:pPr>
      <w:rPr>
        <w:rFonts w:hint="default"/>
        <w:lang w:val="en-US" w:eastAsia="en-US" w:bidi="ar-SA"/>
      </w:rPr>
    </w:lvl>
    <w:lvl w:ilvl="4">
      <w:start w:val="0"/>
      <w:numFmt w:val="bullet"/>
      <w:lvlText w:val="•"/>
      <w:lvlJc w:val="left"/>
      <w:pPr>
        <w:ind w:left="3960" w:hanging="361"/>
      </w:pPr>
      <w:rPr>
        <w:rFonts w:hint="default"/>
        <w:lang w:val="en-US" w:eastAsia="en-US" w:bidi="ar-SA"/>
      </w:rPr>
    </w:lvl>
    <w:lvl w:ilvl="5">
      <w:start w:val="0"/>
      <w:numFmt w:val="bullet"/>
      <w:lvlText w:val="•"/>
      <w:lvlJc w:val="left"/>
      <w:pPr>
        <w:ind w:left="4920" w:hanging="361"/>
      </w:pPr>
      <w:rPr>
        <w:rFonts w:hint="default"/>
        <w:lang w:val="en-US" w:eastAsia="en-US" w:bidi="ar-SA"/>
      </w:rPr>
    </w:lvl>
    <w:lvl w:ilvl="6">
      <w:start w:val="0"/>
      <w:numFmt w:val="bullet"/>
      <w:lvlText w:val="•"/>
      <w:lvlJc w:val="left"/>
      <w:pPr>
        <w:ind w:left="5880" w:hanging="361"/>
      </w:pPr>
      <w:rPr>
        <w:rFonts w:hint="default"/>
        <w:lang w:val="en-US" w:eastAsia="en-US" w:bidi="ar-SA"/>
      </w:rPr>
    </w:lvl>
    <w:lvl w:ilvl="7">
      <w:start w:val="0"/>
      <w:numFmt w:val="bullet"/>
      <w:lvlText w:val="•"/>
      <w:lvlJc w:val="left"/>
      <w:pPr>
        <w:ind w:left="6840" w:hanging="361"/>
      </w:pPr>
      <w:rPr>
        <w:rFonts w:hint="default"/>
        <w:lang w:val="en-US" w:eastAsia="en-US" w:bidi="ar-SA"/>
      </w:rPr>
    </w:lvl>
    <w:lvl w:ilvl="8">
      <w:start w:val="0"/>
      <w:numFmt w:val="bullet"/>
      <w:lvlText w:val="•"/>
      <w:lvlJc w:val="left"/>
      <w:pPr>
        <w:ind w:left="7800" w:hanging="361"/>
      </w:pPr>
      <w:rPr>
        <w:rFonts w:hint="default"/>
        <w:lang w:val="en-US" w:eastAsia="en-US" w:bidi="ar-SA"/>
      </w:rPr>
    </w:lvl>
  </w:abstractNum>
  <w:abstractNum w:abstractNumId="27">
    <w:nsid w:val="7E5730D6"/>
    <w:multiLevelType w:val="hybridMultilevel"/>
    <w:tmpl w:val="306288EE"/>
    <w:lvl w:ilvl="0">
      <w:start w:val="1"/>
      <w:numFmt w:val="decimal"/>
      <w:lvlText w:val="%1."/>
      <w:lvlJc w:val="left"/>
      <w:pPr>
        <w:ind w:left="1440" w:hanging="360"/>
      </w:pPr>
      <w:rPr>
        <w:rFonts w:hint="default"/>
        <w:b w:val="0"/>
        <w:bCs/>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1942954512">
    <w:abstractNumId w:val="26"/>
  </w:num>
  <w:num w:numId="2" w16cid:durableId="1298216186">
    <w:abstractNumId w:val="19"/>
  </w:num>
  <w:num w:numId="3" w16cid:durableId="651711629">
    <w:abstractNumId w:val="5"/>
  </w:num>
  <w:num w:numId="4" w16cid:durableId="1103303461">
    <w:abstractNumId w:val="9"/>
  </w:num>
  <w:num w:numId="5" w16cid:durableId="303051181">
    <w:abstractNumId w:val="23"/>
  </w:num>
  <w:num w:numId="6" w16cid:durableId="530802277">
    <w:abstractNumId w:val="6"/>
  </w:num>
  <w:num w:numId="7" w16cid:durableId="1234781523">
    <w:abstractNumId w:val="17"/>
  </w:num>
  <w:num w:numId="8" w16cid:durableId="1120612827">
    <w:abstractNumId w:val="13"/>
  </w:num>
  <w:num w:numId="9" w16cid:durableId="272446751">
    <w:abstractNumId w:val="8"/>
  </w:num>
  <w:num w:numId="10" w16cid:durableId="2000033739">
    <w:abstractNumId w:val="4"/>
  </w:num>
  <w:num w:numId="11" w16cid:durableId="1636450843">
    <w:abstractNumId w:val="7"/>
  </w:num>
  <w:num w:numId="12" w16cid:durableId="507142424">
    <w:abstractNumId w:val="11"/>
  </w:num>
  <w:num w:numId="13" w16cid:durableId="1489981103">
    <w:abstractNumId w:val="21"/>
  </w:num>
  <w:num w:numId="14" w16cid:durableId="1849098880">
    <w:abstractNumId w:val="22"/>
  </w:num>
  <w:num w:numId="15" w16cid:durableId="1802503899">
    <w:abstractNumId w:val="12"/>
  </w:num>
  <w:num w:numId="16" w16cid:durableId="1548175920">
    <w:abstractNumId w:val="16"/>
  </w:num>
  <w:num w:numId="17" w16cid:durableId="1218325339">
    <w:abstractNumId w:val="14"/>
  </w:num>
  <w:num w:numId="18" w16cid:durableId="2049379806">
    <w:abstractNumId w:val="3"/>
  </w:num>
  <w:num w:numId="19" w16cid:durableId="1132362646">
    <w:abstractNumId w:val="0"/>
  </w:num>
  <w:num w:numId="20" w16cid:durableId="137498934">
    <w:abstractNumId w:val="24"/>
  </w:num>
  <w:num w:numId="21" w16cid:durableId="878205146">
    <w:abstractNumId w:val="10"/>
  </w:num>
  <w:num w:numId="22" w16cid:durableId="1979875098">
    <w:abstractNumId w:val="20"/>
  </w:num>
  <w:num w:numId="23" w16cid:durableId="1793597940">
    <w:abstractNumId w:val="18"/>
  </w:num>
  <w:num w:numId="24" w16cid:durableId="1431049705">
    <w:abstractNumId w:val="15"/>
  </w:num>
  <w:num w:numId="25" w16cid:durableId="169566450">
    <w:abstractNumId w:val="2"/>
  </w:num>
  <w:num w:numId="26" w16cid:durableId="1467895735">
    <w:abstractNumId w:val="27"/>
  </w:num>
  <w:num w:numId="27" w16cid:durableId="1518157209">
    <w:abstractNumId w:val="1"/>
  </w:num>
  <w:num w:numId="28" w16cid:durableId="11760441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E35"/>
    <w:rsid w:val="000245A7"/>
    <w:rsid w:val="00044692"/>
    <w:rsid w:val="00051C58"/>
    <w:rsid w:val="00081915"/>
    <w:rsid w:val="00096095"/>
    <w:rsid w:val="000B1B3E"/>
    <w:rsid w:val="00104923"/>
    <w:rsid w:val="001051B1"/>
    <w:rsid w:val="00112B72"/>
    <w:rsid w:val="00136CE7"/>
    <w:rsid w:val="00177272"/>
    <w:rsid w:val="001C1715"/>
    <w:rsid w:val="001C622C"/>
    <w:rsid w:val="002373DA"/>
    <w:rsid w:val="0029571A"/>
    <w:rsid w:val="002A431E"/>
    <w:rsid w:val="002B4D8A"/>
    <w:rsid w:val="002D4995"/>
    <w:rsid w:val="00312282"/>
    <w:rsid w:val="003334FD"/>
    <w:rsid w:val="0035111E"/>
    <w:rsid w:val="003830AA"/>
    <w:rsid w:val="003F54CC"/>
    <w:rsid w:val="00427651"/>
    <w:rsid w:val="00432BDD"/>
    <w:rsid w:val="00444840"/>
    <w:rsid w:val="00483ADC"/>
    <w:rsid w:val="004C399E"/>
    <w:rsid w:val="004F0640"/>
    <w:rsid w:val="005453CC"/>
    <w:rsid w:val="00551073"/>
    <w:rsid w:val="00554A5B"/>
    <w:rsid w:val="005B2216"/>
    <w:rsid w:val="005C4CFD"/>
    <w:rsid w:val="005C66D2"/>
    <w:rsid w:val="005C6DD8"/>
    <w:rsid w:val="005F6266"/>
    <w:rsid w:val="00643038"/>
    <w:rsid w:val="00645529"/>
    <w:rsid w:val="0064642F"/>
    <w:rsid w:val="0065446B"/>
    <w:rsid w:val="006B1437"/>
    <w:rsid w:val="00705C2C"/>
    <w:rsid w:val="00723B4E"/>
    <w:rsid w:val="00742E72"/>
    <w:rsid w:val="00744C1C"/>
    <w:rsid w:val="007610E4"/>
    <w:rsid w:val="0077162B"/>
    <w:rsid w:val="007B6086"/>
    <w:rsid w:val="007C6C42"/>
    <w:rsid w:val="008223F4"/>
    <w:rsid w:val="00840A9D"/>
    <w:rsid w:val="008827BD"/>
    <w:rsid w:val="008A46FE"/>
    <w:rsid w:val="00931E35"/>
    <w:rsid w:val="009541E2"/>
    <w:rsid w:val="00960AE6"/>
    <w:rsid w:val="009A476C"/>
    <w:rsid w:val="009D2F45"/>
    <w:rsid w:val="009D6585"/>
    <w:rsid w:val="009E486E"/>
    <w:rsid w:val="009F1880"/>
    <w:rsid w:val="00A25C12"/>
    <w:rsid w:val="00A62469"/>
    <w:rsid w:val="00A849A5"/>
    <w:rsid w:val="00A85AA5"/>
    <w:rsid w:val="00AA1839"/>
    <w:rsid w:val="00AB7DAB"/>
    <w:rsid w:val="00AC5DE8"/>
    <w:rsid w:val="00AE6F11"/>
    <w:rsid w:val="00B47C2D"/>
    <w:rsid w:val="00B544F5"/>
    <w:rsid w:val="00B562A0"/>
    <w:rsid w:val="00B82D29"/>
    <w:rsid w:val="00B90626"/>
    <w:rsid w:val="00BD17FE"/>
    <w:rsid w:val="00BD6B5F"/>
    <w:rsid w:val="00BE4455"/>
    <w:rsid w:val="00BF6741"/>
    <w:rsid w:val="00C053AA"/>
    <w:rsid w:val="00C32C39"/>
    <w:rsid w:val="00CD282A"/>
    <w:rsid w:val="00CE4618"/>
    <w:rsid w:val="00D11BE7"/>
    <w:rsid w:val="00D97381"/>
    <w:rsid w:val="00DA24ED"/>
    <w:rsid w:val="00DB4098"/>
    <w:rsid w:val="00DD37C3"/>
    <w:rsid w:val="00DF3163"/>
    <w:rsid w:val="00E327E1"/>
    <w:rsid w:val="00E6701C"/>
    <w:rsid w:val="00E858FF"/>
    <w:rsid w:val="00F1004F"/>
    <w:rsid w:val="00F14A24"/>
    <w:rsid w:val="00F23697"/>
    <w:rsid w:val="00F43714"/>
    <w:rsid w:val="00F520F5"/>
    <w:rsid w:val="00F543B4"/>
    <w:rsid w:val="00F70DD2"/>
    <w:rsid w:val="00FA55CA"/>
    <w:rsid w:val="00FE7834"/>
    <w:rsid w:val="0394BE58"/>
    <w:rsid w:val="04AB162F"/>
    <w:rsid w:val="0536830C"/>
    <w:rsid w:val="093AB95E"/>
    <w:rsid w:val="0B97EEF9"/>
    <w:rsid w:val="0DCED2CE"/>
    <w:rsid w:val="1062ED27"/>
    <w:rsid w:val="12D50611"/>
    <w:rsid w:val="171CB7A9"/>
    <w:rsid w:val="1FA76672"/>
    <w:rsid w:val="2157C391"/>
    <w:rsid w:val="23677304"/>
    <w:rsid w:val="2861F611"/>
    <w:rsid w:val="2D5E4F47"/>
    <w:rsid w:val="33A40001"/>
    <w:rsid w:val="39BBC0FF"/>
    <w:rsid w:val="44008FEF"/>
    <w:rsid w:val="47425E0A"/>
    <w:rsid w:val="4B0D52E9"/>
    <w:rsid w:val="4B1458F5"/>
    <w:rsid w:val="4B80B29C"/>
    <w:rsid w:val="53DCCE3B"/>
    <w:rsid w:val="5439FB0F"/>
    <w:rsid w:val="543C159A"/>
    <w:rsid w:val="6137D733"/>
    <w:rsid w:val="687772BD"/>
    <w:rsid w:val="6C2626AE"/>
    <w:rsid w:val="6CAC91FA"/>
    <w:rsid w:val="7507BB81"/>
    <w:rsid w:val="7D5C00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343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283" w:hanging="2828"/>
      <w:outlineLvl w:val="0"/>
    </w:pPr>
    <w:rPr>
      <w:rFonts w:ascii="Calibri" w:eastAsia="Calibri" w:hAnsi="Calibri" w:cs="Calibri"/>
      <w:b/>
      <w:bCs/>
      <w:sz w:val="56"/>
      <w:szCs w:val="56"/>
    </w:rPr>
  </w:style>
  <w:style w:type="paragraph" w:styleId="Heading2">
    <w:name w:val="heading 2"/>
    <w:basedOn w:val="Normal"/>
    <w:uiPriority w:val="9"/>
    <w:unhideWhenUsed/>
    <w:qFormat/>
    <w:pPr>
      <w:spacing w:before="75"/>
      <w:ind w:left="718" w:hanging="360"/>
      <w:outlineLvl w:val="1"/>
    </w:pPr>
    <w:rPr>
      <w:b/>
      <w:bCs/>
    </w:rPr>
  </w:style>
  <w:style w:type="paragraph" w:styleId="Heading3">
    <w:name w:val="heading 3"/>
    <w:basedOn w:val="Normal"/>
    <w:next w:val="Normal"/>
    <w:link w:val="Heading3Char"/>
    <w:uiPriority w:val="9"/>
    <w:unhideWhenUsed/>
    <w:qFormat/>
    <w:rsid w:val="00F520F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pPr>
      <w:spacing w:before="75"/>
      <w:ind w:left="108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B1437"/>
    <w:pPr>
      <w:tabs>
        <w:tab w:val="center" w:pos="4680"/>
        <w:tab w:val="right" w:pos="9360"/>
      </w:tabs>
    </w:pPr>
  </w:style>
  <w:style w:type="character" w:customStyle="1" w:styleId="HeaderChar">
    <w:name w:val="Header Char"/>
    <w:basedOn w:val="DefaultParagraphFont"/>
    <w:link w:val="Header"/>
    <w:uiPriority w:val="99"/>
    <w:rsid w:val="006B1437"/>
    <w:rPr>
      <w:rFonts w:ascii="Arial" w:eastAsia="Arial" w:hAnsi="Arial" w:cs="Arial"/>
    </w:rPr>
  </w:style>
  <w:style w:type="paragraph" w:styleId="Footer">
    <w:name w:val="footer"/>
    <w:basedOn w:val="Normal"/>
    <w:link w:val="FooterChar"/>
    <w:uiPriority w:val="99"/>
    <w:unhideWhenUsed/>
    <w:rsid w:val="006B1437"/>
    <w:pPr>
      <w:tabs>
        <w:tab w:val="center" w:pos="4680"/>
        <w:tab w:val="right" w:pos="9360"/>
      </w:tabs>
    </w:pPr>
  </w:style>
  <w:style w:type="character" w:customStyle="1" w:styleId="FooterChar">
    <w:name w:val="Footer Char"/>
    <w:basedOn w:val="DefaultParagraphFont"/>
    <w:link w:val="Footer"/>
    <w:uiPriority w:val="99"/>
    <w:rsid w:val="006B1437"/>
    <w:rPr>
      <w:rFonts w:ascii="Arial" w:eastAsia="Arial" w:hAnsi="Arial" w:cs="Arial"/>
    </w:rPr>
  </w:style>
  <w:style w:type="character" w:styleId="Hyperlink">
    <w:name w:val="Hyperlink"/>
    <w:basedOn w:val="DefaultParagraphFont"/>
    <w:uiPriority w:val="99"/>
    <w:unhideWhenUsed/>
    <w:rsid w:val="007B6086"/>
    <w:rPr>
      <w:color w:val="0000FF" w:themeColor="hyperlink"/>
      <w:u w:val="single"/>
    </w:rPr>
  </w:style>
  <w:style w:type="paragraph" w:styleId="Revision">
    <w:name w:val="Revision"/>
    <w:hidden/>
    <w:uiPriority w:val="99"/>
    <w:semiHidden/>
    <w:rsid w:val="00D11BE7"/>
    <w:pPr>
      <w:widowControl/>
      <w:autoSpaceDE/>
      <w:autoSpaceDN/>
    </w:pPr>
    <w:rPr>
      <w:rFonts w:ascii="Arial" w:eastAsia="Arial" w:hAnsi="Arial" w:cs="Arial"/>
    </w:rPr>
  </w:style>
  <w:style w:type="character" w:customStyle="1" w:styleId="eop">
    <w:name w:val="eop"/>
    <w:basedOn w:val="DefaultParagraphFont"/>
    <w:rsid w:val="007610E4"/>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basedOn w:val="DefaultParagraphFont"/>
    <w:link w:val="ListParagraph"/>
    <w:uiPriority w:val="34"/>
    <w:locked/>
    <w:rsid w:val="007610E4"/>
    <w:rPr>
      <w:rFonts w:ascii="Arial" w:eastAsia="Arial" w:hAnsi="Arial" w:cs="Arial"/>
    </w:rPr>
  </w:style>
  <w:style w:type="character" w:customStyle="1" w:styleId="Heading3Char">
    <w:name w:val="Heading 3 Char"/>
    <w:basedOn w:val="DefaultParagraphFont"/>
    <w:link w:val="Heading3"/>
    <w:uiPriority w:val="9"/>
    <w:rsid w:val="00F520F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geocarenavigator.hrsa.gov/" TargetMode="External" /><Relationship Id="rId11" Type="http://schemas.openxmlformats.org/officeDocument/2006/relationships/hyperlink" Target="http://uscode.house.gov/view.xhtml?req=granuleid:USC-prelim-title42-section254b&amp;num=0&amp;edition=prelim" TargetMode="External" /><Relationship Id="rId12" Type="http://schemas.openxmlformats.org/officeDocument/2006/relationships/hyperlink" Target="mailto:paperwork@hrsa.gov" TargetMode="External" /><Relationship Id="rId13" Type="http://schemas.openxmlformats.org/officeDocument/2006/relationships/hyperlink" Target="https://www.hrsa.gov/about/508-resources"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bphc.hrsa.gov/compliance/scope-project/scope-project-resources" TargetMode="External" /><Relationship Id="rId9" Type="http://schemas.openxmlformats.org/officeDocument/2006/relationships/hyperlink" Target="https://bphc.hrsa.gov/sites/default/files/bphc/compliance/scopemanual.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KXAZYHXHRFDE-1849425265-6767</_dlc_DocId>
    <_dlc_DocIdUrl xmlns="68c2e6f3-6ea4-42c3-835e-44e49d8f3a1e">
      <Url>https://nih.sharepoint.com/sites/HRSA-BPHC-OFFICES/oppd/_layouts/15/DocIdRedir.aspx?ID=KXAZYHXHRFDE-1849425265-6767</Url>
      <Description>KXAZYHXHRFDE-1849425265-6767</Description>
    </_dlc_DocIdUrl>
    <_dlc_DocIdPersistId xmlns="68c2e6f3-6ea4-42c3-835e-44e49d8f3a1e" xsi:nil="true"/>
  </documentManagement>
</p:properties>
</file>

<file path=customXml/itemProps1.xml><?xml version="1.0" encoding="utf-8"?>
<ds:datastoreItem xmlns:ds="http://schemas.openxmlformats.org/officeDocument/2006/customXml" ds:itemID="{C5E14B9E-0E1E-4077-B34F-6196A4088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faf27d6e-5532-4ce4-9186-752050e71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7EEB1B-D29F-410C-B5B3-17A2736D8F62}">
  <ds:schemaRefs>
    <ds:schemaRef ds:uri="http://schemas.microsoft.com/sharepoint/events"/>
  </ds:schemaRefs>
</ds:datastoreItem>
</file>

<file path=customXml/itemProps3.xml><?xml version="1.0" encoding="utf-8"?>
<ds:datastoreItem xmlns:ds="http://schemas.openxmlformats.org/officeDocument/2006/customXml" ds:itemID="{574E3657-9EED-4A2E-B53D-D7DCBB03D92A}">
  <ds:schemaRefs>
    <ds:schemaRef ds:uri="http://schemas.microsoft.com/sharepoint/v3/contenttype/forms"/>
  </ds:schemaRefs>
</ds:datastoreItem>
</file>

<file path=customXml/itemProps4.xml><?xml version="1.0" encoding="utf-8"?>
<ds:datastoreItem xmlns:ds="http://schemas.openxmlformats.org/officeDocument/2006/customXml" ds:itemID="{8C43574E-4B78-4234-8550-A8AF91A2F2BC}">
  <ds:schemaRefs>
    <ds:schemaRef ds:uri="http://schemas.microsoft.com/office/2006/metadata/properties"/>
    <ds:schemaRef ds:uri="http://schemas.microsoft.com/office/infopath/2007/PartnerControls"/>
    <ds:schemaRef ds:uri="68c2e6f3-6ea4-42c3-835e-44e49d8f3a1e"/>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Melone, Jessica (HRSA)</cp:lastModifiedBy>
  <cp:revision>6</cp:revision>
  <dcterms:created xsi:type="dcterms:W3CDTF">2026-02-27T18:30:00Z</dcterms:created>
  <dcterms:modified xsi:type="dcterms:W3CDTF">2026-09-30T18:42:00Z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Created">
    <vt:filetime>2016-10-31T00:00:00Z</vt:filetime>
  </property>
  <property fmtid="{D5CDD505-2E9C-101B-9397-08002B2CF9AE}" pid="4" name="Creator">
    <vt:lpwstr>Acrobat PDFMaker 15 for Word</vt:lpwstr>
  </property>
  <property fmtid="{D5CDD505-2E9C-101B-9397-08002B2CF9AE}" pid="5" name="docLang">
    <vt:lpwstr>en</vt:lpwstr>
  </property>
  <property fmtid="{D5CDD505-2E9C-101B-9397-08002B2CF9AE}" pid="6" name="LastSaved">
    <vt:filetime>2026-02-27T00:00:00Z</vt:filetime>
  </property>
  <property fmtid="{D5CDD505-2E9C-101B-9397-08002B2CF9AE}" pid="7" name="Producer">
    <vt:lpwstr>Adobe PDF Library 15.0</vt:lpwstr>
  </property>
  <property fmtid="{D5CDD505-2E9C-101B-9397-08002B2CF9AE}" pid="8" name="SourceModified">
    <vt:lpwstr>D:20161031181300</vt:lpwstr>
  </property>
  <property fmtid="{D5CDD505-2E9C-101B-9397-08002B2CF9AE}" pid="9" name="_dlc_DocIdItemGuid">
    <vt:lpwstr>eb83be59-bb2a-4c7a-9d27-ef58db0a6f66</vt:lpwstr>
  </property>
  <property fmtid="{D5CDD505-2E9C-101B-9397-08002B2CF9AE}" pid="10" name="_ExtendedDescription">
    <vt:lpwstr/>
  </property>
</Properties>
</file>