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4668BE" w:rsidP="711DAFAA" w14:paraId="39DCAB26" w14:textId="1768B10A">
      <w:pPr>
        <w:jc w:val="right"/>
        <w:rPr>
          <w:rFonts w:ascii="Calibri" w:eastAsia="Calibri" w:hAnsi="Calibri" w:cs="Times New Roman"/>
          <w:sz w:val="16"/>
          <w:szCs w:val="16"/>
        </w:rPr>
      </w:pPr>
      <w:r w:rsidRPr="711DAFAA">
        <w:rPr>
          <w:rFonts w:ascii="Calibri" w:eastAsia="Calibri" w:hAnsi="Calibri" w:cs="Times New Roman"/>
          <w:sz w:val="16"/>
          <w:szCs w:val="16"/>
        </w:rPr>
        <w:t xml:space="preserve">OMB No.: </w:t>
      </w:r>
      <w:r w:rsidRPr="711DAFAA">
        <w:rPr>
          <w:rFonts w:eastAsia="Times New Roman"/>
          <w:color w:val="000000" w:themeColor="text1"/>
          <w:sz w:val="16"/>
          <w:szCs w:val="16"/>
        </w:rPr>
        <w:t>0915-0285</w:t>
      </w:r>
      <w:r w:rsidRPr="711DAFAA">
        <w:rPr>
          <w:rFonts w:ascii="Calibri" w:eastAsia="Calibri" w:hAnsi="Calibri" w:cs="Times New Roman"/>
          <w:sz w:val="16"/>
          <w:szCs w:val="16"/>
        </w:rPr>
        <w:t xml:space="preserve">. Expiration Date: </w:t>
      </w:r>
      <w:r w:rsidRPr="00816AF3" w:rsidR="00816AF3">
        <w:rPr>
          <w:rFonts w:ascii="Calibri" w:eastAsia="Calibri" w:hAnsi="Calibri" w:cs="Times New Roman"/>
          <w:sz w:val="16"/>
          <w:szCs w:val="16"/>
        </w:rPr>
        <w:t>6/30/2029</w:t>
      </w:r>
    </w:p>
    <w:tbl>
      <w:tblPr>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616"/>
        <w:gridCol w:w="772"/>
        <w:gridCol w:w="1542"/>
        <w:gridCol w:w="495"/>
        <w:gridCol w:w="1129"/>
        <w:gridCol w:w="843"/>
        <w:gridCol w:w="845"/>
        <w:gridCol w:w="1551"/>
        <w:gridCol w:w="1551"/>
      </w:tblGrid>
      <w:tr w14:paraId="375D0B6C" w14:textId="77777777" w:rsidTr="711DAFAA">
        <w:tblPrEx>
          <w:tblW w:w="5000"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Ex>
        <w:trPr>
          <w:tblCellSpacing w:w="0" w:type="dxa"/>
        </w:trPr>
        <w:tc>
          <w:tcPr>
            <w:tcW w:w="2437" w:type="pct"/>
            <w:gridSpan w:val="5"/>
            <w:vMerge w:val="restart"/>
            <w:tcBorders>
              <w:top w:val="outset" w:sz="6" w:space="0" w:color="auto"/>
              <w:left w:val="outset" w:sz="6" w:space="0" w:color="auto"/>
              <w:bottom w:val="outset" w:sz="6" w:space="0" w:color="auto"/>
              <w:right w:val="outset" w:sz="6" w:space="0" w:color="auto"/>
            </w:tcBorders>
            <w:vAlign w:val="center"/>
            <w:hideMark/>
          </w:tcPr>
          <w:p w:rsidR="004668BE" w:rsidRPr="000C395E" w:rsidP="711DAFAA" w14:paraId="619E9FC7" w14:textId="77777777">
            <w:pPr>
              <w:spacing w:after="240" w:line="240" w:lineRule="auto"/>
              <w:jc w:val="center"/>
              <w:rPr>
                <w:rFonts w:ascii="Arial" w:eastAsia="Times New Roman" w:hAnsi="Arial" w:cs="Arial"/>
                <w:sz w:val="20"/>
                <w:szCs w:val="20"/>
              </w:rPr>
            </w:pPr>
            <w:r>
              <w:br/>
            </w:r>
            <w:r w:rsidRPr="711DAFAA" w:rsidR="711DAFAA">
              <w:rPr>
                <w:rFonts w:ascii="Arial" w:eastAsia="Times New Roman" w:hAnsi="Arial" w:cs="Arial"/>
                <w:b/>
                <w:bCs/>
                <w:sz w:val="20"/>
                <w:szCs w:val="20"/>
              </w:rPr>
              <w:t>DEPARTMENT OF HEALTH AND HUMAN SERVICES</w:t>
            </w:r>
            <w:r>
              <w:br/>
            </w:r>
            <w:r w:rsidRPr="711DAFAA" w:rsidR="711DAFAA">
              <w:rPr>
                <w:rFonts w:ascii="Arial" w:eastAsia="Times New Roman" w:hAnsi="Arial" w:cs="Arial"/>
                <w:b/>
                <w:bCs/>
                <w:sz w:val="20"/>
                <w:szCs w:val="20"/>
              </w:rPr>
              <w:t xml:space="preserve">Health Resources and Services Administration </w:t>
            </w:r>
            <w:r>
              <w:br/>
            </w:r>
            <w:r>
              <w:br/>
            </w:r>
            <w:r w:rsidRPr="711DAFAA" w:rsidR="711DAFAA">
              <w:rPr>
                <w:rFonts w:ascii="Arial" w:eastAsia="Times New Roman" w:hAnsi="Arial" w:cs="Arial"/>
                <w:b/>
                <w:bCs/>
                <w:sz w:val="20"/>
                <w:szCs w:val="20"/>
              </w:rPr>
              <w:t>Participating Health Center List</w:t>
            </w:r>
          </w:p>
        </w:tc>
        <w:tc>
          <w:tcPr>
            <w:tcW w:w="1733" w:type="pct"/>
            <w:gridSpan w:val="3"/>
            <w:tcBorders>
              <w:top w:val="outset" w:sz="6" w:space="0" w:color="auto"/>
              <w:left w:val="outset" w:sz="6" w:space="0" w:color="auto"/>
              <w:bottom w:val="outset" w:sz="6" w:space="0" w:color="auto"/>
              <w:right w:val="outset" w:sz="6" w:space="0" w:color="auto"/>
            </w:tcBorders>
            <w:shd w:val="clear" w:color="auto" w:fill="BFBFBF" w:themeFill="background1" w:themeFillShade="BF"/>
            <w:vAlign w:val="center"/>
            <w:hideMark/>
          </w:tcPr>
          <w:p w:rsidR="004668BE" w:rsidRPr="000C395E" w:rsidP="711DAFAA" w14:paraId="1D64805E" w14:textId="77777777">
            <w:pPr>
              <w:spacing w:after="0" w:line="240" w:lineRule="auto"/>
              <w:jc w:val="center"/>
              <w:rPr>
                <w:rFonts w:ascii="Arial" w:eastAsia="Times New Roman" w:hAnsi="Arial" w:cs="Arial"/>
                <w:b/>
                <w:bCs/>
                <w:sz w:val="20"/>
                <w:szCs w:val="20"/>
              </w:rPr>
            </w:pPr>
            <w:r w:rsidRPr="711DAFAA">
              <w:rPr>
                <w:rFonts w:ascii="Arial" w:eastAsia="Times New Roman" w:hAnsi="Arial" w:cs="Arial"/>
                <w:b/>
                <w:bCs/>
                <w:sz w:val="20"/>
                <w:szCs w:val="20"/>
              </w:rPr>
              <w:t xml:space="preserve">FOR HRSA USE ONLY </w:t>
            </w:r>
          </w:p>
        </w:tc>
        <w:tc>
          <w:tcPr>
            <w:tcW w:w="830" w:type="pct"/>
            <w:tcBorders>
              <w:top w:val="outset" w:sz="6" w:space="0" w:color="auto"/>
              <w:left w:val="outset" w:sz="6" w:space="0" w:color="auto"/>
              <w:bottom w:val="outset" w:sz="6" w:space="0" w:color="auto"/>
              <w:right w:val="outset" w:sz="6" w:space="0" w:color="auto"/>
            </w:tcBorders>
            <w:shd w:val="clear" w:color="auto" w:fill="BFBFBF" w:themeFill="background1" w:themeFillShade="BF"/>
          </w:tcPr>
          <w:p w:rsidR="004668BE" w:rsidRPr="000C395E" w14:paraId="339D5F48" w14:textId="77777777">
            <w:pPr>
              <w:spacing w:after="0" w:line="240" w:lineRule="auto"/>
              <w:jc w:val="center"/>
              <w:rPr>
                <w:rFonts w:ascii="Arial" w:eastAsia="Times New Roman" w:hAnsi="Arial" w:cs="Arial"/>
                <w:b/>
                <w:bCs/>
                <w:sz w:val="20"/>
                <w:szCs w:val="20"/>
              </w:rPr>
            </w:pPr>
          </w:p>
        </w:tc>
      </w:tr>
      <w:tr w14:paraId="348E2582" w14:textId="77777777" w:rsidTr="711DAFAA">
        <w:tblPrEx>
          <w:tblW w:w="5000" w:type="pct"/>
          <w:tblCellSpacing w:w="0" w:type="dxa"/>
          <w:tblCellMar>
            <w:top w:w="15" w:type="dxa"/>
            <w:left w:w="15" w:type="dxa"/>
            <w:bottom w:w="15" w:type="dxa"/>
            <w:right w:w="15" w:type="dxa"/>
          </w:tblCellMar>
          <w:tblLook w:val="04A0"/>
        </w:tblPrEx>
        <w:trPr>
          <w:tblCellSpacing w:w="0" w:type="dxa"/>
        </w:trPr>
        <w:tc>
          <w:tcPr>
            <w:tcW w:w="2437" w:type="pct"/>
            <w:gridSpan w:val="5"/>
            <w:vMerge/>
            <w:tcBorders>
              <w:top w:val="outset" w:sz="6" w:space="0" w:color="auto"/>
              <w:left w:val="outset" w:sz="6" w:space="0" w:color="auto"/>
              <w:bottom w:val="outset" w:sz="6" w:space="0" w:color="auto"/>
              <w:right w:val="outset" w:sz="6" w:space="0" w:color="auto"/>
            </w:tcBorders>
            <w:vAlign w:val="center"/>
            <w:hideMark/>
          </w:tcPr>
          <w:p w:rsidR="004668BE" w:rsidRPr="000C395E" w14:paraId="078C05E7" w14:textId="77777777">
            <w:pPr>
              <w:spacing w:after="0" w:line="240" w:lineRule="auto"/>
              <w:rPr>
                <w:rFonts w:ascii="Arial" w:eastAsia="Times New Roman" w:hAnsi="Arial" w:cs="Arial"/>
                <w:sz w:val="20"/>
                <w:szCs w:val="20"/>
              </w:rPr>
            </w:pPr>
          </w:p>
        </w:tc>
        <w:tc>
          <w:tcPr>
            <w:tcW w:w="903" w:type="pct"/>
            <w:gridSpan w:val="2"/>
            <w:tcBorders>
              <w:top w:val="outset" w:sz="6" w:space="0" w:color="auto"/>
              <w:left w:val="outset" w:sz="6" w:space="0" w:color="auto"/>
              <w:bottom w:val="outset" w:sz="6" w:space="0" w:color="auto"/>
              <w:right w:val="outset" w:sz="6" w:space="0" w:color="auto"/>
            </w:tcBorders>
            <w:shd w:val="clear" w:color="auto" w:fill="FFFFCC"/>
            <w:vAlign w:val="center"/>
            <w:hideMark/>
          </w:tcPr>
          <w:p w:rsidR="004668BE" w:rsidRPr="000C395E" w:rsidP="711DAFAA" w14:paraId="21CB3654" w14:textId="77777777">
            <w:pPr>
              <w:spacing w:after="0" w:line="240" w:lineRule="auto"/>
              <w:jc w:val="center"/>
              <w:rPr>
                <w:rFonts w:ascii="Arial" w:eastAsia="Times New Roman" w:hAnsi="Arial" w:cs="Arial"/>
                <w:sz w:val="20"/>
                <w:szCs w:val="20"/>
              </w:rPr>
            </w:pPr>
            <w:r w:rsidRPr="711DAFAA">
              <w:rPr>
                <w:rFonts w:ascii="Arial" w:eastAsia="Times New Roman" w:hAnsi="Arial" w:cs="Arial"/>
                <w:sz w:val="20"/>
                <w:szCs w:val="20"/>
              </w:rPr>
              <w:t>Application Tracking Number</w:t>
            </w:r>
          </w:p>
        </w:tc>
        <w:tc>
          <w:tcPr>
            <w:tcW w:w="830" w:type="pct"/>
            <w:tcBorders>
              <w:top w:val="outset" w:sz="6" w:space="0" w:color="auto"/>
              <w:left w:val="outset" w:sz="6" w:space="0" w:color="auto"/>
              <w:bottom w:val="outset" w:sz="6" w:space="0" w:color="auto"/>
              <w:right w:val="outset" w:sz="6" w:space="0" w:color="auto"/>
            </w:tcBorders>
            <w:shd w:val="clear" w:color="auto" w:fill="FFFFCC"/>
            <w:vAlign w:val="center"/>
            <w:hideMark/>
          </w:tcPr>
          <w:p w:rsidR="004668BE" w:rsidRPr="000C395E" w:rsidP="711DAFAA" w14:paraId="0BEFEBF7" w14:textId="77777777">
            <w:pPr>
              <w:spacing w:after="0" w:line="240" w:lineRule="auto"/>
              <w:jc w:val="center"/>
              <w:rPr>
                <w:rFonts w:ascii="Arial" w:eastAsia="Times New Roman" w:hAnsi="Arial" w:cs="Arial"/>
                <w:sz w:val="20"/>
                <w:szCs w:val="20"/>
              </w:rPr>
            </w:pPr>
            <w:r w:rsidRPr="711DAFAA">
              <w:rPr>
                <w:rFonts w:ascii="Arial" w:eastAsia="Times New Roman" w:hAnsi="Arial" w:cs="Arial"/>
                <w:sz w:val="20"/>
                <w:szCs w:val="20"/>
              </w:rPr>
              <w:t>Grant Number</w:t>
            </w:r>
          </w:p>
        </w:tc>
        <w:tc>
          <w:tcPr>
            <w:tcW w:w="830" w:type="pct"/>
            <w:tcBorders>
              <w:top w:val="outset" w:sz="6" w:space="0" w:color="auto"/>
              <w:left w:val="outset" w:sz="6" w:space="0" w:color="auto"/>
              <w:bottom w:val="outset" w:sz="6" w:space="0" w:color="auto"/>
              <w:right w:val="outset" w:sz="6" w:space="0" w:color="auto"/>
            </w:tcBorders>
            <w:shd w:val="clear" w:color="auto" w:fill="FFFFCC"/>
          </w:tcPr>
          <w:p w:rsidR="004668BE" w:rsidRPr="000C395E" w14:paraId="0E3C2618" w14:textId="77777777">
            <w:pPr>
              <w:spacing w:after="0" w:line="240" w:lineRule="auto"/>
              <w:jc w:val="center"/>
              <w:rPr>
                <w:rFonts w:ascii="Arial" w:eastAsia="Times New Roman" w:hAnsi="Arial" w:cs="Arial"/>
                <w:sz w:val="20"/>
                <w:szCs w:val="20"/>
              </w:rPr>
            </w:pPr>
          </w:p>
        </w:tc>
      </w:tr>
      <w:tr w14:paraId="1474642B" w14:textId="77777777" w:rsidTr="711DAFAA">
        <w:tblPrEx>
          <w:tblW w:w="5000" w:type="pct"/>
          <w:tblCellSpacing w:w="0" w:type="dxa"/>
          <w:tblCellMar>
            <w:top w:w="15" w:type="dxa"/>
            <w:left w:w="15" w:type="dxa"/>
            <w:bottom w:w="15" w:type="dxa"/>
            <w:right w:w="15" w:type="dxa"/>
          </w:tblCellMar>
          <w:tblLook w:val="04A0"/>
        </w:tblPrEx>
        <w:trPr>
          <w:tblCellSpacing w:w="0" w:type="dxa"/>
        </w:trPr>
        <w:tc>
          <w:tcPr>
            <w:tcW w:w="2437" w:type="pct"/>
            <w:gridSpan w:val="5"/>
            <w:vMerge/>
            <w:tcBorders>
              <w:top w:val="outset" w:sz="6" w:space="0" w:color="auto"/>
              <w:left w:val="outset" w:sz="6" w:space="0" w:color="auto"/>
              <w:bottom w:val="outset" w:sz="6" w:space="0" w:color="auto"/>
              <w:right w:val="outset" w:sz="6" w:space="0" w:color="auto"/>
            </w:tcBorders>
            <w:vAlign w:val="center"/>
            <w:hideMark/>
          </w:tcPr>
          <w:p w:rsidR="004668BE" w:rsidRPr="000C395E" w14:paraId="4C41CE4F" w14:textId="77777777">
            <w:pPr>
              <w:spacing w:after="0" w:line="240" w:lineRule="auto"/>
              <w:rPr>
                <w:rFonts w:ascii="Arial" w:eastAsia="Times New Roman" w:hAnsi="Arial" w:cs="Arial"/>
                <w:sz w:val="20"/>
                <w:szCs w:val="20"/>
              </w:rPr>
            </w:pPr>
          </w:p>
        </w:tc>
        <w:tc>
          <w:tcPr>
            <w:tcW w:w="903" w:type="pct"/>
            <w:gridSpan w:val="2"/>
            <w:tcBorders>
              <w:top w:val="outset" w:sz="6" w:space="0" w:color="auto"/>
              <w:left w:val="outset" w:sz="6" w:space="0" w:color="auto"/>
              <w:bottom w:val="outset" w:sz="6" w:space="0" w:color="auto"/>
              <w:right w:val="outset" w:sz="6" w:space="0" w:color="auto"/>
            </w:tcBorders>
            <w:vAlign w:val="center"/>
            <w:hideMark/>
          </w:tcPr>
          <w:p w:rsidR="004668BE" w:rsidRPr="000C395E" w14:paraId="13947DA0" w14:textId="77777777">
            <w:pPr>
              <w:spacing w:after="0" w:line="240" w:lineRule="auto"/>
              <w:jc w:val="center"/>
              <w:rPr>
                <w:rFonts w:ascii="Arial" w:eastAsia="Times New Roman" w:hAnsi="Arial" w:cs="Arial"/>
                <w:sz w:val="20"/>
                <w:szCs w:val="20"/>
              </w:rPr>
            </w:pPr>
          </w:p>
        </w:tc>
        <w:tc>
          <w:tcPr>
            <w:tcW w:w="830" w:type="pct"/>
            <w:tcBorders>
              <w:top w:val="outset" w:sz="6" w:space="0" w:color="auto"/>
              <w:left w:val="outset" w:sz="6" w:space="0" w:color="auto"/>
              <w:bottom w:val="outset" w:sz="6" w:space="0" w:color="auto"/>
              <w:right w:val="outset" w:sz="6" w:space="0" w:color="auto"/>
            </w:tcBorders>
            <w:vAlign w:val="center"/>
            <w:hideMark/>
          </w:tcPr>
          <w:p w:rsidR="004668BE" w:rsidRPr="000C395E" w14:paraId="42A41D32" w14:textId="77777777">
            <w:pPr>
              <w:spacing w:after="0" w:line="240" w:lineRule="auto"/>
              <w:jc w:val="center"/>
              <w:rPr>
                <w:rFonts w:ascii="Arial" w:eastAsia="Times New Roman" w:hAnsi="Arial" w:cs="Arial"/>
                <w:sz w:val="20"/>
                <w:szCs w:val="20"/>
              </w:rPr>
            </w:pPr>
          </w:p>
        </w:tc>
        <w:tc>
          <w:tcPr>
            <w:tcW w:w="830" w:type="pct"/>
            <w:tcBorders>
              <w:top w:val="outset" w:sz="6" w:space="0" w:color="auto"/>
              <w:left w:val="outset" w:sz="6" w:space="0" w:color="auto"/>
              <w:bottom w:val="outset" w:sz="6" w:space="0" w:color="auto"/>
              <w:right w:val="outset" w:sz="6" w:space="0" w:color="auto"/>
            </w:tcBorders>
          </w:tcPr>
          <w:p w:rsidR="004668BE" w:rsidRPr="000C395E" w14:paraId="2D00D83D" w14:textId="77777777">
            <w:pPr>
              <w:spacing w:after="0" w:line="240" w:lineRule="auto"/>
              <w:jc w:val="center"/>
              <w:rPr>
                <w:rFonts w:ascii="Arial" w:eastAsia="Times New Roman" w:hAnsi="Arial" w:cs="Arial"/>
                <w:sz w:val="20"/>
                <w:szCs w:val="20"/>
              </w:rPr>
            </w:pPr>
          </w:p>
        </w:tc>
      </w:tr>
      <w:tr w14:paraId="38C2FF46" w14:textId="77777777" w:rsidTr="711DAFAA">
        <w:tblPrEx>
          <w:tblW w:w="5000" w:type="pct"/>
          <w:tblCellSpacing w:w="0" w:type="dxa"/>
          <w:tblCellMar>
            <w:top w:w="15" w:type="dxa"/>
            <w:left w:w="15" w:type="dxa"/>
            <w:bottom w:w="15" w:type="dxa"/>
            <w:right w:w="15" w:type="dxa"/>
          </w:tblCellMar>
          <w:tblLook w:val="04A0"/>
        </w:tblPrEx>
        <w:trPr>
          <w:tblCellSpacing w:w="0" w:type="dxa"/>
        </w:trPr>
        <w:tc>
          <w:tcPr>
            <w:tcW w:w="1833" w:type="pct"/>
            <w:gridSpan w:val="4"/>
            <w:tcBorders>
              <w:top w:val="outset" w:sz="6" w:space="0" w:color="auto"/>
              <w:left w:val="outset" w:sz="6" w:space="0" w:color="auto"/>
              <w:bottom w:val="outset" w:sz="6" w:space="0" w:color="auto"/>
              <w:right w:val="outset" w:sz="6" w:space="0" w:color="auto"/>
            </w:tcBorders>
            <w:shd w:val="clear" w:color="auto" w:fill="EEECE1" w:themeFill="background2"/>
            <w:vAlign w:val="center"/>
          </w:tcPr>
          <w:p w:rsidR="004668BE" w:rsidRPr="00D81C63" w:rsidP="711DAFAA" w14:paraId="50338E73" w14:textId="77777777">
            <w:pPr>
              <w:spacing w:after="0" w:line="240" w:lineRule="auto"/>
              <w:jc w:val="center"/>
              <w:rPr>
                <w:rFonts w:ascii="Arial" w:eastAsia="Times New Roman" w:hAnsi="Arial" w:cs="Arial"/>
                <w:sz w:val="20"/>
                <w:szCs w:val="20"/>
              </w:rPr>
            </w:pPr>
            <w:r w:rsidRPr="711DAFAA">
              <w:rPr>
                <w:rFonts w:ascii="Arial" w:hAnsi="Arial" w:cs="Arial"/>
                <w:color w:val="000000" w:themeColor="text1"/>
                <w:sz w:val="20"/>
                <w:szCs w:val="20"/>
              </w:rPr>
              <w:t>Add Grantee Health Center</w:t>
            </w:r>
          </w:p>
        </w:tc>
        <w:tc>
          <w:tcPr>
            <w:tcW w:w="1507" w:type="pct"/>
            <w:gridSpan w:val="3"/>
            <w:tcBorders>
              <w:top w:val="outset" w:sz="6" w:space="0" w:color="auto"/>
              <w:left w:val="outset" w:sz="6" w:space="0" w:color="auto"/>
              <w:bottom w:val="outset" w:sz="6" w:space="0" w:color="auto"/>
              <w:right w:val="outset" w:sz="6" w:space="0" w:color="auto"/>
            </w:tcBorders>
            <w:shd w:val="clear" w:color="auto" w:fill="EEECE1" w:themeFill="background2"/>
            <w:vAlign w:val="center"/>
          </w:tcPr>
          <w:p w:rsidR="004668BE" w:rsidRPr="000C395E" w:rsidP="711DAFAA" w14:paraId="64ECC0E5" w14:textId="77777777">
            <w:pPr>
              <w:spacing w:after="0" w:line="240" w:lineRule="auto"/>
              <w:jc w:val="center"/>
              <w:rPr>
                <w:rFonts w:ascii="Arial" w:eastAsia="Times New Roman" w:hAnsi="Arial" w:cs="Arial"/>
                <w:sz w:val="20"/>
                <w:szCs w:val="20"/>
              </w:rPr>
            </w:pPr>
            <w:r w:rsidRPr="711DAFAA">
              <w:rPr>
                <w:rFonts w:ascii="Arial" w:hAnsi="Arial" w:cs="Arial"/>
                <w:color w:val="000000" w:themeColor="text1"/>
                <w:sz w:val="20"/>
                <w:szCs w:val="20"/>
              </w:rPr>
              <w:t>Add Look-Alike Health Center</w:t>
            </w:r>
          </w:p>
        </w:tc>
        <w:tc>
          <w:tcPr>
            <w:tcW w:w="830" w:type="pct"/>
            <w:tcBorders>
              <w:top w:val="outset" w:sz="6" w:space="0" w:color="auto"/>
              <w:left w:val="outset" w:sz="6" w:space="0" w:color="auto"/>
              <w:bottom w:val="outset" w:sz="6" w:space="0" w:color="auto"/>
              <w:right w:val="outset" w:sz="6" w:space="0" w:color="auto"/>
            </w:tcBorders>
            <w:vAlign w:val="center"/>
          </w:tcPr>
          <w:p w:rsidR="004668BE" w:rsidRPr="000C395E" w14:paraId="69B0F957" w14:textId="77777777">
            <w:pPr>
              <w:spacing w:after="0" w:line="240" w:lineRule="auto"/>
              <w:jc w:val="center"/>
              <w:rPr>
                <w:rFonts w:ascii="Arial" w:eastAsia="Times New Roman" w:hAnsi="Arial" w:cs="Arial"/>
                <w:sz w:val="20"/>
                <w:szCs w:val="20"/>
              </w:rPr>
            </w:pPr>
          </w:p>
        </w:tc>
        <w:tc>
          <w:tcPr>
            <w:tcW w:w="830" w:type="pct"/>
            <w:tcBorders>
              <w:top w:val="outset" w:sz="6" w:space="0" w:color="auto"/>
              <w:left w:val="outset" w:sz="6" w:space="0" w:color="auto"/>
              <w:bottom w:val="outset" w:sz="6" w:space="0" w:color="auto"/>
              <w:right w:val="outset" w:sz="6" w:space="0" w:color="auto"/>
            </w:tcBorders>
          </w:tcPr>
          <w:p w:rsidR="004668BE" w:rsidRPr="000C395E" w14:paraId="455A6AE0" w14:textId="77777777">
            <w:pPr>
              <w:spacing w:after="0" w:line="240" w:lineRule="auto"/>
              <w:jc w:val="center"/>
              <w:rPr>
                <w:rFonts w:ascii="Arial" w:eastAsia="Times New Roman" w:hAnsi="Arial" w:cs="Arial"/>
                <w:sz w:val="20"/>
                <w:szCs w:val="20"/>
              </w:rPr>
            </w:pPr>
          </w:p>
        </w:tc>
      </w:tr>
      <w:tr w14:paraId="3CC095E0" w14:textId="77777777" w:rsidTr="711DAFAA">
        <w:tblPrEx>
          <w:tblW w:w="5000" w:type="pct"/>
          <w:tblCellSpacing w:w="0" w:type="dxa"/>
          <w:tblCellMar>
            <w:top w:w="15" w:type="dxa"/>
            <w:left w:w="15" w:type="dxa"/>
            <w:bottom w:w="15" w:type="dxa"/>
            <w:right w:w="15" w:type="dxa"/>
          </w:tblCellMar>
          <w:tblLook w:val="04A0"/>
        </w:tblPrEx>
        <w:trPr>
          <w:trHeight w:val="852"/>
          <w:tblCellSpacing w:w="0" w:type="dxa"/>
        </w:trPr>
        <w:tc>
          <w:tcPr>
            <w:tcW w:w="330" w:type="pct"/>
            <w:tcBorders>
              <w:top w:val="outset" w:sz="6" w:space="0" w:color="auto"/>
              <w:left w:val="outset" w:sz="6" w:space="0" w:color="auto"/>
              <w:bottom w:val="outset" w:sz="6" w:space="0" w:color="auto"/>
              <w:right w:val="outset" w:sz="6" w:space="0" w:color="auto"/>
            </w:tcBorders>
            <w:shd w:val="clear" w:color="auto" w:fill="EEECE1" w:themeFill="background2"/>
            <w:vAlign w:val="center"/>
          </w:tcPr>
          <w:p w:rsidR="004668BE" w:rsidRPr="000C395E" w:rsidP="711DAFAA" w14:paraId="2BC7E97D" w14:textId="77777777">
            <w:pPr>
              <w:spacing w:after="0" w:line="240" w:lineRule="auto"/>
              <w:jc w:val="center"/>
              <w:rPr>
                <w:rFonts w:ascii="Arial" w:eastAsia="Times New Roman" w:hAnsi="Arial" w:cs="Arial"/>
                <w:sz w:val="20"/>
                <w:szCs w:val="20"/>
              </w:rPr>
            </w:pPr>
            <w:r w:rsidRPr="711DAFAA">
              <w:rPr>
                <w:rFonts w:ascii="Arial" w:eastAsia="Times New Roman" w:hAnsi="Arial" w:cs="Arial"/>
                <w:sz w:val="20"/>
                <w:szCs w:val="20"/>
              </w:rPr>
              <w:t>Select</w:t>
            </w:r>
          </w:p>
        </w:tc>
        <w:tc>
          <w:tcPr>
            <w:tcW w:w="413" w:type="pct"/>
            <w:tcBorders>
              <w:top w:val="outset" w:sz="6" w:space="0" w:color="auto"/>
              <w:left w:val="outset" w:sz="6" w:space="0" w:color="auto"/>
              <w:bottom w:val="single" w:sz="4" w:space="0" w:color="auto"/>
              <w:right w:val="outset" w:sz="6" w:space="0" w:color="auto"/>
            </w:tcBorders>
            <w:vAlign w:val="center"/>
          </w:tcPr>
          <w:p w:rsidR="004668BE" w:rsidRPr="000C395E" w:rsidP="711DAFAA" w14:paraId="2F5517B5" w14:textId="77777777">
            <w:pPr>
              <w:spacing w:after="0" w:line="240" w:lineRule="auto"/>
              <w:jc w:val="center"/>
              <w:rPr>
                <w:rFonts w:ascii="Arial" w:eastAsia="Times New Roman" w:hAnsi="Arial" w:cs="Arial"/>
                <w:sz w:val="20"/>
                <w:szCs w:val="20"/>
              </w:rPr>
            </w:pPr>
            <w:r w:rsidRPr="711DAFAA">
              <w:rPr>
                <w:rFonts w:ascii="Arial" w:eastAsia="Times New Roman" w:hAnsi="Arial" w:cs="Arial"/>
                <w:sz w:val="20"/>
                <w:szCs w:val="20"/>
              </w:rPr>
              <w:t>Serial Number</w:t>
            </w:r>
          </w:p>
        </w:tc>
        <w:tc>
          <w:tcPr>
            <w:tcW w:w="825" w:type="pct"/>
            <w:tcBorders>
              <w:top w:val="outset" w:sz="6" w:space="0" w:color="auto"/>
              <w:left w:val="outset" w:sz="6" w:space="0" w:color="auto"/>
              <w:bottom w:val="single" w:sz="4" w:space="0" w:color="auto"/>
              <w:right w:val="outset" w:sz="6" w:space="0" w:color="auto"/>
            </w:tcBorders>
            <w:vAlign w:val="center"/>
          </w:tcPr>
          <w:p w:rsidR="004668BE" w:rsidRPr="000C395E" w:rsidP="711DAFAA" w14:paraId="6E7B568A" w14:textId="115714C9">
            <w:pPr>
              <w:spacing w:after="0" w:line="240" w:lineRule="auto"/>
              <w:jc w:val="center"/>
              <w:rPr>
                <w:rFonts w:ascii="Arial" w:eastAsia="Times New Roman" w:hAnsi="Arial" w:cs="Arial"/>
                <w:sz w:val="20"/>
                <w:szCs w:val="20"/>
              </w:rPr>
            </w:pPr>
            <w:r w:rsidRPr="711DAFAA">
              <w:rPr>
                <w:rFonts w:ascii="Arial" w:eastAsia="Times New Roman" w:hAnsi="Arial" w:cs="Arial"/>
                <w:sz w:val="20"/>
                <w:szCs w:val="20"/>
              </w:rPr>
              <w:t>Health Center Type</w:t>
            </w:r>
          </w:p>
        </w:tc>
        <w:tc>
          <w:tcPr>
            <w:tcW w:w="869" w:type="pct"/>
            <w:gridSpan w:val="2"/>
            <w:tcBorders>
              <w:top w:val="outset" w:sz="6" w:space="0" w:color="auto"/>
              <w:left w:val="outset" w:sz="6" w:space="0" w:color="auto"/>
              <w:bottom w:val="single" w:sz="4" w:space="0" w:color="auto"/>
              <w:right w:val="outset" w:sz="6" w:space="0" w:color="auto"/>
            </w:tcBorders>
            <w:vAlign w:val="center"/>
          </w:tcPr>
          <w:p w:rsidR="004668BE" w:rsidRPr="000C395E" w:rsidP="711DAFAA" w14:paraId="0CB3D988" w14:textId="77777777">
            <w:pPr>
              <w:spacing w:after="0" w:line="240" w:lineRule="auto"/>
              <w:jc w:val="center"/>
              <w:rPr>
                <w:rFonts w:ascii="Arial" w:eastAsia="Times New Roman" w:hAnsi="Arial" w:cs="Arial"/>
                <w:sz w:val="20"/>
                <w:szCs w:val="20"/>
              </w:rPr>
            </w:pPr>
            <w:r w:rsidRPr="711DAFAA">
              <w:rPr>
                <w:rFonts w:ascii="Arial" w:eastAsia="Times New Roman" w:hAnsi="Arial" w:cs="Arial"/>
                <w:sz w:val="20"/>
                <w:szCs w:val="20"/>
              </w:rPr>
              <w:t>Health Center Name</w:t>
            </w:r>
          </w:p>
        </w:tc>
        <w:tc>
          <w:tcPr>
            <w:tcW w:w="451" w:type="pct"/>
            <w:tcBorders>
              <w:top w:val="outset" w:sz="6" w:space="0" w:color="auto"/>
              <w:left w:val="outset" w:sz="6" w:space="0" w:color="auto"/>
              <w:bottom w:val="single" w:sz="4" w:space="0" w:color="auto"/>
              <w:right w:val="outset" w:sz="6" w:space="0" w:color="auto"/>
            </w:tcBorders>
            <w:vAlign w:val="center"/>
          </w:tcPr>
          <w:p w:rsidR="004668BE" w:rsidRPr="000C395E" w:rsidP="711DAFAA" w14:paraId="6AACF15F" w14:textId="77777777">
            <w:pPr>
              <w:spacing w:after="0" w:line="240" w:lineRule="auto"/>
              <w:jc w:val="center"/>
              <w:rPr>
                <w:rFonts w:ascii="Arial" w:eastAsia="Times New Roman" w:hAnsi="Arial" w:cs="Arial"/>
                <w:sz w:val="20"/>
                <w:szCs w:val="20"/>
              </w:rPr>
            </w:pPr>
            <w:r w:rsidRPr="711DAFAA">
              <w:rPr>
                <w:rFonts w:ascii="Arial" w:eastAsia="Times New Roman" w:hAnsi="Arial" w:cs="Arial"/>
                <w:sz w:val="20"/>
                <w:szCs w:val="20"/>
              </w:rPr>
              <w:t>City</w:t>
            </w:r>
          </w:p>
        </w:tc>
        <w:tc>
          <w:tcPr>
            <w:tcW w:w="452" w:type="pct"/>
            <w:tcBorders>
              <w:top w:val="outset" w:sz="6" w:space="0" w:color="auto"/>
              <w:left w:val="outset" w:sz="6" w:space="0" w:color="auto"/>
              <w:bottom w:val="single" w:sz="4" w:space="0" w:color="auto"/>
              <w:right w:val="outset" w:sz="6" w:space="0" w:color="auto"/>
            </w:tcBorders>
            <w:vAlign w:val="center"/>
          </w:tcPr>
          <w:p w:rsidR="004668BE" w:rsidRPr="000C395E" w:rsidP="711DAFAA" w14:paraId="07B4C7D8" w14:textId="77777777">
            <w:pPr>
              <w:spacing w:after="0" w:line="240" w:lineRule="auto"/>
              <w:jc w:val="center"/>
              <w:rPr>
                <w:rFonts w:ascii="Arial" w:eastAsia="Times New Roman" w:hAnsi="Arial" w:cs="Arial"/>
                <w:sz w:val="20"/>
                <w:szCs w:val="20"/>
              </w:rPr>
            </w:pPr>
            <w:r w:rsidRPr="711DAFAA">
              <w:rPr>
                <w:rFonts w:ascii="Arial" w:eastAsia="Times New Roman" w:hAnsi="Arial" w:cs="Arial"/>
                <w:sz w:val="20"/>
                <w:szCs w:val="20"/>
              </w:rPr>
              <w:t>State</w:t>
            </w:r>
          </w:p>
        </w:tc>
        <w:tc>
          <w:tcPr>
            <w:tcW w:w="830" w:type="pct"/>
            <w:tcBorders>
              <w:top w:val="outset" w:sz="6" w:space="0" w:color="auto"/>
              <w:left w:val="outset" w:sz="6" w:space="0" w:color="auto"/>
              <w:bottom w:val="single" w:sz="4" w:space="0" w:color="auto"/>
              <w:right w:val="outset" w:sz="6" w:space="0" w:color="auto"/>
            </w:tcBorders>
            <w:vAlign w:val="center"/>
          </w:tcPr>
          <w:p w:rsidR="004668BE" w:rsidRPr="000C395E" w:rsidP="711DAFAA" w14:paraId="3D636663" w14:textId="77777777">
            <w:pPr>
              <w:spacing w:after="0" w:line="240" w:lineRule="auto"/>
              <w:jc w:val="center"/>
              <w:rPr>
                <w:rFonts w:ascii="Arial" w:eastAsia="Times New Roman" w:hAnsi="Arial" w:cs="Arial"/>
                <w:sz w:val="20"/>
                <w:szCs w:val="20"/>
              </w:rPr>
            </w:pPr>
            <w:r w:rsidRPr="711DAFAA">
              <w:rPr>
                <w:rFonts w:ascii="Arial" w:eastAsia="Times New Roman" w:hAnsi="Arial" w:cs="Arial"/>
                <w:sz w:val="20"/>
                <w:szCs w:val="20"/>
              </w:rPr>
              <w:t>Grant/ LAL Number</w:t>
            </w:r>
          </w:p>
        </w:tc>
        <w:tc>
          <w:tcPr>
            <w:tcW w:w="830" w:type="pct"/>
            <w:tcBorders>
              <w:top w:val="outset" w:sz="6" w:space="0" w:color="auto"/>
              <w:left w:val="outset" w:sz="6" w:space="0" w:color="auto"/>
              <w:bottom w:val="single" w:sz="4" w:space="0" w:color="auto"/>
              <w:right w:val="outset" w:sz="6" w:space="0" w:color="auto"/>
            </w:tcBorders>
            <w:shd w:val="clear" w:color="auto" w:fill="EEECE1" w:themeFill="background2"/>
          </w:tcPr>
          <w:p w:rsidR="004668BE" w14:paraId="295BB14B" w14:textId="77777777">
            <w:pPr>
              <w:spacing w:after="0" w:line="240" w:lineRule="auto"/>
              <w:jc w:val="center"/>
              <w:rPr>
                <w:rFonts w:ascii="Arial" w:eastAsia="Times New Roman" w:hAnsi="Arial" w:cs="Arial"/>
                <w:sz w:val="20"/>
                <w:szCs w:val="20"/>
              </w:rPr>
            </w:pPr>
          </w:p>
          <w:p w:rsidR="004668BE" w:rsidRPr="000D0F97" w:rsidP="711DAFAA" w14:paraId="3DAD4F1B" w14:textId="77777777">
            <w:pPr>
              <w:spacing w:after="0" w:line="240" w:lineRule="auto"/>
              <w:jc w:val="center"/>
              <w:rPr>
                <w:rFonts w:ascii="Arial" w:eastAsia="Times New Roman" w:hAnsi="Arial" w:cs="Arial"/>
                <w:sz w:val="20"/>
                <w:szCs w:val="20"/>
              </w:rPr>
            </w:pPr>
            <w:r w:rsidRPr="711DAFAA">
              <w:rPr>
                <w:rFonts w:ascii="Arial" w:eastAsia="Times New Roman" w:hAnsi="Arial" w:cs="Arial"/>
                <w:sz w:val="20"/>
                <w:szCs w:val="20"/>
              </w:rPr>
              <w:t>Delete</w:t>
            </w:r>
          </w:p>
        </w:tc>
      </w:tr>
    </w:tbl>
    <w:p w:rsidR="004668BE" w:rsidP="004668BE" w14:paraId="43428EC3" w14:textId="77777777">
      <w:pPr>
        <w:spacing w:after="0" w:line="240" w:lineRule="auto"/>
        <w:rPr>
          <w:rFonts w:ascii="Arial" w:eastAsia="Times New Roman" w:hAnsi="Arial" w:cs="Arial"/>
          <w:sz w:val="20"/>
          <w:szCs w:val="20"/>
        </w:rPr>
      </w:pPr>
    </w:p>
    <w:p w:rsidR="004668BE" w:rsidP="004668BE" w14:paraId="6B6BA741" w14:textId="77777777">
      <w:pPr>
        <w:spacing w:after="0" w:line="240" w:lineRule="auto"/>
        <w:rPr>
          <w:rFonts w:ascii="Arial" w:eastAsia="Times New Roman" w:hAnsi="Arial" w:cs="Arial"/>
          <w:sz w:val="20"/>
          <w:szCs w:val="20"/>
        </w:rPr>
      </w:pPr>
    </w:p>
    <w:p w:rsidR="004668BE" w:rsidP="004668BE" w14:paraId="512D74A2" w14:textId="77777777">
      <w:pPr>
        <w:spacing w:after="0" w:line="240" w:lineRule="auto"/>
        <w:rPr>
          <w:rFonts w:ascii="Arial" w:eastAsia="Times New Roman" w:hAnsi="Arial" w:cs="Arial"/>
          <w:sz w:val="20"/>
          <w:szCs w:val="20"/>
        </w:rPr>
      </w:pPr>
    </w:p>
    <w:p w:rsidR="004668BE" w:rsidP="004668BE" w14:paraId="57E03F25" w14:textId="77777777">
      <w:pPr>
        <w:spacing w:after="0" w:line="240" w:lineRule="auto"/>
        <w:rPr>
          <w:rFonts w:ascii="Arial" w:eastAsia="Times New Roman" w:hAnsi="Arial" w:cs="Arial"/>
          <w:sz w:val="20"/>
          <w:szCs w:val="20"/>
        </w:rPr>
      </w:pPr>
    </w:p>
    <w:tbl>
      <w:tblPr>
        <w:tblpPr w:leftFromText="180" w:rightFromText="180" w:vertAnchor="page" w:horzAnchor="margin" w:tblpXSpec="right" w:tblpY="5221"/>
        <w:tblW w:w="2112"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
      <w:tblGrid>
        <w:gridCol w:w="3947"/>
      </w:tblGrid>
      <w:tr w14:paraId="0655EA74" w14:textId="77777777" w:rsidTr="711DAFAA">
        <w:tblPrEx>
          <w:tblW w:w="2112" w:type="pct"/>
          <w:tblCellSpacing w:w="0" w:type="dxa"/>
          <w:tblBorders>
            <w:top w:val="outset" w:sz="6" w:space="0" w:color="auto"/>
            <w:left w:val="outset" w:sz="6" w:space="0" w:color="auto"/>
            <w:bottom w:val="outset" w:sz="6" w:space="0" w:color="auto"/>
            <w:right w:val="outset" w:sz="6" w:space="0" w:color="auto"/>
          </w:tblBorders>
          <w:tblCellMar>
            <w:top w:w="15" w:type="dxa"/>
            <w:left w:w="15" w:type="dxa"/>
            <w:bottom w:w="15" w:type="dxa"/>
            <w:right w:w="15" w:type="dxa"/>
          </w:tblCellMar>
          <w:tblLook w:val="04A0"/>
        </w:tblPrEx>
        <w:trPr>
          <w:trHeight w:val="438"/>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EEECE1" w:themeFill="background2"/>
            <w:vAlign w:val="center"/>
          </w:tcPr>
          <w:p w:rsidR="001344B8" w:rsidRPr="00D81C63" w:rsidP="711DAFAA" w14:paraId="4A1E4550" w14:textId="77777777">
            <w:pPr>
              <w:spacing w:after="0" w:line="240" w:lineRule="auto"/>
              <w:jc w:val="center"/>
              <w:rPr>
                <w:rFonts w:ascii="Arial" w:hAnsi="Arial" w:cs="Arial"/>
                <w:color w:val="000000" w:themeColor="text1"/>
                <w:sz w:val="20"/>
                <w:szCs w:val="20"/>
              </w:rPr>
            </w:pPr>
            <w:r w:rsidRPr="711DAFAA">
              <w:rPr>
                <w:rFonts w:ascii="Arial" w:hAnsi="Arial" w:cs="Arial"/>
                <w:color w:val="000000" w:themeColor="text1"/>
                <w:sz w:val="20"/>
                <w:szCs w:val="20"/>
              </w:rPr>
              <w:t>Add to Application</w:t>
            </w:r>
          </w:p>
        </w:tc>
      </w:tr>
    </w:tbl>
    <w:p w:rsidR="004668BE" w:rsidP="004668BE" w14:paraId="50E3558B" w14:textId="77777777">
      <w:pPr>
        <w:spacing w:after="0" w:line="240" w:lineRule="auto"/>
        <w:rPr>
          <w:rFonts w:ascii="Arial" w:eastAsia="Times New Roman" w:hAnsi="Arial" w:cs="Arial"/>
          <w:sz w:val="20"/>
          <w:szCs w:val="20"/>
        </w:rPr>
      </w:pPr>
    </w:p>
    <w:p w:rsidR="001344B8" w:rsidP="004668BE" w14:paraId="78F0B460" w14:textId="77777777">
      <w:pPr>
        <w:spacing w:after="0" w:line="240" w:lineRule="auto"/>
        <w:ind w:left="-180" w:right="-144"/>
        <w:rPr>
          <w:rFonts w:ascii="Arial" w:eastAsia="Times New Roman" w:hAnsi="Arial" w:cs="Arial"/>
          <w:color w:val="000000"/>
          <w:sz w:val="16"/>
          <w:szCs w:val="16"/>
        </w:rPr>
      </w:pPr>
    </w:p>
    <w:p w:rsidR="001344B8" w:rsidP="004668BE" w14:paraId="6DA51A17" w14:textId="77777777">
      <w:pPr>
        <w:spacing w:after="0" w:line="240" w:lineRule="auto"/>
        <w:ind w:left="-180" w:right="-144"/>
        <w:rPr>
          <w:rFonts w:ascii="Arial" w:eastAsia="Times New Roman" w:hAnsi="Arial" w:cs="Arial"/>
          <w:color w:val="000000"/>
          <w:sz w:val="16"/>
          <w:szCs w:val="16"/>
        </w:rPr>
      </w:pPr>
    </w:p>
    <w:p w:rsidR="001344B8" w:rsidP="004668BE" w14:paraId="4C511217" w14:textId="77777777">
      <w:pPr>
        <w:spacing w:after="0" w:line="240" w:lineRule="auto"/>
        <w:ind w:left="-180" w:right="-144"/>
        <w:rPr>
          <w:rFonts w:ascii="Arial" w:eastAsia="Times New Roman" w:hAnsi="Arial" w:cs="Arial"/>
          <w:color w:val="000000"/>
          <w:sz w:val="16"/>
          <w:szCs w:val="16"/>
        </w:rPr>
      </w:pPr>
    </w:p>
    <w:p w:rsidR="001344B8" w:rsidP="004668BE" w14:paraId="221A961E" w14:textId="77777777">
      <w:pPr>
        <w:spacing w:after="0" w:line="240" w:lineRule="auto"/>
        <w:ind w:left="-180" w:right="-144"/>
        <w:rPr>
          <w:rFonts w:ascii="Arial" w:eastAsia="Times New Roman" w:hAnsi="Arial" w:cs="Arial"/>
          <w:color w:val="000000"/>
          <w:sz w:val="16"/>
          <w:szCs w:val="16"/>
        </w:rPr>
      </w:pPr>
    </w:p>
    <w:p w:rsidR="001344B8" w:rsidP="004668BE" w14:paraId="699D5132" w14:textId="77777777">
      <w:pPr>
        <w:spacing w:after="0" w:line="240" w:lineRule="auto"/>
        <w:ind w:left="-180" w:right="-144"/>
        <w:rPr>
          <w:rFonts w:ascii="Arial" w:eastAsia="Times New Roman" w:hAnsi="Arial" w:cs="Arial"/>
          <w:color w:val="000000"/>
          <w:sz w:val="16"/>
          <w:szCs w:val="16"/>
        </w:rPr>
      </w:pPr>
    </w:p>
    <w:p w:rsidR="00E50830" w:rsidRPr="002242A7" w:rsidP="00E50830" w14:paraId="3433C920" w14:textId="3ED0576A">
      <w:pPr>
        <w:spacing w:line="257" w:lineRule="auto"/>
        <w:rPr>
          <w:rFonts w:ascii="Calibri" w:hAnsi="Calibri" w:cs="Calibri"/>
        </w:rPr>
      </w:pPr>
      <w:r>
        <w:rPr>
          <w:rFonts w:ascii="Calibri" w:hAnsi="Calibri" w:cs="Calibri"/>
        </w:rPr>
        <w:t xml:space="preserve">Public Burden Statement: </w:t>
      </w:r>
      <w:r w:rsidRPr="002242A7">
        <w:rPr>
          <w:rFonts w:ascii="Calibri" w:hAnsi="Calibri" w:cs="Calibri"/>
        </w:rPr>
        <w:t xml:space="preserve">Health centers </w:t>
      </w:r>
      <w:r w:rsidRPr="002242A7">
        <w:rPr>
          <w:rFonts w:ascii="Calibri" w:hAnsi="Calibri" w:cs="Calibri"/>
          <w:color w:val="000000"/>
        </w:rPr>
        <w:t xml:space="preserve">(section 330 grant funded and Federally Qualified Health Center look-alikes) </w:t>
      </w:r>
      <w:r w:rsidRPr="002242A7">
        <w:rPr>
          <w:rFonts w:ascii="Calibri" w:hAnsi="Calibri" w:cs="Calibri"/>
        </w:rPr>
        <w:t xml:space="preserve">are patient-directed organizations that deliver affordable, accessible, quality, and cost-effective primary health care services to patients and adjust fees based on income and family size. The Health Center Program application forms provide essential information to HRSA staff and objective review committee panels for application evaluation; funding recommendation and approval; designation; and monitoring. An agency may not conduct or sponsor, and a person is not required to respond </w:t>
      </w:r>
      <w:r w:rsidRPr="002242A7">
        <w:rPr>
          <w:rFonts w:ascii="Calibri" w:hAnsi="Calibri" w:cs="Calibri"/>
        </w:rPr>
        <w:t>to,</w:t>
      </w:r>
      <w:r w:rsidRPr="002242A7">
        <w:rPr>
          <w:rFonts w:ascii="Calibri" w:hAnsi="Calibri" w:cs="Calibri"/>
        </w:rPr>
        <w:t xml:space="preserve"> a collection of information unless it displays a currently valid OMB control number. The OMB control number for this information collection is 0915-</w:t>
      </w:r>
      <w:r>
        <w:t>0285</w:t>
      </w:r>
      <w:r w:rsidRPr="002242A7">
        <w:rPr>
          <w:rFonts w:ascii="Calibri" w:hAnsi="Calibri" w:cs="Calibri"/>
        </w:rPr>
        <w:t xml:space="preserve"> and it is valid until XX/XX/202X. </w:t>
      </w:r>
      <w:r w:rsidRPr="002242A7">
        <w:rPr>
          <w:rFonts w:ascii="Calibri" w:hAnsi="Calibri" w:cs="Calibri"/>
          <w:color w:val="000000"/>
        </w:rPr>
        <w:t>This information collection is mandatory under the Health Center Program authorized by section 330 of the Public Health Service (PHS) Act (</w:t>
      </w:r>
      <w:hyperlink r:id="rId8" w:history="1">
        <w:r w:rsidRPr="002242A7">
          <w:rPr>
            <w:rStyle w:val="Hyperlink"/>
            <w:rFonts w:ascii="Calibri" w:hAnsi="Calibri" w:cs="Calibri"/>
          </w:rPr>
          <w:t>42 U.S.C. 254b</w:t>
        </w:r>
      </w:hyperlink>
      <w:r w:rsidRPr="002242A7">
        <w:rPr>
          <w:rFonts w:ascii="Calibri" w:hAnsi="Calibri" w:cs="Calibri"/>
          <w:color w:val="000000"/>
        </w:rPr>
        <w:t xml:space="preserve">). </w:t>
      </w:r>
      <w:r w:rsidRPr="002242A7">
        <w:rPr>
          <w:rFonts w:ascii="Calibri" w:hAnsi="Calibri" w:cs="Calibri"/>
        </w:rPr>
        <w:t xml:space="preserve">Public reporting burden for this collection of information is estimated to average </w:t>
      </w:r>
      <w:r>
        <w:rPr>
          <w:rFonts w:ascii="Calibri" w:hAnsi="Calibri" w:cs="Calibri"/>
        </w:rPr>
        <w:t>1</w:t>
      </w:r>
      <w:r w:rsidRPr="002242A7">
        <w:rPr>
          <w:rFonts w:ascii="Calibri" w:hAnsi="Calibri" w:cs="Calibri"/>
        </w:rPr>
        <w:t xml:space="preserve"> hour per response, including the time for reviewing instructions, searching existing data sources, and completing and reviewing the collection of information. Send comments regarding this burden estimate or any other aspect of this collection of information, including suggestions for reducing this burden, to HRSA Information Collection Clearance Officer, 5600 Fishers Lane, Room 13N82, Rockville, Maryland, 20857 or </w:t>
      </w:r>
      <w:hyperlink r:id="rId9">
        <w:r w:rsidRPr="002242A7">
          <w:rPr>
            <w:rFonts w:ascii="Calibri" w:hAnsi="Calibri" w:eastAsiaTheme="minorEastAsia" w:cs="Calibri"/>
            <w:color w:val="0000FF"/>
            <w:u w:val="single"/>
          </w:rPr>
          <w:t>paperwork@hrsa.gov</w:t>
        </w:r>
      </w:hyperlink>
      <w:r w:rsidRPr="002242A7">
        <w:rPr>
          <w:rFonts w:ascii="Calibri" w:hAnsi="Calibri" w:cs="Calibri"/>
        </w:rPr>
        <w:t xml:space="preserve">.  Please see </w:t>
      </w:r>
      <w:hyperlink r:id="rId10">
        <w:r w:rsidRPr="002242A7">
          <w:rPr>
            <w:rStyle w:val="Hyperlink"/>
            <w:rFonts w:ascii="Calibri" w:hAnsi="Calibri" w:cs="Calibri"/>
          </w:rPr>
          <w:t>https://www.hrsa.gov/about/508-resources</w:t>
        </w:r>
      </w:hyperlink>
      <w:r w:rsidRPr="002242A7">
        <w:rPr>
          <w:rFonts w:ascii="Calibri" w:hAnsi="Calibri" w:cs="Calibri"/>
        </w:rPr>
        <w:t xml:space="preserve"> for the HRSA digital accessibility statement.</w:t>
      </w:r>
    </w:p>
    <w:p w:rsidR="004668BE" w:rsidRPr="000C395E" w:rsidP="008861D6" w14:paraId="4380729E" w14:textId="5015D636">
      <w:pPr>
        <w:spacing w:after="0" w:line="240" w:lineRule="auto"/>
        <w:rPr>
          <w:rFonts w:ascii="Arial" w:eastAsia="Times New Roman" w:hAnsi="Arial" w:cs="Arial"/>
          <w:vanish/>
          <w:sz w:val="20"/>
          <w:szCs w:val="20"/>
        </w:rPr>
      </w:pPr>
    </w:p>
    <w:sectPr w:rsidSect="001344B8">
      <w:pgSz w:w="12240" w:h="15840" w:orient="portrait"/>
      <w:pgMar w:top="99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586D1EDC"/>
    <w:multiLevelType w:val="hybridMultilevel"/>
    <w:tmpl w:val="34589740"/>
    <w:lvl w:ilvl="0">
      <w:start w:val="1"/>
      <w:numFmt w:val="bullet"/>
      <w:lvlText w:val=""/>
      <w:lvlJc w:val="left"/>
      <w:pPr>
        <w:ind w:left="785" w:hanging="360"/>
      </w:pPr>
      <w:rPr>
        <w:rFonts w:ascii="Symbol" w:hAnsi="Symbol" w:hint="default"/>
      </w:rPr>
    </w:lvl>
    <w:lvl w:ilvl="1" w:tentative="1">
      <w:start w:val="1"/>
      <w:numFmt w:val="bullet"/>
      <w:lvlText w:val="o"/>
      <w:lvlJc w:val="left"/>
      <w:pPr>
        <w:ind w:left="1505" w:hanging="360"/>
      </w:pPr>
      <w:rPr>
        <w:rFonts w:ascii="Courier New" w:hAnsi="Courier New" w:cs="Courier New" w:hint="default"/>
      </w:rPr>
    </w:lvl>
    <w:lvl w:ilvl="2" w:tentative="1">
      <w:start w:val="1"/>
      <w:numFmt w:val="bullet"/>
      <w:lvlText w:val=""/>
      <w:lvlJc w:val="left"/>
      <w:pPr>
        <w:ind w:left="2225" w:hanging="360"/>
      </w:pPr>
      <w:rPr>
        <w:rFonts w:ascii="Wingdings" w:hAnsi="Wingdings" w:hint="default"/>
      </w:rPr>
    </w:lvl>
    <w:lvl w:ilvl="3" w:tentative="1">
      <w:start w:val="1"/>
      <w:numFmt w:val="bullet"/>
      <w:lvlText w:val=""/>
      <w:lvlJc w:val="left"/>
      <w:pPr>
        <w:ind w:left="2945" w:hanging="360"/>
      </w:pPr>
      <w:rPr>
        <w:rFonts w:ascii="Symbol" w:hAnsi="Symbol" w:hint="default"/>
      </w:rPr>
    </w:lvl>
    <w:lvl w:ilvl="4" w:tentative="1">
      <w:start w:val="1"/>
      <w:numFmt w:val="bullet"/>
      <w:lvlText w:val="o"/>
      <w:lvlJc w:val="left"/>
      <w:pPr>
        <w:ind w:left="3665" w:hanging="360"/>
      </w:pPr>
      <w:rPr>
        <w:rFonts w:ascii="Courier New" w:hAnsi="Courier New" w:cs="Courier New" w:hint="default"/>
      </w:rPr>
    </w:lvl>
    <w:lvl w:ilvl="5" w:tentative="1">
      <w:start w:val="1"/>
      <w:numFmt w:val="bullet"/>
      <w:lvlText w:val=""/>
      <w:lvlJc w:val="left"/>
      <w:pPr>
        <w:ind w:left="4385" w:hanging="360"/>
      </w:pPr>
      <w:rPr>
        <w:rFonts w:ascii="Wingdings" w:hAnsi="Wingdings" w:hint="default"/>
      </w:rPr>
    </w:lvl>
    <w:lvl w:ilvl="6" w:tentative="1">
      <w:start w:val="1"/>
      <w:numFmt w:val="bullet"/>
      <w:lvlText w:val=""/>
      <w:lvlJc w:val="left"/>
      <w:pPr>
        <w:ind w:left="5105" w:hanging="360"/>
      </w:pPr>
      <w:rPr>
        <w:rFonts w:ascii="Symbol" w:hAnsi="Symbol" w:hint="default"/>
      </w:rPr>
    </w:lvl>
    <w:lvl w:ilvl="7" w:tentative="1">
      <w:start w:val="1"/>
      <w:numFmt w:val="bullet"/>
      <w:lvlText w:val="o"/>
      <w:lvlJc w:val="left"/>
      <w:pPr>
        <w:ind w:left="5825" w:hanging="360"/>
      </w:pPr>
      <w:rPr>
        <w:rFonts w:ascii="Courier New" w:hAnsi="Courier New" w:cs="Courier New" w:hint="default"/>
      </w:rPr>
    </w:lvl>
    <w:lvl w:ilvl="8" w:tentative="1">
      <w:start w:val="1"/>
      <w:numFmt w:val="bullet"/>
      <w:lvlText w:val=""/>
      <w:lvlJc w:val="left"/>
      <w:pPr>
        <w:ind w:left="6545" w:hanging="360"/>
      </w:pPr>
      <w:rPr>
        <w:rFonts w:ascii="Wingdings" w:hAnsi="Wingdings" w:hint="default"/>
      </w:rPr>
    </w:lvl>
  </w:abstractNum>
  <w:num w:numId="1" w16cid:durableId="57928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removePersonalInformation/>
  <w:removeDateAndTime/>
  <w:proofState w:spelling="clean"/>
  <w:stylePaneFormatFilter w:val="3F04" w:allStyles="0" w:alternateStyleNames="0" w:clearFormatting="1" w:customStyles="0" w:directFormattingOnNumbering="1" w:directFormattingOnParagraphs="1" w:directFormattingOnRuns="1" w:directFormattingOnTables="1" w:headingStyles="0" w:latentStyles="1" w:numberingStyles="0" w:stylesInUse="0" w:tableStyles="0" w:top3HeadingStyles="1" w:visibleStyles="0"/>
  <w:defaultTabStop w:val="720"/>
  <w:drawingGridHorizontalSpacing w:val="187"/>
  <w:drawingGridVerticalSpacing w:val="18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668BE"/>
    <w:rsid w:val="000A0B34"/>
    <w:rsid w:val="000C395E"/>
    <w:rsid w:val="000D0F97"/>
    <w:rsid w:val="001344B8"/>
    <w:rsid w:val="002242A7"/>
    <w:rsid w:val="0024661A"/>
    <w:rsid w:val="002822C8"/>
    <w:rsid w:val="00325BE6"/>
    <w:rsid w:val="00330771"/>
    <w:rsid w:val="004668BE"/>
    <w:rsid w:val="004B3AC0"/>
    <w:rsid w:val="00542E97"/>
    <w:rsid w:val="00561C88"/>
    <w:rsid w:val="006C68E3"/>
    <w:rsid w:val="006D1E66"/>
    <w:rsid w:val="00710B10"/>
    <w:rsid w:val="007468CD"/>
    <w:rsid w:val="00816AF3"/>
    <w:rsid w:val="00831812"/>
    <w:rsid w:val="00885CA4"/>
    <w:rsid w:val="008861D6"/>
    <w:rsid w:val="008E0323"/>
    <w:rsid w:val="00955CFF"/>
    <w:rsid w:val="00970258"/>
    <w:rsid w:val="00996E71"/>
    <w:rsid w:val="00B51AD2"/>
    <w:rsid w:val="00B524DF"/>
    <w:rsid w:val="00B90626"/>
    <w:rsid w:val="00C50BFB"/>
    <w:rsid w:val="00CB1559"/>
    <w:rsid w:val="00D02942"/>
    <w:rsid w:val="00D416A4"/>
    <w:rsid w:val="00D66A55"/>
    <w:rsid w:val="00D81C63"/>
    <w:rsid w:val="00DB06F2"/>
    <w:rsid w:val="00E03F30"/>
    <w:rsid w:val="00E25E8A"/>
    <w:rsid w:val="00E4338E"/>
    <w:rsid w:val="00E50830"/>
    <w:rsid w:val="00EB4C4C"/>
    <w:rsid w:val="00EC1280"/>
    <w:rsid w:val="00F4720F"/>
    <w:rsid w:val="00FE7834"/>
    <w:rsid w:val="00FF0896"/>
    <w:rsid w:val="711DAFAA"/>
    <w:rsid w:val="7237651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BB54EC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hAnsi="Times New Roman" w:eastAsiaTheme="minorHAns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4668BE"/>
    <w:pPr>
      <w:spacing w:after="200" w:line="276" w:lineRule="auto"/>
    </w:pPr>
    <w:rPr>
      <w:rFonts w:asciiTheme="minorHAnsi" w:hAnsiTheme="minorHAnsi" w:cstheme="min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1344B8"/>
    <w:rPr>
      <w:color w:val="0000FF"/>
      <w:u w:val="single"/>
    </w:rPr>
  </w:style>
  <w:style w:type="paragraph" w:styleId="ListParagraph">
    <w:name w:val="List Paragraph"/>
    <w:basedOn w:val="Normal"/>
    <w:link w:val="ListParagraphChar"/>
    <w:uiPriority w:val="34"/>
    <w:qFormat/>
    <w:rsid w:val="001344B8"/>
    <w:pPr>
      <w:spacing w:after="0" w:line="240" w:lineRule="auto"/>
      <w:ind w:left="720"/>
    </w:pPr>
    <w:rPr>
      <w:rFonts w:ascii="Calibri" w:eastAsia="Calibri" w:hAnsi="Calibri" w:cs="Times New Roman"/>
    </w:rPr>
  </w:style>
  <w:style w:type="character" w:customStyle="1" w:styleId="ListParagraphChar">
    <w:name w:val="List Paragraph Char"/>
    <w:link w:val="ListParagraph"/>
    <w:uiPriority w:val="34"/>
    <w:locked/>
    <w:rsid w:val="001344B8"/>
    <w:rPr>
      <w:rFonts w:ascii="Calibri" w:eastAsia="Calibri" w:hAnsi="Calibri"/>
      <w:sz w:val="22"/>
      <w:szCs w:val="22"/>
    </w:rPr>
  </w:style>
  <w:style w:type="character" w:styleId="CommentReference">
    <w:name w:val="annotation reference"/>
    <w:basedOn w:val="DefaultParagraphFont"/>
    <w:uiPriority w:val="99"/>
    <w:semiHidden/>
    <w:unhideWhenUsed/>
    <w:rsid w:val="00EC1280"/>
    <w:rPr>
      <w:sz w:val="16"/>
      <w:szCs w:val="16"/>
    </w:rPr>
  </w:style>
  <w:style w:type="paragraph" w:styleId="CommentText">
    <w:name w:val="annotation text"/>
    <w:basedOn w:val="Normal"/>
    <w:link w:val="CommentTextChar"/>
    <w:uiPriority w:val="99"/>
    <w:unhideWhenUsed/>
    <w:rsid w:val="00EC1280"/>
    <w:pPr>
      <w:spacing w:line="240" w:lineRule="auto"/>
    </w:pPr>
    <w:rPr>
      <w:sz w:val="20"/>
      <w:szCs w:val="20"/>
    </w:rPr>
  </w:style>
  <w:style w:type="character" w:customStyle="1" w:styleId="CommentTextChar">
    <w:name w:val="Comment Text Char"/>
    <w:basedOn w:val="DefaultParagraphFont"/>
    <w:link w:val="CommentText"/>
    <w:uiPriority w:val="99"/>
    <w:rsid w:val="00EC1280"/>
    <w:rPr>
      <w:rFonts w:asciiTheme="minorHAnsi" w:hAnsiTheme="minorHAnsi" w:cstheme="minorBidi"/>
    </w:rPr>
  </w:style>
  <w:style w:type="paragraph" w:styleId="CommentSubject">
    <w:name w:val="annotation subject"/>
    <w:basedOn w:val="CommentText"/>
    <w:next w:val="CommentText"/>
    <w:link w:val="CommentSubjectChar"/>
    <w:uiPriority w:val="99"/>
    <w:semiHidden/>
    <w:unhideWhenUsed/>
    <w:rsid w:val="00EC1280"/>
    <w:rPr>
      <w:b/>
      <w:bCs/>
    </w:rPr>
  </w:style>
  <w:style w:type="character" w:customStyle="1" w:styleId="CommentSubjectChar">
    <w:name w:val="Comment Subject Char"/>
    <w:basedOn w:val="CommentTextChar"/>
    <w:link w:val="CommentSubject"/>
    <w:uiPriority w:val="99"/>
    <w:semiHidden/>
    <w:rsid w:val="00EC1280"/>
    <w:rPr>
      <w:rFonts w:asciiTheme="minorHAnsi" w:hAnsiTheme="minorHAnsi" w:cstheme="minorBidi"/>
      <w:b/>
      <w:bCs/>
    </w:rPr>
  </w:style>
  <w:style w:type="paragraph" w:styleId="Revision">
    <w:name w:val="Revision"/>
    <w:hidden/>
    <w:uiPriority w:val="99"/>
    <w:semiHidden/>
    <w:rsid w:val="000A0B34"/>
    <w:rPr>
      <w:rFonts w:asciiTheme="minorHAnsi" w:hAnsiTheme="minorHAnsi" w:cstheme="minorBidi"/>
      <w:sz w:val="22"/>
      <w:szCs w:val="22"/>
    </w:rPr>
  </w:style>
  <w:style w:type="paragraph" w:styleId="Header">
    <w:name w:val="header"/>
    <w:basedOn w:val="Normal"/>
    <w:link w:val="HeaderChar"/>
    <w:uiPriority w:val="99"/>
    <w:unhideWhenUsed/>
    <w:rsid w:val="00955CF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55CFF"/>
    <w:rPr>
      <w:rFonts w:asciiTheme="minorHAnsi" w:hAnsiTheme="minorHAnsi" w:cstheme="minorBidi"/>
      <w:sz w:val="22"/>
      <w:szCs w:val="22"/>
    </w:rPr>
  </w:style>
  <w:style w:type="paragraph" w:styleId="Footer">
    <w:name w:val="footer"/>
    <w:basedOn w:val="Normal"/>
    <w:link w:val="FooterChar"/>
    <w:uiPriority w:val="99"/>
    <w:unhideWhenUsed/>
    <w:rsid w:val="00955CF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55CFF"/>
    <w:rPr>
      <w:rFonts w:ascii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www.hrsa.gov/about/508-resources" TargetMode="Externa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yperlink" Target="http://uscode.house.gov/view.xhtml?req=granuleid:USC-prelim-title42-section254b&amp;num=0&amp;edition=prelim" TargetMode="External" /><Relationship Id="rId9" Type="http://schemas.openxmlformats.org/officeDocument/2006/relationships/hyperlink" Target="mailto:paperwork@hrsa.gov"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68c2e6f3-6ea4-42c3-835e-44e49d8f3a1e">KXAZYHXHRFDE-1849425265-6676</_dlc_DocId>
    <_dlc_DocIdPersistId xmlns="68c2e6f3-6ea4-42c3-835e-44e49d8f3a1e" xsi:nil="true"/>
    <_dlc_DocIdUrl xmlns="68c2e6f3-6ea4-42c3-835e-44e49d8f3a1e">
      <Url>https://nih.sharepoint.com/sites/HRSA-BPHC-OFFICES/oppd/_layouts/15/DocIdRedir.aspx?ID=KXAZYHXHRFDE-1849425265-6676</Url>
      <Description>KXAZYHXHRFDE-1849425265-6676</Description>
    </_dlc_DocIdUrl>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EDF119E5056384199CD084B8E0BA0CF" ma:contentTypeVersion="3" ma:contentTypeDescription="Create a new document." ma:contentTypeScope="" ma:versionID="3836bd671c16dccf3b43239a898caf5f">
  <xsd:schema xmlns:xsd="http://www.w3.org/2001/XMLSchema" xmlns:xs="http://www.w3.org/2001/XMLSchema" xmlns:p="http://schemas.microsoft.com/office/2006/metadata/properties" xmlns:ns2="68c2e6f3-6ea4-42c3-835e-44e49d8f3a1e" xmlns:ns3="faf27d6e-5532-4ce4-9186-752050e71be0" targetNamespace="http://schemas.microsoft.com/office/2006/metadata/properties" ma:root="true" ma:fieldsID="e881cf51b5f0c59b7670c709f7a45576" ns2:_="" ns3:_="">
    <xsd:import namespace="68c2e6f3-6ea4-42c3-835e-44e49d8f3a1e"/>
    <xsd:import namespace="faf27d6e-5532-4ce4-9186-752050e71be0"/>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8c2e6f3-6ea4-42c3-835e-44e49d8f3a1e"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faf27d6e-5532-4ce4-9186-752050e71be0"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25C4AE8-FE99-4C08-AAE9-8C59F24DD816}">
  <ds:schemaRefs>
    <ds:schemaRef ds:uri="http://schemas.microsoft.com/sharepoint/v3/contenttype/forms"/>
  </ds:schemaRefs>
</ds:datastoreItem>
</file>

<file path=customXml/itemProps2.xml><?xml version="1.0" encoding="utf-8"?>
<ds:datastoreItem xmlns:ds="http://schemas.openxmlformats.org/officeDocument/2006/customXml" ds:itemID="{89B792F9-835A-4B22-8F9C-2DB7DD7218CC}">
  <ds:schemaRefs>
    <ds:schemaRef ds:uri="http://schemas.microsoft.com/office/2006/documentManagement/types"/>
    <ds:schemaRef ds:uri="67db86a1-9af1-43d3-bfc7-627a4d2f08a0"/>
    <ds:schemaRef ds:uri="http://schemas.microsoft.com/office/infopath/2007/PartnerControls"/>
    <ds:schemaRef ds:uri="http://purl.org/dc/terms/"/>
    <ds:schemaRef ds:uri="http://schemas.openxmlformats.org/package/2006/metadata/core-properties"/>
    <ds:schemaRef ds:uri="http://schemas.microsoft.com/office/2006/metadata/properties"/>
    <ds:schemaRef ds:uri="http://purl.org/dc/elements/1.1/"/>
    <ds:schemaRef ds:uri="http://www.w3.org/XML/1998/namespace"/>
    <ds:schemaRef ds:uri="68c2e6f3-6ea4-42c3-835e-44e49d8f3a1e"/>
    <ds:schemaRef ds:uri="http://purl.org/dc/dcmitype/"/>
  </ds:schemaRefs>
</ds:datastoreItem>
</file>

<file path=customXml/itemProps3.xml><?xml version="1.0" encoding="utf-8"?>
<ds:datastoreItem xmlns:ds="http://schemas.openxmlformats.org/officeDocument/2006/customXml" ds:itemID="{A944E0B8-6E16-4CB2-9F5D-2F9A25AA8AD5}">
  <ds:schemaRefs/>
</ds:datastoreItem>
</file>

<file path=customXml/itemProps4.xml><?xml version="1.0" encoding="utf-8"?>
<ds:datastoreItem xmlns:ds="http://schemas.openxmlformats.org/officeDocument/2006/customXml" ds:itemID="{850EEF60-B8EE-4426-8BA8-C38A15B15DFA}">
  <ds:schemaRefs>
    <ds:schemaRef ds:uri="http://schemas.microsoft.com/sharepoint/events"/>
  </ds:schemaRefs>
</ds:datastoreItem>
</file>

<file path=docMetadata/LabelInfo.xml><?xml version="1.0" encoding="utf-8"?>
<clbl:labelList xmlns:clbl="http://schemas.microsoft.com/office/2020/mipLabelMetadata">
  <clbl:label id="{7421f120-4b6b-484b-96ca-209a54e8d1ad}" enabled="1" method="Standard" siteId="{14b77578-9773-42d5-8507-251ca2dc2b06}" removed="0"/>
</clbl:labelList>
</file>

<file path=docProps/app.xml><?xml version="1.0" encoding="utf-8"?>
<Properties xmlns="http://schemas.openxmlformats.org/officeDocument/2006/extended-properties" xmlns:vt="http://schemas.openxmlformats.org/officeDocument/2006/docPropsVTypes">
  <Template>Normal</Template>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Giammaria, Claire (HRSA)</cp:lastModifiedBy>
  <cp:revision>2</cp:revision>
  <dcterms:created xsi:type="dcterms:W3CDTF">2026-01-30T20:01:00Z</dcterms:created>
  <dcterms:modified xsi:type="dcterms:W3CDTF">2026-09-23T17:31:58Z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0x0101003EDF119E5056384199CD084B8E0BA0CF</vt:lpwstr>
  </property>
  <property fmtid="{D5CDD505-2E9C-101B-9397-08002B2CF9AE}" pid="3" name="docLang">
    <vt:lpwstr>en</vt:lpwstr>
  </property>
  <property fmtid="{D5CDD505-2E9C-101B-9397-08002B2CF9AE}" pid="4" name="Order">
    <vt:r8>327500</vt:r8>
  </property>
  <property fmtid="{D5CDD505-2E9C-101B-9397-08002B2CF9AE}" pid="5" name="URL">
    <vt:lpwstr/>
  </property>
  <property fmtid="{D5CDD505-2E9C-101B-9397-08002B2CF9AE}" pid="6" name="_dlc_DocIdItemGuid">
    <vt:lpwstr>448ccf81-f969-4b22-89c8-ce83b0f682e7</vt:lpwstr>
  </property>
</Properties>
</file>