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86CBA" w:rsidRPr="00035C69" w:rsidP="10CBC025" w14:paraId="41820213" w14:textId="03A4162A">
      <w:pPr>
        <w:pStyle w:val="NoSpacing"/>
        <w:jc w:val="right"/>
        <w:rPr>
          <w:sz w:val="16"/>
          <w:szCs w:val="16"/>
        </w:rPr>
      </w:pPr>
      <w:r w:rsidRPr="10CBC025">
        <w:rPr>
          <w:sz w:val="16"/>
          <w:szCs w:val="16"/>
        </w:rPr>
        <w:t xml:space="preserve">OMB No.: 0915-0285. Expiration Date: </w:t>
      </w:r>
      <w:r w:rsidRPr="002F5D40" w:rsidR="002F5D40">
        <w:rPr>
          <w:sz w:val="16"/>
          <w:szCs w:val="16"/>
        </w:rPr>
        <w:t>6/30/2029</w:t>
      </w:r>
    </w:p>
    <w:tbl>
      <w:tblPr>
        <w:tblStyle w:val="TableGrid"/>
        <w:tblCaption w:val="Equipment List"/>
        <w:tblW w:w="991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988"/>
        <w:gridCol w:w="1766"/>
        <w:gridCol w:w="1114"/>
        <w:gridCol w:w="1260"/>
        <w:gridCol w:w="832"/>
        <w:gridCol w:w="1958"/>
      </w:tblGrid>
      <w:tr w14:paraId="41820216" w14:textId="77777777" w:rsidTr="00046D58">
        <w:tblPrEx>
          <w:tblW w:w="991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blHeader/>
        </w:trPr>
        <w:tc>
          <w:tcPr>
            <w:tcW w:w="5868" w:type="dxa"/>
            <w:gridSpan w:val="3"/>
            <w:vMerge w:val="restart"/>
          </w:tcPr>
          <w:p w:rsidR="001B1420" w:rsidP="00377255" w14:paraId="41820214" w14:textId="626EBB95">
            <w:pPr>
              <w:spacing w:after="120" w:afterAutospacing="0"/>
              <w:jc w:val="center"/>
            </w:pPr>
            <w:r w:rsidRPr="00D56E1E">
              <w:rPr>
                <w:rStyle w:val="Strong"/>
                <w:rFonts w:ascii="Arial" w:hAnsi="Arial" w:cs="Arial"/>
                <w:sz w:val="20"/>
                <w:szCs w:val="20"/>
              </w:rPr>
              <w:t xml:space="preserve">DEPARTMENT OF HEALTH AND HUMAN SERVICES </w:t>
            </w:r>
            <w:r w:rsidRPr="00D56E1E">
              <w:rPr>
                <w:rFonts w:ascii="Arial" w:hAnsi="Arial" w:cs="Arial"/>
                <w:b/>
                <w:bCs/>
                <w:sz w:val="20"/>
                <w:szCs w:val="20"/>
              </w:rPr>
              <w:br/>
            </w:r>
            <w:r w:rsidRPr="00D56E1E">
              <w:rPr>
                <w:rStyle w:val="Strong"/>
                <w:rFonts w:ascii="Arial" w:hAnsi="Arial" w:cs="Arial"/>
                <w:sz w:val="20"/>
                <w:szCs w:val="20"/>
              </w:rPr>
              <w:t xml:space="preserve">Health Resources and Services Administration </w:t>
            </w:r>
            <w:r w:rsidRPr="00D56E1E">
              <w:rPr>
                <w:rFonts w:ascii="Arial" w:hAnsi="Arial" w:cs="Arial"/>
                <w:b/>
                <w:bCs/>
                <w:sz w:val="20"/>
                <w:szCs w:val="20"/>
              </w:rPr>
              <w:br/>
            </w:r>
            <w:r w:rsidR="001D5D96">
              <w:rPr>
                <w:rStyle w:val="Strong"/>
                <w:rFonts w:ascii="Arial" w:hAnsi="Arial" w:cs="Arial"/>
                <w:sz w:val="20"/>
                <w:szCs w:val="20"/>
              </w:rPr>
              <w:t>PROJECT COVER PAGE</w:t>
            </w:r>
          </w:p>
        </w:tc>
        <w:tc>
          <w:tcPr>
            <w:tcW w:w="4050" w:type="dxa"/>
            <w:gridSpan w:val="3"/>
            <w:shd w:val="clear" w:color="auto" w:fill="95B3D7" w:themeFill="accent1" w:themeFillTint="99"/>
          </w:tcPr>
          <w:p w:rsidR="001B1420" w:rsidP="001B1420" w14:paraId="41820215" w14:textId="77777777">
            <w:pPr>
              <w:jc w:val="center"/>
            </w:pPr>
            <w:r w:rsidRPr="00602074">
              <w:rPr>
                <w:rStyle w:val="Strong"/>
                <w:rFonts w:ascii="Arial" w:hAnsi="Arial" w:cs="Arial"/>
                <w:sz w:val="18"/>
                <w:szCs w:val="18"/>
              </w:rPr>
              <w:t>FOR HRSA USE ONLY</w:t>
            </w:r>
          </w:p>
        </w:tc>
      </w:tr>
      <w:tr w14:paraId="4182021A" w14:textId="77777777" w:rsidTr="00046D58">
        <w:tblPrEx>
          <w:tblW w:w="9918" w:type="dxa"/>
          <w:tblLayout w:type="fixed"/>
          <w:tblLook w:val="04A0"/>
        </w:tblPrEx>
        <w:trPr>
          <w:tblHeader/>
        </w:trPr>
        <w:tc>
          <w:tcPr>
            <w:tcW w:w="5868" w:type="dxa"/>
            <w:gridSpan w:val="3"/>
            <w:vMerge/>
          </w:tcPr>
          <w:p w:rsidR="001B1420" w:rsidP="001B1420" w14:paraId="41820217" w14:textId="77777777"/>
        </w:tc>
        <w:tc>
          <w:tcPr>
            <w:tcW w:w="2092" w:type="dxa"/>
            <w:gridSpan w:val="2"/>
            <w:shd w:val="clear" w:color="auto" w:fill="DBE5F1" w:themeFill="accent1" w:themeFillTint="33"/>
          </w:tcPr>
          <w:p w:rsidR="001B1420" w:rsidRPr="00486CBA" w:rsidP="001B1420" w14:paraId="41820218" w14:textId="77777777">
            <w:pPr>
              <w:jc w:val="center"/>
              <w:rPr>
                <w:rFonts w:ascii="Arial" w:hAnsi="Arial" w:cs="Arial"/>
                <w:b/>
                <w:sz w:val="20"/>
                <w:szCs w:val="20"/>
              </w:rPr>
            </w:pPr>
            <w:r w:rsidRPr="00486CBA">
              <w:rPr>
                <w:rFonts w:ascii="Arial" w:hAnsi="Arial" w:cs="Arial"/>
                <w:b/>
                <w:sz w:val="20"/>
                <w:szCs w:val="20"/>
              </w:rPr>
              <w:t>Grant Number</w:t>
            </w:r>
          </w:p>
        </w:tc>
        <w:tc>
          <w:tcPr>
            <w:tcW w:w="1958" w:type="dxa"/>
            <w:shd w:val="clear" w:color="auto" w:fill="DBE5F1" w:themeFill="accent1" w:themeFillTint="33"/>
            <w:vAlign w:val="center"/>
          </w:tcPr>
          <w:p w:rsidR="001B1420" w:rsidRPr="00486CBA" w:rsidP="001B1420" w14:paraId="41820219" w14:textId="77777777">
            <w:pPr>
              <w:jc w:val="center"/>
              <w:rPr>
                <w:rFonts w:ascii="Arial" w:hAnsi="Arial" w:cs="Arial"/>
                <w:b/>
                <w:sz w:val="20"/>
                <w:szCs w:val="20"/>
              </w:rPr>
            </w:pPr>
            <w:r w:rsidRPr="00486CBA">
              <w:rPr>
                <w:rFonts w:ascii="Arial" w:hAnsi="Arial" w:cs="Arial"/>
                <w:b/>
                <w:sz w:val="20"/>
                <w:szCs w:val="20"/>
              </w:rPr>
              <w:t>Application Tracking Number</w:t>
            </w:r>
          </w:p>
        </w:tc>
      </w:tr>
      <w:tr w14:paraId="4182021E" w14:textId="77777777" w:rsidTr="00046D58">
        <w:tblPrEx>
          <w:tblW w:w="9918" w:type="dxa"/>
          <w:tblLayout w:type="fixed"/>
          <w:tblLook w:val="04A0"/>
        </w:tblPrEx>
        <w:trPr>
          <w:tblHeader/>
        </w:trPr>
        <w:tc>
          <w:tcPr>
            <w:tcW w:w="5868" w:type="dxa"/>
            <w:gridSpan w:val="3"/>
            <w:vMerge/>
          </w:tcPr>
          <w:p w:rsidR="001B1420" w:rsidP="001B1420" w14:paraId="4182021B" w14:textId="77777777"/>
        </w:tc>
        <w:tc>
          <w:tcPr>
            <w:tcW w:w="2092" w:type="dxa"/>
            <w:gridSpan w:val="2"/>
          </w:tcPr>
          <w:p w:rsidR="001B1420" w:rsidP="001B1420" w14:paraId="4182021C" w14:textId="77777777"/>
        </w:tc>
        <w:tc>
          <w:tcPr>
            <w:tcW w:w="1958" w:type="dxa"/>
          </w:tcPr>
          <w:p w:rsidR="001B1420" w:rsidP="001B1420" w14:paraId="4182021D" w14:textId="77777777"/>
        </w:tc>
      </w:tr>
      <w:tr w14:paraId="4182022A" w14:textId="77777777" w:rsidTr="00046D58">
        <w:tblPrEx>
          <w:tblW w:w="9918" w:type="dxa"/>
          <w:tblLayout w:type="fixed"/>
          <w:tblLook w:val="04A0"/>
        </w:tblPrEx>
        <w:tc>
          <w:tcPr>
            <w:tcW w:w="9918" w:type="dxa"/>
            <w:gridSpan w:val="6"/>
            <w:shd w:val="clear" w:color="auto" w:fill="95B3D7" w:themeFill="accent1" w:themeFillTint="99"/>
          </w:tcPr>
          <w:p w:rsidR="00C46474" w:rsidRPr="0087699C" w:rsidP="0064445F" w14:paraId="41820229" w14:textId="77777777">
            <w:pPr>
              <w:pStyle w:val="ListParagraph"/>
              <w:numPr>
                <w:ilvl w:val="0"/>
                <w:numId w:val="5"/>
              </w:numPr>
              <w:spacing w:before="60"/>
              <w:ind w:left="270" w:hanging="270"/>
              <w:rPr>
                <w:rFonts w:ascii="Arial" w:hAnsi="Arial" w:cs="Arial"/>
                <w:b/>
                <w:sz w:val="18"/>
                <w:szCs w:val="18"/>
              </w:rPr>
            </w:pPr>
            <w:r w:rsidRPr="0087699C">
              <w:rPr>
                <w:rFonts w:ascii="Arial" w:hAnsi="Arial" w:cs="Arial"/>
                <w:b/>
                <w:sz w:val="18"/>
                <w:szCs w:val="18"/>
              </w:rPr>
              <w:t>Site Information</w:t>
            </w:r>
          </w:p>
        </w:tc>
      </w:tr>
      <w:tr w14:paraId="4182022F" w14:textId="77777777" w:rsidTr="00046D58">
        <w:tblPrEx>
          <w:tblW w:w="9918" w:type="dxa"/>
          <w:tblLayout w:type="fixed"/>
          <w:tblLook w:val="04A0"/>
        </w:tblPrEx>
        <w:tc>
          <w:tcPr>
            <w:tcW w:w="2988" w:type="dxa"/>
            <w:shd w:val="clear" w:color="auto" w:fill="DBE5F1" w:themeFill="accent1" w:themeFillTint="33"/>
          </w:tcPr>
          <w:p w:rsidR="00C46474" w:rsidRPr="00AF6B72" w:rsidP="0064445F" w14:paraId="4182022B" w14:textId="77777777">
            <w:pPr>
              <w:spacing w:before="60" w:beforeAutospacing="0" w:after="60" w:afterAutospacing="0" w:line="240" w:lineRule="auto"/>
              <w:rPr>
                <w:rFonts w:ascii="Arial" w:hAnsi="Arial" w:cs="Arial"/>
                <w:sz w:val="18"/>
                <w:szCs w:val="18"/>
              </w:rPr>
            </w:pPr>
            <w:r w:rsidRPr="00AF6B72">
              <w:rPr>
                <w:rFonts w:ascii="Arial" w:hAnsi="Arial" w:cs="Arial"/>
                <w:sz w:val="18"/>
                <w:szCs w:val="18"/>
              </w:rPr>
              <w:t>Name of Service Site</w:t>
            </w:r>
          </w:p>
        </w:tc>
        <w:tc>
          <w:tcPr>
            <w:tcW w:w="1766" w:type="dxa"/>
          </w:tcPr>
          <w:p w:rsidR="00C46474" w:rsidRPr="00C46474" w:rsidP="0064445F" w14:paraId="4182022C" w14:textId="77777777">
            <w:pPr>
              <w:spacing w:before="60" w:beforeAutospacing="0" w:after="60" w:afterAutospacing="0" w:line="240" w:lineRule="auto"/>
              <w:rPr>
                <w:rFonts w:ascii="Arial" w:hAnsi="Arial" w:cs="Arial"/>
                <w:sz w:val="20"/>
                <w:szCs w:val="20"/>
              </w:rPr>
            </w:pPr>
          </w:p>
        </w:tc>
        <w:tc>
          <w:tcPr>
            <w:tcW w:w="2374" w:type="dxa"/>
            <w:gridSpan w:val="2"/>
            <w:shd w:val="clear" w:color="auto" w:fill="DBE5F1" w:themeFill="accent1" w:themeFillTint="33"/>
          </w:tcPr>
          <w:p w:rsidR="00C46474" w:rsidRPr="00C46474" w:rsidP="0064445F" w14:paraId="4182022D" w14:textId="77777777">
            <w:pPr>
              <w:spacing w:before="60" w:beforeAutospacing="0" w:after="60" w:afterAutospacing="0" w:line="240" w:lineRule="auto"/>
              <w:rPr>
                <w:rFonts w:ascii="Arial" w:hAnsi="Arial" w:cs="Arial"/>
                <w:sz w:val="20"/>
                <w:szCs w:val="20"/>
              </w:rPr>
            </w:pPr>
            <w:r>
              <w:rPr>
                <w:rFonts w:ascii="Arial" w:hAnsi="Arial" w:cs="Arial"/>
                <w:sz w:val="20"/>
                <w:szCs w:val="20"/>
              </w:rPr>
              <w:t>Site Address</w:t>
            </w:r>
          </w:p>
        </w:tc>
        <w:tc>
          <w:tcPr>
            <w:tcW w:w="2790" w:type="dxa"/>
            <w:gridSpan w:val="2"/>
          </w:tcPr>
          <w:p w:rsidR="00C46474" w:rsidRPr="006C2B83" w:rsidP="0064445F" w14:paraId="4182022E" w14:textId="77777777">
            <w:pPr>
              <w:spacing w:before="60" w:beforeAutospacing="0" w:after="60" w:afterAutospacing="0" w:line="240" w:lineRule="auto"/>
              <w:rPr>
                <w:rFonts w:ascii="Arial" w:hAnsi="Arial" w:cs="Arial"/>
                <w:b/>
                <w:sz w:val="20"/>
                <w:szCs w:val="20"/>
              </w:rPr>
            </w:pPr>
          </w:p>
        </w:tc>
      </w:tr>
      <w:tr w14:paraId="41820232" w14:textId="77777777" w:rsidTr="00046D58">
        <w:tblPrEx>
          <w:tblW w:w="9918" w:type="dxa"/>
          <w:tblLayout w:type="fixed"/>
          <w:tblLook w:val="04A0"/>
        </w:tblPrEx>
        <w:tc>
          <w:tcPr>
            <w:tcW w:w="2988" w:type="dxa"/>
            <w:shd w:val="clear" w:color="auto" w:fill="DBE5F1" w:themeFill="accent1" w:themeFillTint="33"/>
          </w:tcPr>
          <w:p w:rsidR="0087699C" w:rsidRPr="00AF6B72" w:rsidP="0064445F" w14:paraId="41820230" w14:textId="77777777">
            <w:pPr>
              <w:spacing w:before="60" w:beforeAutospacing="0" w:after="60" w:afterAutospacing="0" w:line="240" w:lineRule="auto"/>
              <w:rPr>
                <w:rFonts w:ascii="Arial" w:hAnsi="Arial" w:cs="Arial"/>
                <w:sz w:val="18"/>
                <w:szCs w:val="18"/>
              </w:rPr>
            </w:pPr>
            <w:r>
              <w:rPr>
                <w:rFonts w:ascii="Arial" w:hAnsi="Arial" w:cs="Arial"/>
                <w:sz w:val="18"/>
                <w:szCs w:val="18"/>
              </w:rPr>
              <w:t>Improved Project Square Footage</w:t>
            </w:r>
          </w:p>
        </w:tc>
        <w:tc>
          <w:tcPr>
            <w:tcW w:w="6930" w:type="dxa"/>
            <w:gridSpan w:val="5"/>
          </w:tcPr>
          <w:p w:rsidR="0087699C" w:rsidRPr="006C2B83" w:rsidP="0064445F" w14:paraId="41820231" w14:textId="77777777">
            <w:pPr>
              <w:spacing w:before="60" w:beforeAutospacing="0" w:after="60" w:afterAutospacing="0" w:line="240" w:lineRule="auto"/>
              <w:rPr>
                <w:rFonts w:ascii="Arial" w:hAnsi="Arial" w:cs="Arial"/>
                <w:b/>
                <w:sz w:val="20"/>
                <w:szCs w:val="20"/>
              </w:rPr>
            </w:pPr>
          </w:p>
        </w:tc>
      </w:tr>
      <w:tr w14:paraId="41820234" w14:textId="77777777" w:rsidTr="00046D58">
        <w:tblPrEx>
          <w:tblW w:w="9918" w:type="dxa"/>
          <w:tblLayout w:type="fixed"/>
          <w:tblLook w:val="04A0"/>
        </w:tblPrEx>
        <w:tc>
          <w:tcPr>
            <w:tcW w:w="9918" w:type="dxa"/>
            <w:gridSpan w:val="6"/>
            <w:shd w:val="clear" w:color="auto" w:fill="95B3D7" w:themeFill="accent1" w:themeFillTint="99"/>
          </w:tcPr>
          <w:p w:rsidR="00C46474" w:rsidRPr="0087699C" w:rsidP="0064445F" w14:paraId="41820233" w14:textId="77777777">
            <w:pPr>
              <w:pStyle w:val="ListParagraph"/>
              <w:numPr>
                <w:ilvl w:val="0"/>
                <w:numId w:val="5"/>
              </w:numPr>
              <w:spacing w:before="60"/>
              <w:ind w:left="270" w:hanging="270"/>
              <w:rPr>
                <w:rFonts w:ascii="Arial" w:hAnsi="Arial" w:cs="Arial"/>
                <w:b/>
                <w:sz w:val="18"/>
                <w:szCs w:val="18"/>
              </w:rPr>
            </w:pPr>
            <w:r>
              <w:rPr>
                <w:rFonts w:ascii="Arial" w:hAnsi="Arial" w:cs="Arial"/>
                <w:b/>
                <w:sz w:val="18"/>
                <w:szCs w:val="18"/>
              </w:rPr>
              <w:t>Project Description</w:t>
            </w:r>
          </w:p>
        </w:tc>
      </w:tr>
      <w:tr w14:paraId="41820236" w14:textId="77777777" w:rsidTr="00046D58">
        <w:tblPrEx>
          <w:tblW w:w="9918" w:type="dxa"/>
          <w:tblLayout w:type="fixed"/>
          <w:tblLook w:val="04A0"/>
        </w:tblPrEx>
        <w:tc>
          <w:tcPr>
            <w:tcW w:w="9918" w:type="dxa"/>
            <w:gridSpan w:val="6"/>
            <w:shd w:val="clear" w:color="auto" w:fill="DBE5F1" w:themeFill="accent1" w:themeFillTint="33"/>
          </w:tcPr>
          <w:p w:rsidR="00F23D51" w:rsidRPr="00377255" w:rsidP="005651DA" w14:paraId="5BC27911" w14:textId="36706708">
            <w:pPr>
              <w:keepNext/>
              <w:numPr>
                <w:ilvl w:val="0"/>
                <w:numId w:val="7"/>
              </w:numPr>
              <w:spacing w:before="120" w:beforeAutospacing="0" w:after="120" w:afterAutospacing="0" w:line="240" w:lineRule="auto"/>
              <w:rPr>
                <w:rFonts w:ascii="Arial" w:hAnsi="Arial" w:cs="Arial"/>
                <w:sz w:val="18"/>
                <w:szCs w:val="18"/>
              </w:rPr>
            </w:pPr>
            <w:r w:rsidRPr="00377255">
              <w:rPr>
                <w:rFonts w:ascii="Arial" w:hAnsi="Arial" w:cs="Arial"/>
                <w:sz w:val="18"/>
                <w:szCs w:val="18"/>
              </w:rPr>
              <w:t xml:space="preserve">Provide a detailed description of the scope of work </w:t>
            </w:r>
            <w:r w:rsidRPr="00377255">
              <w:rPr>
                <w:rFonts w:ascii="Arial" w:hAnsi="Arial" w:cs="Arial"/>
                <w:sz w:val="18"/>
                <w:szCs w:val="18"/>
              </w:rPr>
              <w:t>of</w:t>
            </w:r>
            <w:r w:rsidRPr="00377255">
              <w:rPr>
                <w:rFonts w:ascii="Arial" w:hAnsi="Arial" w:cs="Arial"/>
                <w:sz w:val="18"/>
                <w:szCs w:val="18"/>
              </w:rPr>
              <w:t xml:space="preserve"> the project. Identify the major clinical and non-clinical spaces that will result from or be improved by the project.  </w:t>
            </w:r>
          </w:p>
          <w:p w:rsidR="00AF6B72" w:rsidRPr="00A812A5" w:rsidP="00A812A5" w14:paraId="41820235" w14:textId="035030E5">
            <w:pPr>
              <w:numPr>
                <w:ilvl w:val="0"/>
                <w:numId w:val="7"/>
              </w:numPr>
              <w:spacing w:before="120" w:beforeAutospacing="0" w:after="120" w:afterAutospacing="0" w:line="240" w:lineRule="auto"/>
              <w:rPr>
                <w:rFonts w:ascii="Arial" w:hAnsi="Arial" w:cs="Arial"/>
                <w:sz w:val="18"/>
                <w:szCs w:val="18"/>
              </w:rPr>
            </w:pPr>
            <w:r w:rsidRPr="00377255">
              <w:rPr>
                <w:rFonts w:ascii="Arial" w:hAnsi="Arial" w:cs="Arial"/>
                <w:sz w:val="18"/>
                <w:szCs w:val="18"/>
              </w:rPr>
              <w:t xml:space="preserve">List key improvements, such as permanently affixed equipment to be installed; modifications and repairs to the building exterior (including windows); HVAC modifications (including the installation of climate control and duct work); electrical upgrades; and plumbing work.  </w:t>
            </w:r>
          </w:p>
        </w:tc>
      </w:tr>
      <w:tr w14:paraId="41820238" w14:textId="77777777" w:rsidTr="005651DA">
        <w:tblPrEx>
          <w:tblW w:w="9918" w:type="dxa"/>
          <w:tblLayout w:type="fixed"/>
          <w:tblLook w:val="04A0"/>
        </w:tblPrEx>
        <w:trPr>
          <w:trHeight w:val="782"/>
        </w:trPr>
        <w:tc>
          <w:tcPr>
            <w:tcW w:w="9918" w:type="dxa"/>
            <w:gridSpan w:val="6"/>
          </w:tcPr>
          <w:p w:rsidR="000D3FF2" w:rsidRPr="008D4FD1" w:rsidP="0064445F" w14:paraId="41820237" w14:textId="5DCB9E26">
            <w:pPr>
              <w:spacing w:before="60" w:beforeAutospacing="0" w:after="60" w:afterAutospacing="0"/>
              <w:rPr>
                <w:rFonts w:ascii="Arial" w:hAnsi="Arial" w:cs="Arial"/>
                <w:sz w:val="18"/>
                <w:szCs w:val="18"/>
              </w:rPr>
            </w:pPr>
            <w:r>
              <w:rPr>
                <w:rFonts w:ascii="Arial" w:eastAsia="Times New Roman" w:hAnsi="Arial" w:cs="Arial"/>
                <w:color w:val="000000"/>
                <w:sz w:val="18"/>
                <w:szCs w:val="18"/>
              </w:rPr>
              <w:t>M</w:t>
            </w:r>
            <w:r w:rsidRPr="00F23D51">
              <w:rPr>
                <w:rFonts w:ascii="Arial" w:eastAsia="Times New Roman" w:hAnsi="Arial" w:cs="Arial"/>
                <w:color w:val="000000"/>
                <w:sz w:val="18"/>
                <w:szCs w:val="18"/>
              </w:rPr>
              <w:t>aximum 4,000 characters</w:t>
            </w:r>
            <w:r>
              <w:rPr>
                <w:rFonts w:ascii="Arial" w:eastAsia="Times New Roman" w:hAnsi="Arial" w:cs="Arial"/>
                <w:color w:val="000000"/>
                <w:sz w:val="18"/>
                <w:szCs w:val="18"/>
              </w:rPr>
              <w:t xml:space="preserve"> counting spaces:</w:t>
            </w:r>
            <w:r w:rsidR="005651DA">
              <w:rPr>
                <w:rFonts w:ascii="Arial" w:eastAsia="Times New Roman" w:hAnsi="Arial" w:cs="Arial"/>
                <w:color w:val="000000"/>
                <w:sz w:val="18"/>
                <w:szCs w:val="18"/>
              </w:rPr>
              <w:t xml:space="preserve"> </w:t>
            </w:r>
          </w:p>
        </w:tc>
      </w:tr>
      <w:tr w14:paraId="4182023A" w14:textId="77777777" w:rsidTr="00046D58">
        <w:tblPrEx>
          <w:tblW w:w="9918" w:type="dxa"/>
          <w:tblLayout w:type="fixed"/>
          <w:tblLook w:val="04A0"/>
        </w:tblPrEx>
        <w:tc>
          <w:tcPr>
            <w:tcW w:w="9918" w:type="dxa"/>
            <w:gridSpan w:val="6"/>
            <w:shd w:val="clear" w:color="auto" w:fill="95B3D7" w:themeFill="accent1" w:themeFillTint="99"/>
          </w:tcPr>
          <w:p w:rsidR="008B39BC" w:rsidRPr="000D3FF2" w:rsidP="0064445F" w14:paraId="41820239" w14:textId="77777777">
            <w:pPr>
              <w:pStyle w:val="ListParagraph"/>
              <w:numPr>
                <w:ilvl w:val="0"/>
                <w:numId w:val="5"/>
              </w:numPr>
              <w:spacing w:before="60" w:line="23" w:lineRule="atLeast"/>
              <w:ind w:left="270" w:hanging="270"/>
              <w:rPr>
                <w:rFonts w:ascii="Arial" w:eastAsia="Times New Roman" w:hAnsi="Arial" w:cs="Arial"/>
                <w:b/>
                <w:bCs/>
                <w:color w:val="000000"/>
                <w:sz w:val="18"/>
                <w:szCs w:val="18"/>
              </w:rPr>
            </w:pPr>
            <w:r>
              <w:rPr>
                <w:rFonts w:ascii="Arial" w:eastAsia="Times New Roman" w:hAnsi="Arial" w:cs="Arial"/>
                <w:b/>
                <w:bCs/>
                <w:color w:val="000000"/>
                <w:sz w:val="18"/>
                <w:szCs w:val="18"/>
              </w:rPr>
              <w:t>Project Management/Resources/Capabilities</w:t>
            </w:r>
          </w:p>
        </w:tc>
      </w:tr>
      <w:tr w14:paraId="4182023C" w14:textId="77777777" w:rsidTr="00046D58">
        <w:tblPrEx>
          <w:tblW w:w="9918" w:type="dxa"/>
          <w:tblLayout w:type="fixed"/>
          <w:tblLook w:val="04A0"/>
        </w:tblPrEx>
        <w:tc>
          <w:tcPr>
            <w:tcW w:w="9918" w:type="dxa"/>
            <w:gridSpan w:val="6"/>
            <w:shd w:val="clear" w:color="auto" w:fill="DBE5F1" w:themeFill="accent1" w:themeFillTint="33"/>
          </w:tcPr>
          <w:p w:rsidR="00F23D51" w:rsidRPr="00377255" w:rsidP="005651DA" w14:paraId="03DE13D7" w14:textId="23FB3B7D">
            <w:pPr>
              <w:numPr>
                <w:ilvl w:val="0"/>
                <w:numId w:val="8"/>
              </w:numPr>
              <w:spacing w:before="120" w:beforeAutospacing="0" w:after="120" w:afterAutospacing="0" w:line="240" w:lineRule="auto"/>
              <w:rPr>
                <w:rFonts w:ascii="Arial" w:hAnsi="Arial" w:cs="Arial"/>
                <w:b/>
                <w:sz w:val="18"/>
                <w:szCs w:val="18"/>
              </w:rPr>
            </w:pPr>
            <w:r w:rsidRPr="00377255">
              <w:rPr>
                <w:rFonts w:ascii="Arial" w:hAnsi="Arial" w:cs="Arial"/>
                <w:sz w:val="18"/>
                <w:szCs w:val="18"/>
              </w:rPr>
              <w:t xml:space="preserve">Explain the oversight </w:t>
            </w:r>
            <w:r w:rsidRPr="00377255">
              <w:rPr>
                <w:rFonts w:ascii="Arial" w:hAnsi="Arial" w:cs="Arial"/>
                <w:sz w:val="18"/>
                <w:szCs w:val="18"/>
              </w:rPr>
              <w:t>for</w:t>
            </w:r>
            <w:r w:rsidRPr="00377255">
              <w:rPr>
                <w:rFonts w:ascii="Arial" w:hAnsi="Arial" w:cs="Arial"/>
                <w:sz w:val="18"/>
                <w:szCs w:val="18"/>
              </w:rPr>
              <w:t xml:space="preserve"> the project, including the Project Manager and the Project Team, if applicable, responsible for managing the project.  </w:t>
            </w:r>
          </w:p>
          <w:p w:rsidR="000D3FF2" w:rsidRPr="00377255" w:rsidP="005651DA" w14:paraId="4182023B" w14:textId="49029B0E">
            <w:pPr>
              <w:pStyle w:val="ListParagraph"/>
              <w:numPr>
                <w:ilvl w:val="0"/>
                <w:numId w:val="8"/>
              </w:numPr>
              <w:spacing w:before="120" w:after="120"/>
              <w:rPr>
                <w:rFonts w:ascii="Arial" w:eastAsia="Times New Roman" w:hAnsi="Arial" w:cs="Arial"/>
                <w:bCs/>
                <w:color w:val="000000"/>
                <w:sz w:val="18"/>
                <w:szCs w:val="18"/>
              </w:rPr>
            </w:pPr>
            <w:r w:rsidRPr="00377255">
              <w:rPr>
                <w:rFonts w:ascii="Arial" w:eastAsia="Times New Roman" w:hAnsi="Arial" w:cs="Arial"/>
                <w:sz w:val="18"/>
                <w:szCs w:val="18"/>
              </w:rPr>
              <w:t xml:space="preserve">Describe how the Project Team has the expertise and experience necessary to successfully manage and complete </w:t>
            </w:r>
            <w:r w:rsidR="005651DA">
              <w:rPr>
                <w:rFonts w:ascii="Arial" w:eastAsia="Times New Roman" w:hAnsi="Arial" w:cs="Arial"/>
                <w:sz w:val="18"/>
                <w:szCs w:val="18"/>
              </w:rPr>
              <w:t>t</w:t>
            </w:r>
            <w:r w:rsidRPr="00377255">
              <w:rPr>
                <w:rFonts w:ascii="Arial" w:eastAsia="Times New Roman" w:hAnsi="Arial" w:cs="Arial"/>
                <w:sz w:val="18"/>
                <w:szCs w:val="18"/>
              </w:rPr>
              <w:t>he project within the timeframe and achieve the goals and objectives established for this project</w:t>
            </w:r>
            <w:r w:rsidRPr="00377255">
              <w:rPr>
                <w:rFonts w:ascii="Arial" w:eastAsia="Times New Roman" w:hAnsi="Arial" w:cs="Arial"/>
                <w:sz w:val="24"/>
                <w:szCs w:val="24"/>
              </w:rPr>
              <w:t>.</w:t>
            </w:r>
            <w:r w:rsidRPr="00377255" w:rsidR="003B7F85">
              <w:rPr>
                <w:rFonts w:ascii="Arial" w:eastAsia="Times New Roman" w:hAnsi="Arial" w:cs="Arial"/>
                <w:color w:val="000000"/>
                <w:sz w:val="18"/>
                <w:szCs w:val="18"/>
              </w:rPr>
              <w:t xml:space="preserve">  </w:t>
            </w:r>
          </w:p>
        </w:tc>
      </w:tr>
      <w:tr w14:paraId="4182023E" w14:textId="77777777" w:rsidTr="005651DA">
        <w:tblPrEx>
          <w:tblW w:w="9918" w:type="dxa"/>
          <w:tblLayout w:type="fixed"/>
          <w:tblLook w:val="04A0"/>
        </w:tblPrEx>
        <w:trPr>
          <w:trHeight w:val="683"/>
        </w:trPr>
        <w:tc>
          <w:tcPr>
            <w:tcW w:w="9918" w:type="dxa"/>
            <w:gridSpan w:val="6"/>
          </w:tcPr>
          <w:p w:rsidR="000D3FF2" w:rsidP="0064445F" w14:paraId="4182023D" w14:textId="2B61B8A7">
            <w:pPr>
              <w:spacing w:before="60" w:beforeAutospacing="0" w:after="60" w:afterAutospacing="0" w:line="23" w:lineRule="atLeast"/>
              <w:rPr>
                <w:rFonts w:ascii="Arial" w:eastAsia="Times New Roman" w:hAnsi="Arial" w:cs="Arial"/>
                <w:b/>
                <w:bCs/>
                <w:color w:val="000000"/>
                <w:sz w:val="18"/>
                <w:szCs w:val="18"/>
              </w:rPr>
            </w:pPr>
            <w:r>
              <w:rPr>
                <w:rFonts w:ascii="Arial" w:eastAsia="Times New Roman" w:hAnsi="Arial" w:cs="Arial"/>
                <w:color w:val="000000"/>
                <w:sz w:val="18"/>
                <w:szCs w:val="18"/>
              </w:rPr>
              <w:t>M</w:t>
            </w:r>
            <w:r w:rsidRPr="00F23D51">
              <w:rPr>
                <w:rFonts w:ascii="Arial" w:eastAsia="Times New Roman" w:hAnsi="Arial" w:cs="Arial"/>
                <w:color w:val="000000"/>
                <w:sz w:val="18"/>
                <w:szCs w:val="18"/>
              </w:rPr>
              <w:t>aximum 4,000 characters</w:t>
            </w:r>
            <w:r>
              <w:rPr>
                <w:rFonts w:ascii="Arial" w:eastAsia="Times New Roman" w:hAnsi="Arial" w:cs="Arial"/>
                <w:color w:val="000000"/>
                <w:sz w:val="18"/>
                <w:szCs w:val="18"/>
              </w:rPr>
              <w:t xml:space="preserve"> counting spaces:</w:t>
            </w:r>
          </w:p>
        </w:tc>
      </w:tr>
      <w:tr w14:paraId="41820240" w14:textId="77777777" w:rsidTr="00046D58">
        <w:tblPrEx>
          <w:tblW w:w="9918" w:type="dxa"/>
          <w:tblLayout w:type="fixed"/>
          <w:tblLook w:val="04A0"/>
        </w:tblPrEx>
        <w:tc>
          <w:tcPr>
            <w:tcW w:w="9918" w:type="dxa"/>
            <w:gridSpan w:val="6"/>
            <w:shd w:val="clear" w:color="auto" w:fill="95B3D7" w:themeFill="accent1" w:themeFillTint="99"/>
          </w:tcPr>
          <w:p w:rsidR="00DC6CCC" w:rsidRPr="003D58C6" w:rsidP="00AB4BD5" w14:paraId="4182023F" w14:textId="49ABC136">
            <w:pPr>
              <w:pStyle w:val="ListParagraph"/>
              <w:numPr>
                <w:ilvl w:val="0"/>
                <w:numId w:val="5"/>
              </w:numPr>
              <w:spacing w:before="60" w:line="23" w:lineRule="atLeast"/>
              <w:ind w:left="270" w:hanging="270"/>
              <w:rPr>
                <w:rFonts w:ascii="Arial" w:eastAsia="Times New Roman" w:hAnsi="Arial" w:cs="Arial"/>
                <w:b/>
                <w:bCs/>
                <w:color w:val="000000"/>
                <w:sz w:val="18"/>
                <w:szCs w:val="18"/>
              </w:rPr>
            </w:pPr>
            <w:r w:rsidRPr="003D58C6">
              <w:rPr>
                <w:rFonts w:ascii="Arial" w:eastAsia="Times New Roman" w:hAnsi="Arial" w:cs="Arial"/>
                <w:b/>
                <w:bCs/>
                <w:color w:val="000000"/>
                <w:sz w:val="18"/>
                <w:szCs w:val="18"/>
              </w:rPr>
              <w:t xml:space="preserve"> Is the proposed minor alteration/renovation project part of a larger scale renovation, construction, or expansion project</w:t>
            </w:r>
            <w:r w:rsidRPr="003D58C6" w:rsidR="000D3FF2">
              <w:rPr>
                <w:rFonts w:ascii="Arial" w:eastAsia="Times New Roman" w:hAnsi="Arial" w:cs="Arial"/>
                <w:b/>
                <w:bCs/>
                <w:color w:val="000000"/>
                <w:sz w:val="18"/>
                <w:szCs w:val="18"/>
              </w:rPr>
              <w:t>?</w:t>
            </w:r>
            <w:r w:rsidRPr="003D58C6">
              <w:rPr>
                <w:rFonts w:ascii="Arial" w:eastAsia="Times New Roman" w:hAnsi="Arial" w:cs="Arial"/>
                <w:b/>
                <w:bCs/>
                <w:color w:val="000000"/>
                <w:sz w:val="18"/>
                <w:szCs w:val="18"/>
              </w:rPr>
              <w:t xml:space="preserve">  </w:t>
            </w:r>
          </w:p>
        </w:tc>
      </w:tr>
      <w:tr w14:paraId="41820244" w14:textId="77777777" w:rsidTr="00046D58">
        <w:tblPrEx>
          <w:tblW w:w="9918" w:type="dxa"/>
          <w:tblLayout w:type="fixed"/>
          <w:tblLook w:val="04A0"/>
        </w:tblPrEx>
        <w:tc>
          <w:tcPr>
            <w:tcW w:w="9918" w:type="dxa"/>
            <w:gridSpan w:val="6"/>
          </w:tcPr>
          <w:p w:rsidR="000D3FF2" w:rsidRPr="000D3FF2" w:rsidP="005651DA" w14:paraId="41820243" w14:textId="77777777">
            <w:pPr>
              <w:pStyle w:val="NoSpacing"/>
              <w:spacing w:before="120" w:after="120"/>
              <w:rPr>
                <w:rFonts w:ascii="Arial" w:eastAsia="Times New Roman" w:hAnsi="Arial" w:cs="Arial"/>
                <w:color w:val="000000"/>
                <w:sz w:val="18"/>
                <w:szCs w:val="18"/>
              </w:rPr>
            </w:pPr>
            <w:r w:rsidRPr="000D3FF2">
              <w:rPr>
                <w:rFonts w:ascii="Arial" w:eastAsia="Times New Roman" w:hAnsi="Arial" w:cs="Arial"/>
                <w:color w:val="000000"/>
                <w:sz w:val="18"/>
                <w:szCs w:val="18"/>
              </w:rPr>
              <w:t>Yes [</w:t>
            </w:r>
            <w:r w:rsidRPr="000D3FF2">
              <w:rPr>
                <w:rFonts w:ascii="Arial" w:eastAsia="Times New Roman" w:hAnsi="Arial" w:cs="Arial"/>
                <w:color w:val="000000"/>
                <w:sz w:val="18"/>
                <w:szCs w:val="18"/>
              </w:rPr>
              <w:t>_]  No</w:t>
            </w:r>
            <w:r w:rsidRPr="000D3FF2">
              <w:rPr>
                <w:rFonts w:ascii="Arial" w:eastAsia="Times New Roman" w:hAnsi="Arial" w:cs="Arial"/>
                <w:color w:val="000000"/>
                <w:sz w:val="18"/>
                <w:szCs w:val="18"/>
              </w:rPr>
              <w:t xml:space="preserve"> [_]</w:t>
            </w:r>
          </w:p>
        </w:tc>
      </w:tr>
      <w:tr w14:paraId="41820246" w14:textId="77777777" w:rsidTr="00046D58">
        <w:tblPrEx>
          <w:tblW w:w="9918" w:type="dxa"/>
          <w:tblLayout w:type="fixed"/>
          <w:tblLook w:val="04A0"/>
        </w:tblPrEx>
        <w:tc>
          <w:tcPr>
            <w:tcW w:w="9918" w:type="dxa"/>
            <w:gridSpan w:val="6"/>
            <w:shd w:val="clear" w:color="auto" w:fill="95B3D7" w:themeFill="accent1" w:themeFillTint="99"/>
          </w:tcPr>
          <w:p w:rsidR="000D3FF2" w:rsidRPr="000D3FF2" w:rsidP="0064445F" w14:paraId="41820245" w14:textId="77777777">
            <w:pPr>
              <w:pStyle w:val="NoSpacing"/>
              <w:spacing w:before="60" w:after="60"/>
              <w:rPr>
                <w:rFonts w:ascii="Arial" w:eastAsia="Times New Roman" w:hAnsi="Arial" w:cs="Arial"/>
                <w:b/>
                <w:color w:val="000000"/>
                <w:sz w:val="18"/>
                <w:szCs w:val="18"/>
              </w:rPr>
            </w:pPr>
            <w:r w:rsidRPr="000D3FF2">
              <w:rPr>
                <w:rFonts w:ascii="Arial" w:eastAsia="Times New Roman" w:hAnsi="Arial" w:cs="Arial"/>
                <w:b/>
                <w:color w:val="000000"/>
                <w:sz w:val="18"/>
                <w:szCs w:val="18"/>
              </w:rPr>
              <w:t>Attachments:</w:t>
            </w:r>
          </w:p>
        </w:tc>
      </w:tr>
      <w:tr w14:paraId="4182024C" w14:textId="77777777" w:rsidTr="00046D58">
        <w:tblPrEx>
          <w:tblW w:w="9918" w:type="dxa"/>
          <w:tblLayout w:type="fixed"/>
          <w:tblLook w:val="04A0"/>
        </w:tblPrEx>
        <w:tc>
          <w:tcPr>
            <w:tcW w:w="9918" w:type="dxa"/>
            <w:gridSpan w:val="6"/>
          </w:tcPr>
          <w:p w:rsidR="000D3FF2" w:rsidRPr="000D3FF2" w:rsidP="0064445F" w14:paraId="41820247" w14:textId="77777777">
            <w:pPr>
              <w:spacing w:before="60" w:beforeAutospacing="0" w:after="60" w:afterAutospacing="0" w:line="240" w:lineRule="auto"/>
              <w:rPr>
                <w:rFonts w:ascii="Arial" w:eastAsia="Times New Roman" w:hAnsi="Arial" w:cs="Arial"/>
                <w:bCs/>
                <w:color w:val="000000"/>
                <w:sz w:val="18"/>
                <w:szCs w:val="18"/>
              </w:rPr>
            </w:pPr>
            <w:r w:rsidRPr="000D3FF2">
              <w:rPr>
                <w:rFonts w:ascii="Arial" w:eastAsia="Times New Roman" w:hAnsi="Arial" w:cs="Arial"/>
                <w:bCs/>
                <w:color w:val="000000"/>
                <w:sz w:val="18"/>
                <w:szCs w:val="18"/>
              </w:rPr>
              <w:t>Provide following documents related to this site:</w:t>
            </w:r>
          </w:p>
          <w:p w:rsidR="000D3FF2" w:rsidRPr="000D3FF2" w:rsidP="0064445F" w14:paraId="41820248" w14:textId="19A78E56">
            <w:pPr>
              <w:pStyle w:val="ListParagraph"/>
              <w:numPr>
                <w:ilvl w:val="0"/>
                <w:numId w:val="6"/>
              </w:numPr>
              <w:spacing w:before="60"/>
              <w:rPr>
                <w:rFonts w:ascii="Arial" w:eastAsia="Times New Roman" w:hAnsi="Arial" w:cs="Arial"/>
                <w:color w:val="000000"/>
                <w:sz w:val="18"/>
                <w:szCs w:val="18"/>
              </w:rPr>
            </w:pPr>
            <w:r w:rsidRPr="000D3FF2">
              <w:rPr>
                <w:rFonts w:ascii="Arial" w:eastAsia="Times New Roman" w:hAnsi="Arial" w:cs="Arial"/>
                <w:bCs/>
                <w:color w:val="000000"/>
                <w:sz w:val="18"/>
                <w:szCs w:val="18"/>
              </w:rPr>
              <w:t xml:space="preserve">Budget Justification </w:t>
            </w:r>
            <w:r w:rsidRPr="000D3FF2" w:rsidR="003B7F85">
              <w:rPr>
                <w:rFonts w:ascii="Arial" w:eastAsia="Times New Roman" w:hAnsi="Arial" w:cs="Arial"/>
                <w:bCs/>
                <w:color w:val="000000"/>
                <w:sz w:val="18"/>
                <w:szCs w:val="18"/>
              </w:rPr>
              <w:t>(</w:t>
            </w:r>
            <w:r w:rsidRPr="000D3FF2" w:rsidR="00A812A5">
              <w:rPr>
                <w:rFonts w:ascii="Arial" w:eastAsia="Times New Roman" w:hAnsi="Arial" w:cs="Arial"/>
                <w:bCs/>
                <w:color w:val="000000"/>
                <w:sz w:val="18"/>
                <w:szCs w:val="18"/>
              </w:rPr>
              <w:t xml:space="preserve">required) </w:t>
            </w:r>
            <w:r w:rsidR="00A812A5">
              <w:rPr>
                <w:rFonts w:ascii="Arial" w:eastAsia="Times New Roman" w:hAnsi="Arial" w:cs="Arial"/>
                <w:bCs/>
                <w:color w:val="000000"/>
                <w:sz w:val="18"/>
                <w:szCs w:val="18"/>
              </w:rPr>
              <w:t>(</w:t>
            </w:r>
            <w:r w:rsidRPr="000D3FF2">
              <w:rPr>
                <w:rFonts w:ascii="Arial" w:eastAsia="Times New Roman" w:hAnsi="Arial" w:cs="Arial"/>
                <w:bCs/>
                <w:color w:val="000000"/>
                <w:sz w:val="18"/>
                <w:szCs w:val="18"/>
              </w:rPr>
              <w:t>Maximum 1 document)</w:t>
            </w:r>
          </w:p>
          <w:p w:rsidR="000D3FF2" w:rsidRPr="000D3FF2" w:rsidP="0064445F" w14:paraId="41820249" w14:textId="246ED50B">
            <w:pPr>
              <w:pStyle w:val="ListParagraph"/>
              <w:numPr>
                <w:ilvl w:val="0"/>
                <w:numId w:val="6"/>
              </w:numPr>
              <w:spacing w:before="60"/>
              <w:rPr>
                <w:rFonts w:ascii="Arial" w:eastAsia="Times New Roman" w:hAnsi="Arial" w:cs="Arial"/>
                <w:color w:val="000000"/>
                <w:sz w:val="18"/>
                <w:szCs w:val="18"/>
              </w:rPr>
            </w:pPr>
            <w:r w:rsidRPr="000D3FF2">
              <w:rPr>
                <w:rFonts w:ascii="Arial" w:eastAsia="Times New Roman" w:hAnsi="Arial" w:cs="Arial"/>
                <w:bCs/>
                <w:color w:val="000000"/>
                <w:sz w:val="18"/>
                <w:szCs w:val="18"/>
              </w:rPr>
              <w:t xml:space="preserve">Environmental Information Documentation (EID) Checklist </w:t>
            </w:r>
            <w:r w:rsidRPr="000D3FF2" w:rsidR="003B7F85">
              <w:rPr>
                <w:rFonts w:ascii="Arial" w:eastAsia="Times New Roman" w:hAnsi="Arial" w:cs="Arial"/>
                <w:bCs/>
                <w:color w:val="000000"/>
                <w:sz w:val="18"/>
                <w:szCs w:val="18"/>
              </w:rPr>
              <w:t>(</w:t>
            </w:r>
            <w:r w:rsidRPr="000D3FF2" w:rsidR="00A812A5">
              <w:rPr>
                <w:rFonts w:ascii="Arial" w:eastAsia="Times New Roman" w:hAnsi="Arial" w:cs="Arial"/>
                <w:bCs/>
                <w:color w:val="000000"/>
                <w:sz w:val="18"/>
                <w:szCs w:val="18"/>
              </w:rPr>
              <w:t>required</w:t>
            </w:r>
            <w:r w:rsidR="00A812A5">
              <w:rPr>
                <w:rFonts w:ascii="Arial" w:eastAsia="Times New Roman" w:hAnsi="Arial" w:cs="Arial"/>
                <w:bCs/>
                <w:color w:val="000000"/>
                <w:sz w:val="18"/>
                <w:szCs w:val="18"/>
              </w:rPr>
              <w:t>) (</w:t>
            </w:r>
            <w:r w:rsidRPr="000D3FF2" w:rsidR="003B7F85">
              <w:rPr>
                <w:rFonts w:ascii="Arial" w:eastAsia="Times New Roman" w:hAnsi="Arial" w:cs="Arial"/>
                <w:bCs/>
                <w:color w:val="000000"/>
                <w:sz w:val="18"/>
                <w:szCs w:val="18"/>
              </w:rPr>
              <w:t>Maximum 1 document)</w:t>
            </w:r>
            <w:r w:rsidR="003B7F85">
              <w:rPr>
                <w:rFonts w:ascii="Arial" w:eastAsia="Times New Roman" w:hAnsi="Arial" w:cs="Arial"/>
                <w:bCs/>
                <w:color w:val="000000"/>
                <w:sz w:val="18"/>
                <w:szCs w:val="18"/>
              </w:rPr>
              <w:t xml:space="preserve"> </w:t>
            </w:r>
          </w:p>
          <w:p w:rsidR="008D4FD1" w:rsidRPr="005651DA" w:rsidP="00AB4BD5" w14:paraId="4182024B" w14:textId="2E92071E">
            <w:pPr>
              <w:pStyle w:val="ListParagraph"/>
              <w:numPr>
                <w:ilvl w:val="0"/>
                <w:numId w:val="6"/>
              </w:numPr>
              <w:spacing w:before="60"/>
              <w:rPr>
                <w:rFonts w:ascii="Arial" w:eastAsia="Times New Roman" w:hAnsi="Arial" w:cs="Arial"/>
                <w:color w:val="000000"/>
                <w:sz w:val="18"/>
                <w:szCs w:val="18"/>
              </w:rPr>
            </w:pPr>
            <w:r w:rsidRPr="000D3FF2">
              <w:rPr>
                <w:rFonts w:ascii="Arial" w:eastAsia="Times New Roman" w:hAnsi="Arial" w:cs="Arial"/>
                <w:bCs/>
                <w:color w:val="000000"/>
                <w:sz w:val="18"/>
                <w:szCs w:val="18"/>
              </w:rPr>
              <w:t>Floor Plans/Schematic Drawings (</w:t>
            </w:r>
            <w:r w:rsidRPr="000D3FF2" w:rsidR="00A812A5">
              <w:rPr>
                <w:rFonts w:ascii="Arial" w:eastAsia="Times New Roman" w:hAnsi="Arial" w:cs="Arial"/>
                <w:bCs/>
                <w:color w:val="000000"/>
                <w:sz w:val="18"/>
                <w:szCs w:val="18"/>
              </w:rPr>
              <w:t xml:space="preserve">required) </w:t>
            </w:r>
            <w:r w:rsidR="00A812A5">
              <w:rPr>
                <w:rFonts w:ascii="Arial" w:eastAsia="Times New Roman" w:hAnsi="Arial" w:cs="Arial"/>
                <w:bCs/>
                <w:color w:val="000000"/>
                <w:sz w:val="18"/>
                <w:szCs w:val="18"/>
              </w:rPr>
              <w:t>(</w:t>
            </w:r>
            <w:r w:rsidRPr="000D3FF2">
              <w:rPr>
                <w:rFonts w:ascii="Arial" w:eastAsia="Times New Roman" w:hAnsi="Arial" w:cs="Arial"/>
                <w:bCs/>
                <w:color w:val="000000"/>
                <w:sz w:val="18"/>
                <w:szCs w:val="18"/>
              </w:rPr>
              <w:t>Maximum 2 documents)</w:t>
            </w:r>
          </w:p>
        </w:tc>
      </w:tr>
    </w:tbl>
    <w:p w:rsidR="00832446" w:rsidRPr="002242A7" w:rsidP="00832446" w14:paraId="305154A1" w14:textId="603A8166">
      <w:pPr>
        <w:spacing w:line="257" w:lineRule="auto"/>
        <w:rPr>
          <w:rFonts w:cs="Calibri"/>
        </w:rPr>
      </w:pPr>
      <w:r>
        <w:rPr>
          <w:rFonts w:cs="Calibri"/>
        </w:rPr>
        <w:t xml:space="preserve">Public Burden Statement: </w:t>
      </w:r>
      <w:r w:rsidRPr="002242A7">
        <w:rPr>
          <w:rFonts w:cs="Calibri"/>
        </w:rPr>
        <w:t xml:space="preserve">Health centers </w:t>
      </w:r>
      <w:r w:rsidRPr="002242A7">
        <w:rPr>
          <w:rFonts w:cs="Calibri"/>
          <w:color w:val="000000"/>
        </w:rPr>
        <w:t xml:space="preserve">(section 330 grant funded and Federally Qualified Health Center look-alikes) </w:t>
      </w:r>
      <w:r w:rsidRPr="002242A7">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cs="Calibri"/>
        </w:rPr>
        <w:t>to,</w:t>
      </w:r>
      <w:r w:rsidRPr="002242A7">
        <w:rPr>
          <w:rFonts w:cs="Calibri"/>
        </w:rPr>
        <w:t xml:space="preserve"> a collection of information unless it displays a currently valid OMB control number. The OMB control number for this information collection is 0915-</w:t>
      </w:r>
      <w:r>
        <w:t>0285</w:t>
      </w:r>
      <w:r w:rsidRPr="002242A7">
        <w:rPr>
          <w:rFonts w:cs="Calibri"/>
        </w:rPr>
        <w:t xml:space="preserve"> and it is valid until XX/XX/202X. </w:t>
      </w:r>
      <w:r w:rsidRPr="002242A7">
        <w:rPr>
          <w:rFonts w:cs="Calibri"/>
          <w:color w:val="000000"/>
        </w:rPr>
        <w:t>This information collection is mandatory under the Health Center Program authorized by section 330 of the Public Health Service (PHS) Act (</w:t>
      </w:r>
      <w:hyperlink r:id="rId10" w:history="1">
        <w:r w:rsidRPr="002242A7">
          <w:rPr>
            <w:rStyle w:val="Hyperlink"/>
            <w:rFonts w:cs="Calibri"/>
          </w:rPr>
          <w:t>42 U.S.C. 254b</w:t>
        </w:r>
      </w:hyperlink>
      <w:r w:rsidRPr="002242A7">
        <w:rPr>
          <w:rFonts w:cs="Calibri"/>
          <w:color w:val="000000"/>
        </w:rPr>
        <w:t xml:space="preserve">). </w:t>
      </w:r>
      <w:r w:rsidRPr="002242A7">
        <w:rPr>
          <w:rFonts w:cs="Calibri"/>
        </w:rPr>
        <w:t xml:space="preserve">Public reporting burden for this collection of </w:t>
      </w:r>
      <w:r w:rsidRPr="002242A7">
        <w:rPr>
          <w:rFonts w:cs="Calibri"/>
        </w:rPr>
        <w:t xml:space="preserve">information is estimated to average </w:t>
      </w:r>
      <w:r>
        <w:rPr>
          <w:rFonts w:cs="Calibri"/>
        </w:rPr>
        <w:t>1</w:t>
      </w:r>
      <w:r w:rsidRPr="002242A7">
        <w:rPr>
          <w:rFonts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002242A7">
          <w:rPr>
            <w:rFonts w:eastAsiaTheme="minorEastAsia" w:cs="Calibri"/>
            <w:color w:val="0000FF"/>
            <w:u w:val="single"/>
          </w:rPr>
          <w:t>paperwork@hrsa.gov</w:t>
        </w:r>
      </w:hyperlink>
      <w:r w:rsidRPr="002242A7">
        <w:rPr>
          <w:rFonts w:cs="Calibri"/>
        </w:rPr>
        <w:t xml:space="preserve">.  Please see </w:t>
      </w:r>
      <w:hyperlink r:id="rId12">
        <w:r w:rsidRPr="002242A7">
          <w:rPr>
            <w:rStyle w:val="Hyperlink"/>
            <w:rFonts w:cs="Calibri"/>
          </w:rPr>
          <w:t>https://www.hrsa.gov/about/508-resources</w:t>
        </w:r>
      </w:hyperlink>
      <w:r w:rsidRPr="002242A7">
        <w:rPr>
          <w:rFonts w:cs="Calibri"/>
        </w:rPr>
        <w:t xml:space="preserve"> for the HRSA digital accessibility statement.</w:t>
      </w:r>
    </w:p>
    <w:p w:rsidR="001B1420" w:rsidRPr="0059066B" w:rsidP="0038493B" w14:paraId="4182024D" w14:textId="330C8073">
      <w:pPr>
        <w:spacing w:before="120" w:beforeAutospacing="0" w:line="240" w:lineRule="auto"/>
        <w:ind w:left="-90"/>
        <w:jc w:val="both"/>
        <w:rPr>
          <w:rFonts w:ascii="Arial" w:hAnsi="Arial" w:cs="Arial"/>
          <w:sz w:val="18"/>
          <w:szCs w:val="18"/>
        </w:rPr>
      </w:pPr>
    </w:p>
    <w:sectPr>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24ADF" w:rsidP="002C45CC" w14:paraId="4848D11C" w14:textId="77777777">
      <w:pPr>
        <w:spacing w:before="0" w:after="0" w:line="240" w:lineRule="auto"/>
      </w:pPr>
      <w:r>
        <w:separator/>
      </w:r>
    </w:p>
  </w:endnote>
  <w:endnote w:type="continuationSeparator" w:id="1">
    <w:p w:rsidR="00E24ADF" w:rsidP="002C45CC" w14:paraId="6B239263"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4ADF" w:rsidP="002C45CC" w14:paraId="04C5C07A" w14:textId="77777777">
      <w:pPr>
        <w:spacing w:before="0" w:after="0" w:line="240" w:lineRule="auto"/>
      </w:pPr>
      <w:r>
        <w:separator/>
      </w:r>
    </w:p>
  </w:footnote>
  <w:footnote w:type="continuationSeparator" w:id="1">
    <w:p w:rsidR="00E24ADF" w:rsidP="002C45CC" w14:paraId="0C64B647" w14:textId="777777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F64A5E"/>
    <w:multiLevelType w:val="hybridMultilevel"/>
    <w:tmpl w:val="8968D8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3B08EA"/>
    <w:multiLevelType w:val="hybridMultilevel"/>
    <w:tmpl w:val="9AA41F0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292048C"/>
    <w:multiLevelType w:val="multilevel"/>
    <w:tmpl w:val="3FCE1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C840601"/>
    <w:multiLevelType w:val="hybridMultilevel"/>
    <w:tmpl w:val="2646D19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33673E40"/>
    <w:multiLevelType w:val="hybridMultilevel"/>
    <w:tmpl w:val="B372B7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3591A61"/>
    <w:multiLevelType w:val="multilevel"/>
    <w:tmpl w:val="63B81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6B946DEE"/>
    <w:multiLevelType w:val="hybridMultilevel"/>
    <w:tmpl w:val="250A4A64"/>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29B7FD0"/>
    <w:multiLevelType w:val="hybridMultilevel"/>
    <w:tmpl w:val="87F0883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7A4F0527"/>
    <w:multiLevelType w:val="hybridMultilevel"/>
    <w:tmpl w:val="9D4ACD3A"/>
    <w:lvl w:ilvl="0">
      <w:start w:val="3"/>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31977560">
    <w:abstractNumId w:val="0"/>
  </w:num>
  <w:num w:numId="2" w16cid:durableId="1474978976">
    <w:abstractNumId w:val="5"/>
  </w:num>
  <w:num w:numId="3" w16cid:durableId="1310792839">
    <w:abstractNumId w:val="3"/>
  </w:num>
  <w:num w:numId="4" w16cid:durableId="7155895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0725929">
    <w:abstractNumId w:val="4"/>
  </w:num>
  <w:num w:numId="6" w16cid:durableId="1836803498">
    <w:abstractNumId w:val="6"/>
  </w:num>
  <w:num w:numId="7" w16cid:durableId="737945545">
    <w:abstractNumId w:val="7"/>
  </w:num>
  <w:num w:numId="8" w16cid:durableId="2088190213">
    <w:abstractNumId w:val="1"/>
  </w:num>
  <w:num w:numId="9" w16cid:durableId="21265403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E33"/>
    <w:rsid w:val="00035C69"/>
    <w:rsid w:val="00046D58"/>
    <w:rsid w:val="00065388"/>
    <w:rsid w:val="000D29D4"/>
    <w:rsid w:val="000D3FF2"/>
    <w:rsid w:val="00101795"/>
    <w:rsid w:val="00144801"/>
    <w:rsid w:val="00147110"/>
    <w:rsid w:val="00152F77"/>
    <w:rsid w:val="001B1420"/>
    <w:rsid w:val="001D5D96"/>
    <w:rsid w:val="002242A7"/>
    <w:rsid w:val="00226D1A"/>
    <w:rsid w:val="00247F43"/>
    <w:rsid w:val="002942AF"/>
    <w:rsid w:val="002B2141"/>
    <w:rsid w:val="002C45CC"/>
    <w:rsid w:val="002F5D40"/>
    <w:rsid w:val="003326A3"/>
    <w:rsid w:val="00377255"/>
    <w:rsid w:val="0038493B"/>
    <w:rsid w:val="003B7F85"/>
    <w:rsid w:val="003D58C6"/>
    <w:rsid w:val="00421B5A"/>
    <w:rsid w:val="0044457A"/>
    <w:rsid w:val="00486CBA"/>
    <w:rsid w:val="004B491C"/>
    <w:rsid w:val="00516E8B"/>
    <w:rsid w:val="00557B48"/>
    <w:rsid w:val="00561C88"/>
    <w:rsid w:val="005651DA"/>
    <w:rsid w:val="0056777E"/>
    <w:rsid w:val="0059066B"/>
    <w:rsid w:val="005D6546"/>
    <w:rsid w:val="00602074"/>
    <w:rsid w:val="00631005"/>
    <w:rsid w:val="0064445F"/>
    <w:rsid w:val="00673EEE"/>
    <w:rsid w:val="006C2B83"/>
    <w:rsid w:val="006E6673"/>
    <w:rsid w:val="00710B10"/>
    <w:rsid w:val="0073780F"/>
    <w:rsid w:val="00832446"/>
    <w:rsid w:val="008334D1"/>
    <w:rsid w:val="0087699C"/>
    <w:rsid w:val="008B39BC"/>
    <w:rsid w:val="008D4FD1"/>
    <w:rsid w:val="00900A24"/>
    <w:rsid w:val="009507A0"/>
    <w:rsid w:val="00A20BAE"/>
    <w:rsid w:val="00A26CE3"/>
    <w:rsid w:val="00A65AA3"/>
    <w:rsid w:val="00A812A5"/>
    <w:rsid w:val="00A84C20"/>
    <w:rsid w:val="00AB4BD5"/>
    <w:rsid w:val="00AF6B72"/>
    <w:rsid w:val="00B24BE0"/>
    <w:rsid w:val="00B46558"/>
    <w:rsid w:val="00B90626"/>
    <w:rsid w:val="00BC27F2"/>
    <w:rsid w:val="00BE445C"/>
    <w:rsid w:val="00BE719B"/>
    <w:rsid w:val="00C0506B"/>
    <w:rsid w:val="00C14F08"/>
    <w:rsid w:val="00C46474"/>
    <w:rsid w:val="00CE2B71"/>
    <w:rsid w:val="00D13A05"/>
    <w:rsid w:val="00D245DA"/>
    <w:rsid w:val="00D56E1E"/>
    <w:rsid w:val="00DC6CCC"/>
    <w:rsid w:val="00DD02B8"/>
    <w:rsid w:val="00DD2BA8"/>
    <w:rsid w:val="00DE2762"/>
    <w:rsid w:val="00DE70AC"/>
    <w:rsid w:val="00DF27D6"/>
    <w:rsid w:val="00E24ADF"/>
    <w:rsid w:val="00E61E33"/>
    <w:rsid w:val="00EA50E9"/>
    <w:rsid w:val="00EB4C4C"/>
    <w:rsid w:val="00F23D51"/>
    <w:rsid w:val="00F564F5"/>
    <w:rsid w:val="00F6167B"/>
    <w:rsid w:val="00FE7834"/>
    <w:rsid w:val="10CBC025"/>
    <w:rsid w:val="7693CA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82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1420"/>
    <w:pPr>
      <w:spacing w:before="100" w:beforeAutospacing="1" w:after="100" w:afterAutospacing="1" w:line="312" w:lineRule="atLeast"/>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61E33"/>
    <w:rPr>
      <w:rFonts w:cs="Times New Roman"/>
      <w:b/>
      <w:bCs/>
    </w:rPr>
  </w:style>
  <w:style w:type="character" w:styleId="CommentReference">
    <w:name w:val="annotation reference"/>
    <w:basedOn w:val="DefaultParagraphFont"/>
    <w:uiPriority w:val="99"/>
    <w:semiHidden/>
    <w:unhideWhenUsed/>
    <w:rsid w:val="00E61E33"/>
    <w:rPr>
      <w:sz w:val="16"/>
      <w:szCs w:val="16"/>
    </w:rPr>
  </w:style>
  <w:style w:type="paragraph" w:styleId="CommentText">
    <w:name w:val="annotation text"/>
    <w:basedOn w:val="Normal"/>
    <w:link w:val="CommentTextChar"/>
    <w:uiPriority w:val="99"/>
    <w:semiHidden/>
    <w:unhideWhenUsed/>
    <w:rsid w:val="00E61E33"/>
    <w:pPr>
      <w:spacing w:line="240" w:lineRule="auto"/>
    </w:pPr>
    <w:rPr>
      <w:sz w:val="20"/>
      <w:szCs w:val="20"/>
    </w:rPr>
  </w:style>
  <w:style w:type="character" w:customStyle="1" w:styleId="CommentTextChar">
    <w:name w:val="Comment Text Char"/>
    <w:basedOn w:val="DefaultParagraphFont"/>
    <w:link w:val="CommentText"/>
    <w:uiPriority w:val="99"/>
    <w:semiHidden/>
    <w:rsid w:val="00E61E3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E61E3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E33"/>
    <w:rPr>
      <w:rFonts w:ascii="Tahoma" w:eastAsia="Calibri" w:hAnsi="Tahoma" w:cs="Tahoma"/>
      <w:sz w:val="16"/>
      <w:szCs w:val="16"/>
    </w:rPr>
  </w:style>
  <w:style w:type="paragraph" w:styleId="NoSpacing">
    <w:name w:val="No Spacing"/>
    <w:uiPriority w:val="1"/>
    <w:qFormat/>
    <w:rsid w:val="00486CBA"/>
    <w:pPr>
      <w:spacing w:after="0" w:line="240" w:lineRule="auto"/>
    </w:pPr>
  </w:style>
  <w:style w:type="table" w:styleId="TableGrid">
    <w:name w:val="Table Grid"/>
    <w:basedOn w:val="TableNormal"/>
    <w:uiPriority w:val="59"/>
    <w:rsid w:val="001B1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50E9"/>
    <w:pPr>
      <w:spacing w:before="240" w:beforeAutospacing="0" w:after="60" w:afterAutospacing="0" w:line="240" w:lineRule="auto"/>
      <w:ind w:left="720"/>
      <w:contextualSpacing/>
    </w:pPr>
  </w:style>
  <w:style w:type="paragraph" w:styleId="ListContinue">
    <w:name w:val="List Continue"/>
    <w:basedOn w:val="Normal"/>
    <w:uiPriority w:val="99"/>
    <w:semiHidden/>
    <w:unhideWhenUsed/>
    <w:rsid w:val="00F23D51"/>
    <w:pPr>
      <w:spacing w:after="120"/>
      <w:ind w:left="360"/>
      <w:contextualSpacing/>
    </w:pPr>
  </w:style>
  <w:style w:type="paragraph" w:styleId="CommentSubject">
    <w:name w:val="annotation subject"/>
    <w:basedOn w:val="CommentText"/>
    <w:next w:val="CommentText"/>
    <w:link w:val="CommentSubjectChar"/>
    <w:uiPriority w:val="99"/>
    <w:semiHidden/>
    <w:unhideWhenUsed/>
    <w:rsid w:val="00377255"/>
    <w:rPr>
      <w:b/>
      <w:bCs/>
    </w:rPr>
  </w:style>
  <w:style w:type="character" w:customStyle="1" w:styleId="CommentSubjectChar">
    <w:name w:val="Comment Subject Char"/>
    <w:basedOn w:val="CommentTextChar"/>
    <w:link w:val="CommentSubject"/>
    <w:uiPriority w:val="99"/>
    <w:semiHidden/>
    <w:rsid w:val="00377255"/>
    <w:rPr>
      <w:rFonts w:ascii="Calibri" w:eastAsia="Calibri" w:hAnsi="Calibri" w:cs="Times New Roman"/>
      <w:b/>
      <w:bCs/>
      <w:sz w:val="20"/>
      <w:szCs w:val="20"/>
    </w:rPr>
  </w:style>
  <w:style w:type="paragraph" w:styleId="Revision">
    <w:name w:val="Revision"/>
    <w:hidden/>
    <w:uiPriority w:val="99"/>
    <w:semiHidden/>
    <w:rsid w:val="00CE2B71"/>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38493B"/>
    <w:rPr>
      <w:color w:val="003366"/>
      <w:u w:val="single"/>
    </w:rPr>
  </w:style>
  <w:style w:type="paragraph" w:styleId="Header">
    <w:name w:val="header"/>
    <w:basedOn w:val="Normal"/>
    <w:link w:val="HeaderChar"/>
    <w:uiPriority w:val="99"/>
    <w:unhideWhenUsed/>
    <w:rsid w:val="002C45C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C45CC"/>
    <w:rPr>
      <w:rFonts w:ascii="Calibri" w:eastAsia="Calibri" w:hAnsi="Calibri" w:cs="Times New Roman"/>
    </w:rPr>
  </w:style>
  <w:style w:type="paragraph" w:styleId="Footer">
    <w:name w:val="footer"/>
    <w:basedOn w:val="Normal"/>
    <w:link w:val="FooterChar"/>
    <w:uiPriority w:val="99"/>
    <w:unhideWhenUsed/>
    <w:rsid w:val="002C45C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C45C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KXAZYHXHRFDE-1849425265-6675</_dlc_DocId>
    <_dlc_DocIdPersistId xmlns="68c2e6f3-6ea4-42c3-835e-44e49d8f3a1e" xsi:nil="true"/>
    <_dlc_DocIdUrl xmlns="68c2e6f3-6ea4-42c3-835e-44e49d8f3a1e">
      <Url>https://nih.sharepoint.com/sites/HRSA-BPHC-OFFICES/oppd/_layouts/15/DocIdRedir.aspx?ID=KXAZYHXHRFDE-1849425265-6675</Url>
      <Description>KXAZYHXHRFDE-1849425265-6675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32E20C-826F-44DB-A468-24887D8D4B09}">
  <ds:schemaRefs>
    <ds:schemaRef ds:uri="http://schemas.microsoft.com/sharepoint/v3/contenttype/forms"/>
  </ds:schemaRefs>
</ds:datastoreItem>
</file>

<file path=customXml/itemProps2.xml><?xml version="1.0" encoding="utf-8"?>
<ds:datastoreItem xmlns:ds="http://schemas.openxmlformats.org/officeDocument/2006/customXml" ds:itemID="{19E71B54-1690-4275-83B9-C4C0A471AC05}">
  <ds:schemaRefs>
    <ds:schemaRef ds:uri="http://purl.org/dc/terms/"/>
    <ds:schemaRef ds:uri="68c2e6f3-6ea4-42c3-835e-44e49d8f3a1e"/>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http://www.w3.org/XML/1998/namespace"/>
    <ds:schemaRef ds:uri="67db86a1-9af1-43d3-bfc7-627a4d2f08a0"/>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3F04B19-B9D1-48EC-BE89-8C8C9D3972E5}">
  <ds:schemaRefs/>
</ds:datastoreItem>
</file>

<file path=customXml/itemProps4.xml><?xml version="1.0" encoding="utf-8"?>
<ds:datastoreItem xmlns:ds="http://schemas.openxmlformats.org/officeDocument/2006/customXml" ds:itemID="{BDC8A57C-03A0-4B57-8899-EB2380C0EBDD}">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Casey (HRSA)</cp:lastModifiedBy>
  <cp:revision>2</cp:revision>
  <dcterms:created xsi:type="dcterms:W3CDTF">2026-01-30T20:00:00Z</dcterms:created>
  <dcterms:modified xsi:type="dcterms:W3CDTF">2026-07-13T13:01:35Z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67100</vt:r8>
  </property>
  <property fmtid="{D5CDD505-2E9C-101B-9397-08002B2CF9AE}" pid="5" name="TemplateUrl">
    <vt:lpwstr/>
  </property>
  <property fmtid="{D5CDD505-2E9C-101B-9397-08002B2CF9AE}" pid="6" name="URL">
    <vt:lpwstr/>
  </property>
  <property fmtid="{D5CDD505-2E9C-101B-9397-08002B2CF9AE}" pid="7" name="xd_ProgID">
    <vt:lpwstr/>
  </property>
  <property fmtid="{D5CDD505-2E9C-101B-9397-08002B2CF9AE}" pid="8" name="_CopySource">
    <vt:lpwstr/>
  </property>
  <property fmtid="{D5CDD505-2E9C-101B-9397-08002B2CF9AE}" pid="9" name="_dlc_DocIdItemGuid">
    <vt:lpwstr>aaf9fce1-96a6-42ad-b877-926abc7f0aa8</vt:lpwstr>
  </property>
</Properties>
</file>