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7A34B5" w:rsidP="005D2CDB" w14:paraId="4935E37B" w14:textId="3AFF5CA5">
      <w:pPr>
        <w:pStyle w:val="ListParagraph"/>
        <w:numPr>
          <w:ilvl w:val="0"/>
          <w:numId w:val="1"/>
        </w:numPr>
        <w:rPr>
          <w:noProof/>
        </w:rPr>
      </w:pPr>
      <w:r>
        <w:rPr>
          <w:noProof/>
        </w:rPr>
        <w:t xml:space="preserve">Task Screen with </w:t>
      </w:r>
      <w:r w:rsidR="00365AF9">
        <w:rPr>
          <w:noProof/>
        </w:rPr>
        <w:t xml:space="preserve">Login.gov Proofing </w:t>
      </w:r>
      <w:r>
        <w:rPr>
          <w:noProof/>
        </w:rPr>
        <w:t>selected</w:t>
      </w:r>
    </w:p>
    <w:p w:rsidR="008D5121" w14:paraId="079232F3" w14:textId="2CD9CBC0">
      <w:r w:rsidRPr="00824B5F">
        <w:rPr>
          <w:noProof/>
        </w:rPr>
        <w:drawing>
          <wp:inline distT="0" distB="0" distL="0" distR="0">
            <wp:extent cx="5844540" cy="4084320"/>
            <wp:effectExtent l="0" t="0" r="3810" b="0"/>
            <wp:docPr id="16454192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5419283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45048" cy="408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34B5" w14:paraId="5FEC75B3" w14:textId="77777777"/>
    <w:p w:rsidR="000333E3" w:rsidP="005D2CDB" w14:paraId="2EEED55D" w14:textId="64B0C3D6">
      <w:pPr>
        <w:pStyle w:val="ListParagraph"/>
        <w:numPr>
          <w:ilvl w:val="0"/>
          <w:numId w:val="1"/>
        </w:numPr>
        <w:rPr>
          <w:noProof/>
        </w:rPr>
      </w:pPr>
      <w:r>
        <w:rPr>
          <w:noProof/>
        </w:rPr>
        <w:t xml:space="preserve">IPP </w:t>
      </w:r>
      <w:r w:rsidR="00415608">
        <w:rPr>
          <w:noProof/>
        </w:rPr>
        <w:t>Account Check</w:t>
      </w:r>
      <w:r w:rsidR="00AE78DA">
        <w:rPr>
          <w:noProof/>
        </w:rPr>
        <w:t xml:space="preserve"> </w:t>
      </w:r>
      <w:r w:rsidR="00CB3A0D">
        <w:rPr>
          <w:noProof/>
        </w:rPr>
        <w:t>–</w:t>
      </w:r>
      <w:r w:rsidR="00415608">
        <w:rPr>
          <w:noProof/>
        </w:rPr>
        <w:t xml:space="preserve"> Consent</w:t>
      </w:r>
    </w:p>
    <w:p w:rsidR="00CB3A0D" w:rsidP="00CB3A0D" w14:paraId="2A49BD55" w14:textId="38E24226">
      <w:pPr>
        <w:rPr>
          <w:noProof/>
        </w:rPr>
      </w:pPr>
      <w:r>
        <w:rPr>
          <w:noProof/>
        </w:rPr>
        <w:drawing>
          <wp:inline distT="0" distB="0" distL="0" distR="0">
            <wp:extent cx="5943600" cy="1651635"/>
            <wp:effectExtent l="0" t="0" r="0" b="5715"/>
            <wp:docPr id="7705410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0541071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5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7A6C" w14:paraId="4A10D5AD" w14:textId="4F2497AF"/>
    <w:p w:rsidR="008D5121" w:rsidP="005D2CDB" w14:paraId="26388EA6" w14:textId="13131AFE">
      <w:pPr>
        <w:pStyle w:val="ListParagraph"/>
        <w:numPr>
          <w:ilvl w:val="0"/>
          <w:numId w:val="1"/>
        </w:numPr>
        <w:rPr>
          <w:noProof/>
        </w:rPr>
      </w:pPr>
      <w:r>
        <w:rPr>
          <w:noProof/>
        </w:rPr>
        <w:t>IPP Account Check – Consent selected</w:t>
      </w:r>
      <w:r w:rsidR="008C6370">
        <w:rPr>
          <w:noProof/>
        </w:rPr>
        <w:t xml:space="preserve"> and</w:t>
      </w:r>
      <w:r w:rsidR="00594461">
        <w:rPr>
          <w:noProof/>
        </w:rPr>
        <w:t xml:space="preserve"> required email entered to complete A</w:t>
      </w:r>
      <w:r w:rsidR="008C6370">
        <w:rPr>
          <w:noProof/>
        </w:rPr>
        <w:t xml:space="preserve">ccount </w:t>
      </w:r>
      <w:r w:rsidR="00594461">
        <w:rPr>
          <w:noProof/>
        </w:rPr>
        <w:t>C</w:t>
      </w:r>
      <w:r w:rsidR="008C6370">
        <w:rPr>
          <w:noProof/>
        </w:rPr>
        <w:t>h</w:t>
      </w:r>
      <w:r w:rsidR="00594461">
        <w:rPr>
          <w:noProof/>
        </w:rPr>
        <w:t>eck</w:t>
      </w:r>
      <w:r w:rsidR="008C6370">
        <w:rPr>
          <w:noProof/>
        </w:rPr>
        <w:t xml:space="preserve"> </w:t>
      </w:r>
      <w:r w:rsidR="00594461">
        <w:rPr>
          <w:noProof/>
        </w:rPr>
        <w:t>process</w:t>
      </w:r>
    </w:p>
    <w:p w:rsidR="00BA5DFD" w14:paraId="0B6A7BC1" w14:textId="445E7E09">
      <w:r>
        <w:rPr>
          <w:noProof/>
          <w:bdr w:val="single" w:sz="4" w:space="0" w:color="auto"/>
        </w:rPr>
        <w:drawing>
          <wp:inline distT="0" distB="0" distL="0" distR="0">
            <wp:extent cx="5937885" cy="2192020"/>
            <wp:effectExtent l="0" t="0" r="5715" b="0"/>
            <wp:docPr id="145685373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6853738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219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4461" w14:paraId="218B3F21" w14:textId="77777777"/>
    <w:p w:rsidR="00594461" w:rsidP="005D2CDB" w14:paraId="3591FB3F" w14:textId="76D7FDD2">
      <w:pPr>
        <w:pStyle w:val="ListParagraph"/>
        <w:numPr>
          <w:ilvl w:val="0"/>
          <w:numId w:val="1"/>
        </w:numPr>
        <w:rPr>
          <w:noProof/>
        </w:rPr>
      </w:pPr>
      <w:r>
        <w:rPr>
          <w:noProof/>
        </w:rPr>
        <w:t xml:space="preserve">IPP Account Check – </w:t>
      </w:r>
      <w:r w:rsidR="002C026F">
        <w:rPr>
          <w:noProof/>
        </w:rPr>
        <w:t>“</w:t>
      </w:r>
      <w:r w:rsidR="003B6AED">
        <w:rPr>
          <w:noProof/>
        </w:rPr>
        <w:t>Check Account</w:t>
      </w:r>
      <w:r w:rsidR="002C026F">
        <w:rPr>
          <w:noProof/>
        </w:rPr>
        <w:t>” button selected</w:t>
      </w:r>
    </w:p>
    <w:p w:rsidR="000A2173" w14:paraId="020F4FDD" w14:textId="38F1968B">
      <w:r>
        <w:rPr>
          <w:noProof/>
        </w:rPr>
        <w:drawing>
          <wp:inline distT="0" distB="0" distL="0" distR="0">
            <wp:extent cx="5943600" cy="1928495"/>
            <wp:effectExtent l="0" t="0" r="0" b="0"/>
            <wp:docPr id="202816999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8169990" name="Picture 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928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11D4" w14:paraId="6AB1D962" w14:textId="28670D98"/>
    <w:p w:rsidR="00BA5DFD" w14:paraId="073F18A8" w14:textId="77777777">
      <w:pPr>
        <w:rPr>
          <w:noProof/>
        </w:rPr>
      </w:pPr>
      <w:r>
        <w:rPr>
          <w:noProof/>
        </w:rPr>
        <w:br w:type="page"/>
      </w:r>
    </w:p>
    <w:p w:rsidR="00D64BE1" w:rsidP="005D2CDB" w14:paraId="4FCA1027" w14:textId="0B84F887">
      <w:pPr>
        <w:pStyle w:val="ListParagraph"/>
        <w:numPr>
          <w:ilvl w:val="0"/>
          <w:numId w:val="1"/>
        </w:numPr>
        <w:rPr>
          <w:noProof/>
        </w:rPr>
      </w:pPr>
      <w:r>
        <w:rPr>
          <w:noProof/>
        </w:rPr>
        <w:t>IPP</w:t>
      </w:r>
      <w:r w:rsidR="00195E68">
        <w:rPr>
          <w:noProof/>
        </w:rPr>
        <w:t xml:space="preserve"> </w:t>
      </w:r>
      <w:r>
        <w:rPr>
          <w:noProof/>
        </w:rPr>
        <w:t xml:space="preserve">– </w:t>
      </w:r>
      <w:r w:rsidR="00410880">
        <w:rPr>
          <w:noProof/>
        </w:rPr>
        <w:t xml:space="preserve">Account check complete and </w:t>
      </w:r>
      <w:r w:rsidR="00786D0D">
        <w:rPr>
          <w:noProof/>
        </w:rPr>
        <w:t xml:space="preserve">verification process to elevate </w:t>
      </w:r>
      <w:r w:rsidR="006C5CFF">
        <w:rPr>
          <w:noProof/>
        </w:rPr>
        <w:t>from IAL1 to IAL2 initiated with consent.</w:t>
      </w:r>
    </w:p>
    <w:p w:rsidR="008D5121" w14:paraId="58B56BF0" w14:textId="765EA806">
      <w:r>
        <w:rPr>
          <w:noProof/>
        </w:rPr>
        <w:drawing>
          <wp:inline distT="0" distB="0" distL="0" distR="0">
            <wp:extent cx="5943600" cy="2942590"/>
            <wp:effectExtent l="0" t="0" r="0" b="0"/>
            <wp:docPr id="75184318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1843188" name="Picture 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42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5121" w14:paraId="753DCC98" w14:textId="77777777">
      <w:pPr>
        <w:rPr>
          <w:noProof/>
        </w:rPr>
      </w:pPr>
    </w:p>
    <w:p w:rsidR="008D5121" w:rsidRPr="003C2F91" w:rsidP="005D2CDB" w14:paraId="2845F24B" w14:textId="134A1ADA">
      <w:pPr>
        <w:pStyle w:val="ListParagraph"/>
        <w:numPr>
          <w:ilvl w:val="0"/>
          <w:numId w:val="1"/>
        </w:numPr>
        <w:rPr>
          <w:noProof/>
        </w:rPr>
      </w:pPr>
      <w:r w:rsidRPr="003C2F91">
        <w:rPr>
          <w:noProof/>
        </w:rPr>
        <w:t>IPP</w:t>
      </w:r>
      <w:r w:rsidRPr="003C2F91" w:rsidR="00195E68">
        <w:rPr>
          <w:noProof/>
        </w:rPr>
        <w:t xml:space="preserve"> </w:t>
      </w:r>
      <w:r w:rsidRPr="003C2F91">
        <w:rPr>
          <w:noProof/>
        </w:rPr>
        <w:t xml:space="preserve">– Account check complete and verification process to elevate from IAL1 to IAL2 initiated with consent </w:t>
      </w:r>
      <w:r w:rsidR="004460A7">
        <w:rPr>
          <w:noProof/>
        </w:rPr>
        <w:t>“Yes”</w:t>
      </w:r>
    </w:p>
    <w:p w:rsidR="008D5121" w14:paraId="7218A3E6" w14:textId="3DB0D9F5">
      <w:r>
        <w:rPr>
          <w:noProof/>
        </w:rPr>
        <w:drawing>
          <wp:inline distT="0" distB="0" distL="0" distR="0">
            <wp:extent cx="5943600" cy="2860675"/>
            <wp:effectExtent l="0" t="0" r="0" b="0"/>
            <wp:docPr id="149064210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642102" name="Picture 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6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5121" w14:paraId="57AF9C6A" w14:textId="3DBC17AB"/>
    <w:p w:rsidR="00CC13EC" w:rsidP="005D2CDB" w14:paraId="74FD22C0" w14:textId="5AB0844B">
      <w:pPr>
        <w:pStyle w:val="ListParagraph"/>
        <w:numPr>
          <w:ilvl w:val="0"/>
          <w:numId w:val="1"/>
        </w:numPr>
        <w:rPr>
          <w:noProof/>
        </w:rPr>
      </w:pPr>
      <w:r>
        <w:rPr>
          <w:noProof/>
        </w:rPr>
        <w:t>IPP</w:t>
      </w:r>
      <w:r w:rsidR="00195E68">
        <w:rPr>
          <w:noProof/>
        </w:rPr>
        <w:t xml:space="preserve"> </w:t>
      </w:r>
      <w:r w:rsidR="006E2D19">
        <w:rPr>
          <w:noProof/>
        </w:rPr>
        <w:t xml:space="preserve">Customer </w:t>
      </w:r>
      <w:r w:rsidR="00651B9B">
        <w:rPr>
          <w:noProof/>
        </w:rPr>
        <w:t>V</w:t>
      </w:r>
      <w:r>
        <w:rPr>
          <w:noProof/>
        </w:rPr>
        <w:t>erification</w:t>
      </w:r>
      <w:r w:rsidR="009F2535">
        <w:rPr>
          <w:noProof/>
        </w:rPr>
        <w:t xml:space="preserve"> -</w:t>
      </w:r>
      <w:r>
        <w:rPr>
          <w:noProof/>
        </w:rPr>
        <w:t xml:space="preserve"> </w:t>
      </w:r>
      <w:r w:rsidR="009F2535">
        <w:rPr>
          <w:noProof/>
        </w:rPr>
        <w:t>P</w:t>
      </w:r>
      <w:r>
        <w:rPr>
          <w:noProof/>
        </w:rPr>
        <w:t xml:space="preserve">rocess to elevate from IAL1 to IAL2 </w:t>
      </w:r>
      <w:r w:rsidR="007E1186">
        <w:rPr>
          <w:noProof/>
        </w:rPr>
        <w:t>with</w:t>
      </w:r>
      <w:r w:rsidR="00BF78E4">
        <w:rPr>
          <w:noProof/>
        </w:rPr>
        <w:t xml:space="preserve"> </w:t>
      </w:r>
      <w:r w:rsidR="007E1186">
        <w:rPr>
          <w:noProof/>
        </w:rPr>
        <w:t xml:space="preserve">required </w:t>
      </w:r>
      <w:r w:rsidR="004971FB">
        <w:rPr>
          <w:noProof/>
        </w:rPr>
        <w:t>ID proofing</w:t>
      </w:r>
      <w:r w:rsidR="007E1186">
        <w:rPr>
          <w:noProof/>
        </w:rPr>
        <w:t xml:space="preserve"> information</w:t>
      </w:r>
    </w:p>
    <w:p w:rsidR="008D5121" w:rsidP="000352BE" w14:paraId="39DE6CDE" w14:textId="457C099F">
      <w:r>
        <w:rPr>
          <w:noProof/>
        </w:rPr>
        <w:drawing>
          <wp:inline distT="0" distB="0" distL="0" distR="0">
            <wp:extent cx="5943600" cy="2901315"/>
            <wp:effectExtent l="0" t="0" r="0" b="0"/>
            <wp:docPr id="114818548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8185483" name="Picture 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01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5121" w14:paraId="78A1C4AE" w14:textId="77777777"/>
    <w:p w:rsidR="007E1186" w:rsidP="005D2CDB" w14:paraId="178DBB04" w14:textId="77777777">
      <w:pPr>
        <w:pStyle w:val="ListParagraph"/>
        <w:numPr>
          <w:ilvl w:val="0"/>
          <w:numId w:val="1"/>
        </w:numPr>
        <w:rPr>
          <w:noProof/>
        </w:rPr>
      </w:pPr>
      <w:r>
        <w:rPr>
          <w:noProof/>
        </w:rPr>
        <w:t>IPP Customer Verification - Process to elevate from IAL1 to IAL2 with required ID proofing information (cont’d)</w:t>
      </w:r>
    </w:p>
    <w:p w:rsidR="008D5121" w14:paraId="2516E7D9" w14:textId="02D47935">
      <w:r>
        <w:rPr>
          <w:noProof/>
        </w:rPr>
        <w:drawing>
          <wp:inline distT="0" distB="0" distL="0" distR="0">
            <wp:extent cx="5937885" cy="2907030"/>
            <wp:effectExtent l="0" t="0" r="5715" b="7620"/>
            <wp:docPr id="92285519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855192" name="Picture 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2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2907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5121" w:rsidP="00CD1BB5" w14:paraId="5B1F6101" w14:textId="1DE73813">
      <w:pPr>
        <w:rPr>
          <w:noProof/>
        </w:rPr>
      </w:pPr>
    </w:p>
    <w:p w:rsidR="007E1186" w:rsidP="005D2CDB" w14:paraId="384F0E0F" w14:textId="5573ABA3">
      <w:pPr>
        <w:pStyle w:val="ListParagraph"/>
        <w:numPr>
          <w:ilvl w:val="0"/>
          <w:numId w:val="1"/>
        </w:numPr>
        <w:rPr>
          <w:noProof/>
        </w:rPr>
      </w:pPr>
      <w:r>
        <w:rPr>
          <w:noProof/>
        </w:rPr>
        <w:t xml:space="preserve">IPP Customer Verification - </w:t>
      </w:r>
      <w:r w:rsidR="00F1300B">
        <w:rPr>
          <w:noProof/>
        </w:rPr>
        <w:t xml:space="preserve">Additional </w:t>
      </w:r>
      <w:r w:rsidR="00633492">
        <w:rPr>
          <w:noProof/>
        </w:rPr>
        <w:t xml:space="preserve">fields if </w:t>
      </w:r>
      <w:r w:rsidR="002000E1">
        <w:rPr>
          <w:noProof/>
        </w:rPr>
        <w:t>Residence address is different from address on State ID.</w:t>
      </w:r>
    </w:p>
    <w:p w:rsidR="008D5121" w14:paraId="25EC9635" w14:textId="396D305E">
      <w:r>
        <w:rPr>
          <w:noProof/>
        </w:rPr>
        <w:drawing>
          <wp:inline distT="0" distB="0" distL="0" distR="0">
            <wp:extent cx="5932170" cy="2503170"/>
            <wp:effectExtent l="0" t="0" r="0" b="0"/>
            <wp:docPr id="36460436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604369" name="Picture 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3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170" cy="2503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097F" w14:paraId="0849A5DB" w14:textId="77777777"/>
    <w:p w:rsidR="007E1186" w:rsidP="005D2CDB" w14:paraId="6AD99CF1" w14:textId="413A0624">
      <w:pPr>
        <w:pStyle w:val="ListParagraph"/>
        <w:numPr>
          <w:ilvl w:val="0"/>
          <w:numId w:val="1"/>
        </w:numPr>
        <w:rPr>
          <w:noProof/>
        </w:rPr>
      </w:pPr>
      <w:r>
        <w:rPr>
          <w:noProof/>
        </w:rPr>
        <w:t xml:space="preserve">IPP Customer Verification </w:t>
      </w:r>
      <w:r w:rsidR="004951B9">
        <w:rPr>
          <w:noProof/>
        </w:rPr>
        <w:t>–</w:t>
      </w:r>
      <w:r>
        <w:rPr>
          <w:noProof/>
        </w:rPr>
        <w:t xml:space="preserve"> </w:t>
      </w:r>
      <w:r w:rsidR="004951B9">
        <w:rPr>
          <w:noProof/>
        </w:rPr>
        <w:t>Required ID proofing informatio</w:t>
      </w:r>
      <w:r w:rsidR="00236595">
        <w:rPr>
          <w:noProof/>
        </w:rPr>
        <w:t xml:space="preserve">n submitted to </w:t>
      </w:r>
      <w:r>
        <w:rPr>
          <w:noProof/>
        </w:rPr>
        <w:t>elevate from IAL1 to IAL2</w:t>
      </w:r>
    </w:p>
    <w:p w:rsidR="004346C7" w14:paraId="6E0AEB06" w14:textId="31702FB4">
      <w:r>
        <w:rPr>
          <w:noProof/>
        </w:rPr>
        <w:drawing>
          <wp:inline distT="0" distB="0" distL="0" distR="0">
            <wp:extent cx="5943600" cy="2708275"/>
            <wp:effectExtent l="0" t="0" r="0" b="0"/>
            <wp:docPr id="106098009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0980090" name="Picture 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0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46C7" w14:paraId="4874E855" w14:textId="77777777"/>
    <w:p w:rsidR="004346C7" w:rsidP="00624286" w14:paraId="0D454DF0" w14:textId="2D356C45">
      <w:pPr>
        <w:pStyle w:val="ListParagraph"/>
        <w:numPr>
          <w:ilvl w:val="0"/>
          <w:numId w:val="1"/>
        </w:numPr>
        <w:rPr>
          <w:noProof/>
        </w:rPr>
      </w:pPr>
      <w:r>
        <w:rPr>
          <w:noProof/>
        </w:rPr>
        <w:t>IPP Customer Verification – Required ID proofing information submitted to elevate from IAL1 to IAL2 (cont’d)</w:t>
      </w:r>
      <w:r w:rsidR="00624286">
        <w:rPr>
          <w:noProof/>
        </w:rPr>
        <w:t xml:space="preserve"> – </w:t>
      </w:r>
      <w:r w:rsidR="002F73A4">
        <w:rPr>
          <w:noProof/>
        </w:rPr>
        <w:t xml:space="preserve">selected </w:t>
      </w:r>
      <w:r w:rsidR="00624286">
        <w:rPr>
          <w:noProof/>
        </w:rPr>
        <w:t>“Confirm”</w:t>
      </w:r>
    </w:p>
    <w:p w:rsidR="008D5121" w14:paraId="2568E552" w14:textId="0D408C07">
      <w:r>
        <w:rPr>
          <w:noProof/>
        </w:rPr>
        <w:drawing>
          <wp:inline distT="0" distB="0" distL="0" distR="0">
            <wp:extent cx="5937885" cy="2930525"/>
            <wp:effectExtent l="0" t="0" r="5715" b="3175"/>
            <wp:docPr id="59206489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2064894" name="Picture 1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293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175B" w:rsidP="005D2CDB" w14:paraId="34F8C5FA" w14:textId="2C8C9FD0">
      <w:pPr>
        <w:pStyle w:val="ListParagraph"/>
        <w:numPr>
          <w:ilvl w:val="0"/>
          <w:numId w:val="1"/>
        </w:numPr>
        <w:rPr>
          <w:noProof/>
        </w:rPr>
      </w:pPr>
      <w:r>
        <w:rPr>
          <w:noProof/>
        </w:rPr>
        <w:t>IPP Customer Verification – Required ID proofing information submitted to elevate from IAL1 to IAL2 (cont’d)</w:t>
      </w:r>
    </w:p>
    <w:p w:rsidR="0043175B" w14:paraId="54D24F5C" w14:textId="4355695F">
      <w:r>
        <w:rPr>
          <w:noProof/>
        </w:rPr>
        <w:drawing>
          <wp:inline distT="0" distB="0" distL="0" distR="0">
            <wp:extent cx="2162810" cy="3634105"/>
            <wp:effectExtent l="0" t="0" r="8890" b="4445"/>
            <wp:docPr id="1050324217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0324217" name="Picture 1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810" cy="3634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footerReference w:type="defaul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sdt>
    <w:sdtPr>
      <w:id w:val="-188284623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D5F57" w14:paraId="54FC3C86" w14:textId="4B1A380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D5F57" w14:paraId="5C5C9410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957A26"/>
    <w:multiLevelType w:val="hybridMultilevel"/>
    <w:tmpl w:val="AC14ED9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2461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121"/>
    <w:rsid w:val="000333E3"/>
    <w:rsid w:val="000352BE"/>
    <w:rsid w:val="000632CB"/>
    <w:rsid w:val="000A2173"/>
    <w:rsid w:val="0010036B"/>
    <w:rsid w:val="00123F19"/>
    <w:rsid w:val="001405F9"/>
    <w:rsid w:val="001429C8"/>
    <w:rsid w:val="00176C88"/>
    <w:rsid w:val="00195E68"/>
    <w:rsid w:val="002000E1"/>
    <w:rsid w:val="00236595"/>
    <w:rsid w:val="00254FCC"/>
    <w:rsid w:val="00256081"/>
    <w:rsid w:val="002A4303"/>
    <w:rsid w:val="002C026F"/>
    <w:rsid w:val="002D46A6"/>
    <w:rsid w:val="002E18F9"/>
    <w:rsid w:val="002F73A4"/>
    <w:rsid w:val="00305E32"/>
    <w:rsid w:val="003378A0"/>
    <w:rsid w:val="003450DD"/>
    <w:rsid w:val="00365AF9"/>
    <w:rsid w:val="0038010A"/>
    <w:rsid w:val="00381DCA"/>
    <w:rsid w:val="003B1EA7"/>
    <w:rsid w:val="003B6AED"/>
    <w:rsid w:val="003C2F91"/>
    <w:rsid w:val="003D01B0"/>
    <w:rsid w:val="003E33D2"/>
    <w:rsid w:val="003F047E"/>
    <w:rsid w:val="003F5A10"/>
    <w:rsid w:val="003F6B31"/>
    <w:rsid w:val="00410880"/>
    <w:rsid w:val="00415608"/>
    <w:rsid w:val="0043175B"/>
    <w:rsid w:val="004346C7"/>
    <w:rsid w:val="004460A7"/>
    <w:rsid w:val="004520E6"/>
    <w:rsid w:val="00492232"/>
    <w:rsid w:val="004951B9"/>
    <w:rsid w:val="004971FB"/>
    <w:rsid w:val="004E2D5F"/>
    <w:rsid w:val="004F6096"/>
    <w:rsid w:val="004F6DC0"/>
    <w:rsid w:val="00523AA0"/>
    <w:rsid w:val="00566570"/>
    <w:rsid w:val="00580A8D"/>
    <w:rsid w:val="00594461"/>
    <w:rsid w:val="00597C35"/>
    <w:rsid w:val="005A6F0F"/>
    <w:rsid w:val="005D2CDB"/>
    <w:rsid w:val="005E1C5B"/>
    <w:rsid w:val="0060051B"/>
    <w:rsid w:val="0060765E"/>
    <w:rsid w:val="0061097F"/>
    <w:rsid w:val="0061573C"/>
    <w:rsid w:val="00621C0D"/>
    <w:rsid w:val="00624286"/>
    <w:rsid w:val="006260C2"/>
    <w:rsid w:val="00633492"/>
    <w:rsid w:val="00651B9B"/>
    <w:rsid w:val="006B13CB"/>
    <w:rsid w:val="006C5CFF"/>
    <w:rsid w:val="006E2D19"/>
    <w:rsid w:val="006E6CDB"/>
    <w:rsid w:val="00706586"/>
    <w:rsid w:val="007427F2"/>
    <w:rsid w:val="007532E5"/>
    <w:rsid w:val="00786D0D"/>
    <w:rsid w:val="007A34B5"/>
    <w:rsid w:val="007C7A6C"/>
    <w:rsid w:val="007D60EB"/>
    <w:rsid w:val="007E1186"/>
    <w:rsid w:val="007F7F9E"/>
    <w:rsid w:val="00812FC2"/>
    <w:rsid w:val="00813E7F"/>
    <w:rsid w:val="00824B5F"/>
    <w:rsid w:val="0085516D"/>
    <w:rsid w:val="00881947"/>
    <w:rsid w:val="008A11D4"/>
    <w:rsid w:val="008C6370"/>
    <w:rsid w:val="008D28F9"/>
    <w:rsid w:val="008D5121"/>
    <w:rsid w:val="008D59FC"/>
    <w:rsid w:val="00914EEF"/>
    <w:rsid w:val="009666AC"/>
    <w:rsid w:val="00981D9F"/>
    <w:rsid w:val="009B5712"/>
    <w:rsid w:val="009E148F"/>
    <w:rsid w:val="009F1075"/>
    <w:rsid w:val="009F2535"/>
    <w:rsid w:val="00A24DA8"/>
    <w:rsid w:val="00A30E22"/>
    <w:rsid w:val="00A44D4A"/>
    <w:rsid w:val="00A86868"/>
    <w:rsid w:val="00A90B59"/>
    <w:rsid w:val="00A95728"/>
    <w:rsid w:val="00AA06A6"/>
    <w:rsid w:val="00AB0C46"/>
    <w:rsid w:val="00AB3119"/>
    <w:rsid w:val="00AD4C21"/>
    <w:rsid w:val="00AE78DA"/>
    <w:rsid w:val="00AE7C70"/>
    <w:rsid w:val="00B150DE"/>
    <w:rsid w:val="00BA5DFD"/>
    <w:rsid w:val="00BD2689"/>
    <w:rsid w:val="00BF6A08"/>
    <w:rsid w:val="00BF78E4"/>
    <w:rsid w:val="00C84921"/>
    <w:rsid w:val="00CB3A0D"/>
    <w:rsid w:val="00CC13EC"/>
    <w:rsid w:val="00CC3FFE"/>
    <w:rsid w:val="00CD1BB5"/>
    <w:rsid w:val="00CD5F57"/>
    <w:rsid w:val="00D264BA"/>
    <w:rsid w:val="00D64BE1"/>
    <w:rsid w:val="00D83392"/>
    <w:rsid w:val="00DB1647"/>
    <w:rsid w:val="00DB29E0"/>
    <w:rsid w:val="00E1351C"/>
    <w:rsid w:val="00E326C9"/>
    <w:rsid w:val="00E32BEF"/>
    <w:rsid w:val="00E8242B"/>
    <w:rsid w:val="00ED47E0"/>
    <w:rsid w:val="00F1300B"/>
    <w:rsid w:val="00F42616"/>
    <w:rsid w:val="00F54536"/>
    <w:rsid w:val="00F7184E"/>
    <w:rsid w:val="00F71B90"/>
    <w:rsid w:val="00FD1E79"/>
    <w:rsid w:val="00FD2959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0A8D156"/>
  <w15:chartTrackingRefBased/>
  <w15:docId w15:val="{CE059044-CED0-4939-A377-B1D142CDA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51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51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512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51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512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51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51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51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51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512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51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512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5121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5121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51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51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51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51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51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51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51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51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51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51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51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5121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512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5121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5121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D5F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5F57"/>
  </w:style>
  <w:style w:type="paragraph" w:styleId="Footer">
    <w:name w:val="footer"/>
    <w:basedOn w:val="Normal"/>
    <w:link w:val="FooterChar"/>
    <w:uiPriority w:val="99"/>
    <w:unhideWhenUsed/>
    <w:rsid w:val="00CD5F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5F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jpeg" /><Relationship Id="rId11" Type="http://schemas.openxmlformats.org/officeDocument/2006/relationships/image" Target="media/image7.jpeg" /><Relationship Id="rId12" Type="http://schemas.openxmlformats.org/officeDocument/2006/relationships/image" Target="media/image8.jpeg" /><Relationship Id="rId13" Type="http://schemas.openxmlformats.org/officeDocument/2006/relationships/image" Target="media/image9.jpeg" /><Relationship Id="rId14" Type="http://schemas.openxmlformats.org/officeDocument/2006/relationships/image" Target="media/image10.jpeg" /><Relationship Id="rId15" Type="http://schemas.openxmlformats.org/officeDocument/2006/relationships/image" Target="media/image11.jpeg" /><Relationship Id="rId16" Type="http://schemas.openxmlformats.org/officeDocument/2006/relationships/image" Target="media/image12.jpeg" /><Relationship Id="rId17" Type="http://schemas.openxmlformats.org/officeDocument/2006/relationships/footer" Target="footer1.xml" /><Relationship Id="rId18" Type="http://schemas.openxmlformats.org/officeDocument/2006/relationships/theme" Target="theme/theme1.xml" /><Relationship Id="rId19" Type="http://schemas.openxmlformats.org/officeDocument/2006/relationships/numbering" Target="numbering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jpeg" /><Relationship Id="rId7" Type="http://schemas.openxmlformats.org/officeDocument/2006/relationships/image" Target="media/image3.jpeg" /><Relationship Id="rId8" Type="http://schemas.openxmlformats.org/officeDocument/2006/relationships/image" Target="media/image4.jpeg" /><Relationship Id="rId9" Type="http://schemas.openxmlformats.org/officeDocument/2006/relationships/image" Target="media/image5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716C91-645F-4DF2-88E6-B5C4585DC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168</Words>
  <Characters>970</Characters>
  <Application>Microsoft Office Word</Application>
  <DocSecurity>0</DocSecurity>
  <Lines>32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Nyom, Thomas   Contractor</dc:creator>
  <cp:lastModifiedBy>Naomi Sipple</cp:lastModifiedBy>
  <cp:revision>2</cp:revision>
  <dcterms:created xsi:type="dcterms:W3CDTF">2026-09-18T20:02:00Z</dcterms:created>
  <dcterms:modified xsi:type="dcterms:W3CDTF">2026-09-18T20:02:00Z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-2139935698</vt:i4>
  </property>
  <property fmtid="{D5CDD505-2E9C-101B-9397-08002B2CF9AE}" pid="3" name="_AuthorEmail">
    <vt:lpwstr>Chatel.Madison@ssa.gov</vt:lpwstr>
  </property>
  <property fmtid="{D5CDD505-2E9C-101B-9397-08002B2CF9AE}" pid="4" name="_AuthorEmailDisplayName">
    <vt:lpwstr>Madison, Chatel</vt:lpwstr>
  </property>
  <property fmtid="{D5CDD505-2E9C-101B-9397-08002B2CF9AE}" pid="5" name="_EmailSubject">
    <vt:lpwstr>In-Person Proofing - ROME Change Request #0960-0789</vt:lpwstr>
  </property>
  <property fmtid="{D5CDD505-2E9C-101B-9397-08002B2CF9AE}" pid="6" name="_NewReviewCycle">
    <vt:lpwstr/>
  </property>
  <property fmtid="{D5CDD505-2E9C-101B-9397-08002B2CF9AE}" pid="7" name="_ReviewingToolsShownOnce">
    <vt:lpwstr/>
  </property>
</Properties>
</file>