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60B0E" w:rsidRPr="00925661" w:rsidP="00A60B0E" w14:paraId="01275D91" w14:textId="77777777">
      <w:pPr>
        <w:pStyle w:val="Title"/>
        <w:rPr>
          <w:b/>
          <w:sz w:val="24"/>
          <w:szCs w:val="24"/>
        </w:rPr>
      </w:pPr>
      <w:r w:rsidRPr="00925661">
        <w:rPr>
          <w:b/>
          <w:sz w:val="24"/>
          <w:szCs w:val="24"/>
        </w:rPr>
        <w:t>SUPPORTING STATEMENT</w:t>
      </w:r>
    </w:p>
    <w:p w:rsidR="00A60B0E" w:rsidRPr="00925661" w:rsidP="00A60B0E" w14:paraId="5E3D398C" w14:textId="7B5A8956">
      <w:pPr>
        <w:jc w:val="center"/>
        <w:rPr>
          <w:b/>
          <w:sz w:val="24"/>
          <w:szCs w:val="24"/>
        </w:rPr>
      </w:pPr>
      <w:r w:rsidRPr="00925661">
        <w:rPr>
          <w:b/>
          <w:sz w:val="24"/>
          <w:szCs w:val="24"/>
        </w:rPr>
        <w:t>E-Verify</w:t>
      </w:r>
      <w:r w:rsidR="00B935DB">
        <w:rPr>
          <w:b/>
          <w:sz w:val="24"/>
          <w:szCs w:val="24"/>
        </w:rPr>
        <w:t>+</w:t>
      </w:r>
    </w:p>
    <w:p w:rsidR="008E43EC" w:rsidRPr="00940003" w:rsidP="008E43EC" w14:paraId="394B7C95" w14:textId="02AEC802">
      <w:pPr>
        <w:jc w:val="center"/>
        <w:rPr>
          <w:b/>
          <w:bCs/>
          <w:color w:val="000000" w:themeColor="text1"/>
        </w:rPr>
      </w:pPr>
      <w:r w:rsidRPr="00940003">
        <w:rPr>
          <w:b/>
          <w:bCs/>
          <w:color w:val="000000" w:themeColor="text1"/>
        </w:rPr>
        <w:t>OMB Control No.: 1615-</w:t>
      </w:r>
      <w:r w:rsidR="00AE629F">
        <w:rPr>
          <w:b/>
          <w:bCs/>
          <w:color w:val="000000" w:themeColor="text1"/>
        </w:rPr>
        <w:t>0160</w:t>
      </w:r>
    </w:p>
    <w:p w:rsidR="008E43EC" w:rsidRPr="00940003" w:rsidP="008E43EC" w14:paraId="335D2E42" w14:textId="3538BD9F">
      <w:pPr>
        <w:jc w:val="center"/>
        <w:rPr>
          <w:b/>
          <w:bCs/>
          <w:color w:val="000000" w:themeColor="text1"/>
        </w:rPr>
      </w:pPr>
      <w:r w:rsidRPr="00940003">
        <w:rPr>
          <w:b/>
          <w:bCs/>
          <w:color w:val="000000" w:themeColor="text1"/>
        </w:rPr>
        <w:t xml:space="preserve">COLLECTION INSTRUMENT(S): </w:t>
      </w:r>
      <w:r>
        <w:rPr>
          <w:b/>
          <w:bCs/>
          <w:color w:val="000000" w:themeColor="text1"/>
        </w:rPr>
        <w:t>Form I-9NG</w:t>
      </w:r>
    </w:p>
    <w:p w:rsidR="00A60B0E" w:rsidRPr="00925661" w:rsidP="00A60B0E" w14:paraId="34DC9A37" w14:textId="77777777"/>
    <w:p w:rsidR="00A60B0E" w:rsidRPr="00925661" w:rsidP="00A60B0E" w14:paraId="0E14FB5D" w14:textId="77777777">
      <w:pPr>
        <w:rPr>
          <w:sz w:val="24"/>
          <w:szCs w:val="24"/>
        </w:rPr>
      </w:pPr>
    </w:p>
    <w:p w:rsidR="00A60B0E" w:rsidRPr="00925661" w:rsidP="00A60B0E" w14:paraId="55FBC7EB" w14:textId="77777777">
      <w:pPr>
        <w:rPr>
          <w:sz w:val="24"/>
          <w:szCs w:val="24"/>
        </w:rPr>
      </w:pPr>
    </w:p>
    <w:p w:rsidR="00A60B0E" w:rsidRPr="00925661" w:rsidP="006C6563" w14:paraId="373177DC" w14:textId="77777777">
      <w:pPr>
        <w:numPr>
          <w:ilvl w:val="0"/>
          <w:numId w:val="1"/>
        </w:numPr>
        <w:tabs>
          <w:tab w:val="clear" w:pos="720"/>
        </w:tabs>
        <w:ind w:left="360" w:hanging="360"/>
        <w:rPr>
          <w:b/>
          <w:sz w:val="24"/>
          <w:szCs w:val="24"/>
        </w:rPr>
      </w:pPr>
      <w:r w:rsidRPr="00925661">
        <w:rPr>
          <w:b/>
          <w:sz w:val="24"/>
          <w:szCs w:val="24"/>
        </w:rPr>
        <w:t>Justification.</w:t>
      </w:r>
    </w:p>
    <w:p w:rsidR="00A60B0E" w:rsidRPr="00925661" w:rsidP="00A60B0E" w14:paraId="7FD00590" w14:textId="77777777">
      <w:pPr>
        <w:pStyle w:val="BodyTextIndent3"/>
        <w:rPr>
          <w:b/>
          <w:szCs w:val="24"/>
        </w:rPr>
      </w:pPr>
    </w:p>
    <w:p w:rsidR="00A60B0E" w:rsidRPr="00925661" w:rsidP="00A60B0E" w14:paraId="6A7272ED" w14:textId="1DDE0965">
      <w:pPr>
        <w:pStyle w:val="BodyTextIndent3"/>
        <w:numPr>
          <w:ilvl w:val="0"/>
          <w:numId w:val="4"/>
        </w:numPr>
        <w:tabs>
          <w:tab w:val="left" w:pos="720"/>
        </w:tabs>
        <w:ind w:left="720"/>
        <w:rPr>
          <w:szCs w:val="24"/>
        </w:rPr>
      </w:pPr>
      <w:r w:rsidRPr="00925661">
        <w:rPr>
          <w:b/>
          <w:szCs w:val="24"/>
        </w:rPr>
        <w:t xml:space="preserve">Explain the </w:t>
      </w:r>
      <w:r w:rsidRPr="00925661">
        <w:rPr>
          <w:rFonts w:eastAsia="Calibri"/>
          <w:b/>
          <w:szCs w:val="24"/>
        </w:rPr>
        <w:t>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6766AF" w:rsidRPr="00925661" w:rsidP="00A60B0E" w14:paraId="7F8D876C" w14:textId="77777777">
      <w:pPr>
        <w:pStyle w:val="Details"/>
        <w:tabs>
          <w:tab w:val="center" w:pos="4680"/>
        </w:tabs>
        <w:spacing w:before="0" w:after="120"/>
        <w:ind w:left="720"/>
        <w:rPr>
          <w:rFonts w:ascii="Times New Roman" w:hAnsi="Times New Roman"/>
          <w:color w:val="auto"/>
          <w:sz w:val="24"/>
          <w:szCs w:val="24"/>
        </w:rPr>
      </w:pPr>
    </w:p>
    <w:p w:rsidR="00622579" w:rsidP="00C54800" w14:paraId="191A04C8" w14:textId="0DA7DE91">
      <w:pPr>
        <w:pStyle w:val="Details"/>
        <w:tabs>
          <w:tab w:val="center" w:pos="4680"/>
        </w:tabs>
        <w:spacing w:before="0" w:after="120"/>
        <w:ind w:left="720"/>
        <w:rPr>
          <w:rFonts w:ascii="Times New Roman" w:hAnsi="Times New Roman"/>
          <w:color w:val="auto"/>
          <w:sz w:val="24"/>
          <w:szCs w:val="24"/>
        </w:rPr>
      </w:pPr>
      <w:r w:rsidRPr="00C54800">
        <w:rPr>
          <w:rFonts w:ascii="Times New Roman" w:hAnsi="Times New Roman"/>
          <w:color w:val="auto"/>
          <w:sz w:val="24"/>
          <w:szCs w:val="24"/>
        </w:rPr>
        <w:t>Section 274A(d)</w:t>
      </w:r>
      <w:r>
        <w:rPr>
          <w:rFonts w:ascii="Times New Roman" w:hAnsi="Times New Roman"/>
          <w:color w:val="auto"/>
          <w:sz w:val="24"/>
          <w:szCs w:val="24"/>
        </w:rPr>
        <w:t>(4)</w:t>
      </w:r>
      <w:r w:rsidRPr="00C54800">
        <w:rPr>
          <w:rFonts w:ascii="Times New Roman" w:hAnsi="Times New Roman"/>
          <w:color w:val="auto"/>
          <w:sz w:val="24"/>
          <w:szCs w:val="24"/>
        </w:rPr>
        <w:t xml:space="preserve"> of the Immigration and Nationality Act (INA), 8 U.S.C. § 1324a(d)</w:t>
      </w:r>
      <w:r>
        <w:rPr>
          <w:rFonts w:ascii="Times New Roman" w:hAnsi="Times New Roman"/>
          <w:color w:val="auto"/>
          <w:sz w:val="24"/>
          <w:szCs w:val="24"/>
        </w:rPr>
        <w:t xml:space="preserve">(4) </w:t>
      </w:r>
      <w:r w:rsidRPr="00925661" w:rsidR="00685617">
        <w:rPr>
          <w:rFonts w:ascii="Times New Roman" w:hAnsi="Times New Roman"/>
          <w:color w:val="auto"/>
          <w:sz w:val="24"/>
          <w:szCs w:val="24"/>
        </w:rPr>
        <w:t xml:space="preserve">authorizes the Secretary of Homeland Security (through authority that has been delegated by the President) to undertake demonstration projects to test potential changes </w:t>
      </w:r>
      <w:r>
        <w:rPr>
          <w:rFonts w:ascii="Times New Roman" w:hAnsi="Times New Roman"/>
          <w:color w:val="auto"/>
          <w:sz w:val="24"/>
          <w:szCs w:val="24"/>
        </w:rPr>
        <w:t xml:space="preserve">to employment eligibility verification processes </w:t>
      </w:r>
      <w:r w:rsidRPr="00925661" w:rsidR="00685617">
        <w:rPr>
          <w:rFonts w:ascii="Times New Roman" w:hAnsi="Times New Roman"/>
          <w:color w:val="auto"/>
          <w:sz w:val="24"/>
          <w:szCs w:val="24"/>
        </w:rPr>
        <w:t>before implementing such changes.</w:t>
      </w:r>
      <w:r>
        <w:rPr>
          <w:rStyle w:val="FootnoteReference"/>
          <w:rFonts w:ascii="Times New Roman" w:hAnsi="Times New Roman"/>
          <w:color w:val="auto"/>
          <w:sz w:val="24"/>
          <w:szCs w:val="24"/>
        </w:rPr>
        <w:footnoteReference w:id="3"/>
      </w:r>
      <w:r w:rsidRPr="00925661" w:rsidR="007F16D4">
        <w:rPr>
          <w:rFonts w:ascii="Times New Roman" w:hAnsi="Times New Roman"/>
          <w:color w:val="auto"/>
          <w:sz w:val="24"/>
          <w:szCs w:val="24"/>
        </w:rPr>
        <w:t xml:space="preserve"> </w:t>
      </w:r>
      <w:r w:rsidRPr="00C54800">
        <w:rPr>
          <w:rFonts w:ascii="Times New Roman" w:hAnsi="Times New Roman"/>
          <w:color w:val="auto"/>
          <w:sz w:val="24"/>
          <w:szCs w:val="24"/>
        </w:rPr>
        <w:t>United States Citizenship and Immigration Service</w:t>
      </w:r>
      <w:r w:rsidR="00EE05C3">
        <w:rPr>
          <w:rFonts w:ascii="Times New Roman" w:hAnsi="Times New Roman"/>
          <w:color w:val="auto"/>
          <w:sz w:val="24"/>
          <w:szCs w:val="24"/>
        </w:rPr>
        <w:t>s</w:t>
      </w:r>
      <w:r w:rsidRPr="00C54800">
        <w:rPr>
          <w:rFonts w:ascii="Times New Roman" w:hAnsi="Times New Roman"/>
          <w:color w:val="auto"/>
          <w:sz w:val="24"/>
          <w:szCs w:val="24"/>
        </w:rPr>
        <w:t xml:space="preserve"> (USCIS) </w:t>
      </w:r>
      <w:r w:rsidRPr="00925661" w:rsidR="00685617">
        <w:rPr>
          <w:rFonts w:ascii="Times New Roman" w:hAnsi="Times New Roman"/>
          <w:color w:val="auto"/>
          <w:sz w:val="24"/>
          <w:szCs w:val="24"/>
        </w:rPr>
        <w:t>is now develop</w:t>
      </w:r>
      <w:r w:rsidRPr="00925661" w:rsidR="00621729">
        <w:rPr>
          <w:rFonts w:ascii="Times New Roman" w:hAnsi="Times New Roman"/>
          <w:color w:val="auto"/>
          <w:sz w:val="24"/>
          <w:szCs w:val="24"/>
        </w:rPr>
        <w:t>ing</w:t>
      </w:r>
      <w:r w:rsidRPr="00925661" w:rsidR="00685617">
        <w:rPr>
          <w:rFonts w:ascii="Times New Roman" w:hAnsi="Times New Roman"/>
          <w:color w:val="auto"/>
          <w:sz w:val="24"/>
          <w:szCs w:val="24"/>
        </w:rPr>
        <w:t>, implement</w:t>
      </w:r>
      <w:r w:rsidRPr="00925661" w:rsidR="00621729">
        <w:rPr>
          <w:rFonts w:ascii="Times New Roman" w:hAnsi="Times New Roman"/>
          <w:color w:val="auto"/>
          <w:sz w:val="24"/>
          <w:szCs w:val="24"/>
        </w:rPr>
        <w:t>ing</w:t>
      </w:r>
      <w:r w:rsidRPr="00925661" w:rsidR="00685617">
        <w:rPr>
          <w:rFonts w:ascii="Times New Roman" w:hAnsi="Times New Roman"/>
          <w:color w:val="auto"/>
          <w:sz w:val="24"/>
          <w:szCs w:val="24"/>
        </w:rPr>
        <w:t xml:space="preserve">, and </w:t>
      </w:r>
      <w:r w:rsidRPr="00925661" w:rsidR="00EE308B">
        <w:rPr>
          <w:rFonts w:ascii="Times New Roman" w:hAnsi="Times New Roman"/>
          <w:color w:val="auto"/>
          <w:sz w:val="24"/>
          <w:szCs w:val="24"/>
        </w:rPr>
        <w:t xml:space="preserve">will </w:t>
      </w:r>
      <w:r w:rsidRPr="00925661" w:rsidR="00685617">
        <w:rPr>
          <w:rFonts w:ascii="Times New Roman" w:hAnsi="Times New Roman"/>
          <w:color w:val="auto"/>
          <w:sz w:val="24"/>
          <w:szCs w:val="24"/>
        </w:rPr>
        <w:t>operat</w:t>
      </w:r>
      <w:r w:rsidRPr="00925661" w:rsidR="00EE308B">
        <w:rPr>
          <w:rFonts w:ascii="Times New Roman" w:hAnsi="Times New Roman"/>
          <w:color w:val="auto"/>
          <w:sz w:val="24"/>
          <w:szCs w:val="24"/>
        </w:rPr>
        <w:t>e</w:t>
      </w:r>
      <w:r w:rsidRPr="00925661" w:rsidR="00685617">
        <w:rPr>
          <w:rFonts w:ascii="Times New Roman" w:hAnsi="Times New Roman"/>
          <w:color w:val="auto"/>
          <w:sz w:val="24"/>
          <w:szCs w:val="24"/>
        </w:rPr>
        <w:t xml:space="preserve"> such a demonstration project</w:t>
      </w:r>
      <w:r>
        <w:rPr>
          <w:rFonts w:ascii="Times New Roman" w:hAnsi="Times New Roman"/>
          <w:color w:val="auto"/>
          <w:sz w:val="24"/>
          <w:szCs w:val="24"/>
        </w:rPr>
        <w:t xml:space="preserve"> to evaluate potential changes to the Form I-9, Employment Eligibility Verification, and E-Verify processes</w:t>
      </w:r>
      <w:r w:rsidRPr="00925661" w:rsidR="00EE308B">
        <w:rPr>
          <w:rFonts w:ascii="Times New Roman" w:hAnsi="Times New Roman"/>
          <w:color w:val="auto"/>
          <w:sz w:val="24"/>
          <w:szCs w:val="24"/>
        </w:rPr>
        <w:t>.</w:t>
      </w:r>
      <w:r>
        <w:rPr>
          <w:rFonts w:ascii="Times New Roman" w:hAnsi="Times New Roman"/>
          <w:color w:val="auto"/>
          <w:sz w:val="24"/>
          <w:szCs w:val="24"/>
        </w:rPr>
        <w:t xml:space="preserve">  </w:t>
      </w:r>
    </w:p>
    <w:p w:rsidR="00A60B0E" w:rsidRPr="00925661" w:rsidP="00C54800" w14:paraId="4B567FAF" w14:textId="5B53A54C">
      <w:pPr>
        <w:pStyle w:val="Details"/>
        <w:tabs>
          <w:tab w:val="center" w:pos="4680"/>
        </w:tabs>
        <w:spacing w:before="0" w:after="120"/>
        <w:ind w:left="720"/>
        <w:rPr>
          <w:rFonts w:ascii="Times New Roman" w:hAnsi="Times New Roman"/>
          <w:color w:val="auto"/>
          <w:sz w:val="24"/>
          <w:szCs w:val="24"/>
        </w:rPr>
      </w:pPr>
      <w:r>
        <w:rPr>
          <w:rFonts w:ascii="Times New Roman" w:hAnsi="Times New Roman"/>
          <w:color w:val="auto"/>
          <w:sz w:val="24"/>
          <w:szCs w:val="24"/>
        </w:rPr>
        <w:t>In t</w:t>
      </w:r>
      <w:r w:rsidRPr="00925661">
        <w:rPr>
          <w:rFonts w:ascii="Times New Roman" w:hAnsi="Times New Roman"/>
          <w:color w:val="auto"/>
          <w:sz w:val="24"/>
          <w:szCs w:val="24"/>
        </w:rPr>
        <w:t>his demonstration project, called “E-Verify</w:t>
      </w:r>
      <w:r w:rsidR="00B935DB">
        <w:rPr>
          <w:rFonts w:ascii="Times New Roman" w:hAnsi="Times New Roman"/>
          <w:color w:val="auto"/>
          <w:sz w:val="24"/>
          <w:szCs w:val="24"/>
        </w:rPr>
        <w:t>+</w:t>
      </w:r>
      <w:r w:rsidRPr="00925661">
        <w:rPr>
          <w:rFonts w:ascii="Times New Roman" w:hAnsi="Times New Roman"/>
          <w:color w:val="auto"/>
          <w:sz w:val="24"/>
          <w:szCs w:val="24"/>
        </w:rPr>
        <w:t xml:space="preserve">,” </w:t>
      </w:r>
      <w:r>
        <w:rPr>
          <w:rFonts w:ascii="Times New Roman" w:hAnsi="Times New Roman"/>
          <w:color w:val="auto"/>
          <w:sz w:val="24"/>
          <w:szCs w:val="24"/>
        </w:rPr>
        <w:t xml:space="preserve">USCIS </w:t>
      </w:r>
      <w:r w:rsidRPr="00925661" w:rsidR="00F77B30">
        <w:rPr>
          <w:rFonts w:ascii="Times New Roman" w:hAnsi="Times New Roman"/>
          <w:color w:val="auto"/>
          <w:sz w:val="24"/>
          <w:szCs w:val="24"/>
        </w:rPr>
        <w:t xml:space="preserve">will collect, maintain, and use information from members of the public to include U.S. </w:t>
      </w:r>
      <w:r w:rsidRPr="00925661" w:rsidR="0095592C">
        <w:rPr>
          <w:rFonts w:ascii="Times New Roman" w:hAnsi="Times New Roman"/>
          <w:color w:val="auto"/>
          <w:sz w:val="24"/>
          <w:szCs w:val="24"/>
        </w:rPr>
        <w:t xml:space="preserve">Persons (U.S. citizens or lawful permanent residents) as well as </w:t>
      </w:r>
      <w:r w:rsidRPr="00925661" w:rsidR="005736B2">
        <w:rPr>
          <w:rFonts w:ascii="Times New Roman" w:hAnsi="Times New Roman"/>
          <w:color w:val="auto"/>
          <w:sz w:val="24"/>
          <w:szCs w:val="24"/>
        </w:rPr>
        <w:t xml:space="preserve">non-U.S. Persons. </w:t>
      </w:r>
    </w:p>
    <w:p w:rsidR="00AC70D6" w:rsidRPr="00925661" w:rsidP="00A60B0E" w14:paraId="18169716" w14:textId="1D6378D9">
      <w:pPr>
        <w:pStyle w:val="Details"/>
        <w:tabs>
          <w:tab w:val="center" w:pos="4680"/>
        </w:tabs>
        <w:spacing w:before="0" w:after="120"/>
        <w:ind w:left="720"/>
        <w:rPr>
          <w:rFonts w:ascii="Times New Roman" w:hAnsi="Times New Roman"/>
          <w:color w:val="auto"/>
          <w:sz w:val="24"/>
          <w:szCs w:val="24"/>
        </w:rPr>
      </w:pPr>
      <w:r w:rsidRPr="00925661">
        <w:rPr>
          <w:rFonts w:ascii="Times New Roman" w:hAnsi="Times New Roman"/>
          <w:color w:val="auto"/>
          <w:sz w:val="24"/>
          <w:szCs w:val="24"/>
        </w:rPr>
        <w:t>E-Verify</w:t>
      </w:r>
      <w:r w:rsidR="00D11488">
        <w:rPr>
          <w:rFonts w:ascii="Times New Roman" w:hAnsi="Times New Roman"/>
          <w:color w:val="auto"/>
          <w:sz w:val="24"/>
          <w:szCs w:val="24"/>
        </w:rPr>
        <w:t>+</w:t>
      </w:r>
      <w:r w:rsidR="004A6F6B">
        <w:rPr>
          <w:rFonts w:ascii="Times New Roman" w:hAnsi="Times New Roman"/>
          <w:color w:val="auto"/>
          <w:sz w:val="24"/>
          <w:szCs w:val="24"/>
        </w:rPr>
        <w:t xml:space="preserve"> </w:t>
      </w:r>
      <w:r w:rsidRPr="00925661">
        <w:rPr>
          <w:rFonts w:ascii="Times New Roman" w:hAnsi="Times New Roman"/>
          <w:color w:val="auto"/>
          <w:sz w:val="24"/>
          <w:szCs w:val="24"/>
        </w:rPr>
        <w:t xml:space="preserve">will integrate the Form I-9 </w:t>
      </w:r>
      <w:r w:rsidR="00C54800">
        <w:rPr>
          <w:rFonts w:ascii="Times New Roman" w:hAnsi="Times New Roman"/>
          <w:color w:val="auto"/>
          <w:sz w:val="24"/>
          <w:szCs w:val="24"/>
        </w:rPr>
        <w:t>E</w:t>
      </w:r>
      <w:r w:rsidRPr="00925661">
        <w:rPr>
          <w:rFonts w:ascii="Times New Roman" w:hAnsi="Times New Roman"/>
          <w:color w:val="auto"/>
          <w:sz w:val="24"/>
          <w:szCs w:val="24"/>
        </w:rPr>
        <w:t xml:space="preserve">mployment </w:t>
      </w:r>
      <w:r w:rsidR="00C54800">
        <w:rPr>
          <w:rFonts w:ascii="Times New Roman" w:hAnsi="Times New Roman"/>
          <w:color w:val="auto"/>
          <w:sz w:val="24"/>
          <w:szCs w:val="24"/>
        </w:rPr>
        <w:t>E</w:t>
      </w:r>
      <w:r w:rsidRPr="00925661">
        <w:rPr>
          <w:rFonts w:ascii="Times New Roman" w:hAnsi="Times New Roman"/>
          <w:color w:val="auto"/>
          <w:sz w:val="24"/>
          <w:szCs w:val="24"/>
        </w:rPr>
        <w:t>ligibil</w:t>
      </w:r>
      <w:r w:rsidRPr="00925661" w:rsidR="008C6FC6">
        <w:rPr>
          <w:rFonts w:ascii="Times New Roman" w:hAnsi="Times New Roman"/>
          <w:color w:val="auto"/>
          <w:sz w:val="24"/>
          <w:szCs w:val="24"/>
        </w:rPr>
        <w:t xml:space="preserve">ity </w:t>
      </w:r>
      <w:r w:rsidR="00C54800">
        <w:rPr>
          <w:rFonts w:ascii="Times New Roman" w:hAnsi="Times New Roman"/>
          <w:color w:val="auto"/>
          <w:sz w:val="24"/>
          <w:szCs w:val="24"/>
        </w:rPr>
        <w:t>V</w:t>
      </w:r>
      <w:r w:rsidRPr="00925661" w:rsidR="008C6FC6">
        <w:rPr>
          <w:rFonts w:ascii="Times New Roman" w:hAnsi="Times New Roman"/>
          <w:color w:val="auto"/>
          <w:sz w:val="24"/>
          <w:szCs w:val="24"/>
        </w:rPr>
        <w:t xml:space="preserve">erification process with the E-Verify </w:t>
      </w:r>
      <w:r w:rsidR="00C54800">
        <w:rPr>
          <w:rFonts w:ascii="Times New Roman" w:hAnsi="Times New Roman"/>
          <w:color w:val="auto"/>
          <w:sz w:val="24"/>
          <w:szCs w:val="24"/>
        </w:rPr>
        <w:t xml:space="preserve">electronic </w:t>
      </w:r>
      <w:r w:rsidRPr="00925661" w:rsidR="008C6FC6">
        <w:rPr>
          <w:rFonts w:ascii="Times New Roman" w:hAnsi="Times New Roman"/>
          <w:color w:val="auto"/>
          <w:sz w:val="24"/>
          <w:szCs w:val="24"/>
        </w:rPr>
        <w:t xml:space="preserve">employment eligibility </w:t>
      </w:r>
      <w:r w:rsidR="00C54800">
        <w:rPr>
          <w:rFonts w:ascii="Times New Roman" w:hAnsi="Times New Roman"/>
          <w:color w:val="auto"/>
          <w:sz w:val="24"/>
          <w:szCs w:val="24"/>
        </w:rPr>
        <w:t>confirmation</w:t>
      </w:r>
      <w:r w:rsidRPr="00925661" w:rsidR="008C6FC6">
        <w:rPr>
          <w:rFonts w:ascii="Times New Roman" w:hAnsi="Times New Roman"/>
          <w:color w:val="auto"/>
          <w:sz w:val="24"/>
          <w:szCs w:val="24"/>
        </w:rPr>
        <w:t xml:space="preserve"> process. This int</w:t>
      </w:r>
      <w:r w:rsidRPr="00925661" w:rsidR="002F6365">
        <w:rPr>
          <w:rFonts w:ascii="Times New Roman" w:hAnsi="Times New Roman"/>
          <w:color w:val="auto"/>
          <w:sz w:val="24"/>
          <w:szCs w:val="24"/>
        </w:rPr>
        <w:t>egrated process</w:t>
      </w:r>
      <w:r w:rsidR="00873B35">
        <w:rPr>
          <w:rFonts w:ascii="Times New Roman" w:hAnsi="Times New Roman"/>
          <w:color w:val="auto"/>
          <w:sz w:val="24"/>
          <w:szCs w:val="24"/>
        </w:rPr>
        <w:t xml:space="preserve"> </w:t>
      </w:r>
      <w:r w:rsidRPr="00925661" w:rsidR="002F6365">
        <w:rPr>
          <w:rFonts w:ascii="Times New Roman" w:hAnsi="Times New Roman"/>
          <w:color w:val="auto"/>
          <w:sz w:val="24"/>
          <w:szCs w:val="24"/>
        </w:rPr>
        <w:t xml:space="preserve">will </w:t>
      </w:r>
      <w:r w:rsidRPr="00925661" w:rsidR="007C23BD">
        <w:rPr>
          <w:rFonts w:ascii="Times New Roman" w:hAnsi="Times New Roman"/>
          <w:color w:val="auto"/>
          <w:sz w:val="24"/>
          <w:szCs w:val="24"/>
        </w:rPr>
        <w:t xml:space="preserve">permit employees </w:t>
      </w:r>
      <w:r w:rsidRPr="00925661" w:rsidR="00FE2B1A">
        <w:rPr>
          <w:rFonts w:ascii="Times New Roman" w:hAnsi="Times New Roman"/>
          <w:color w:val="auto"/>
          <w:sz w:val="24"/>
          <w:szCs w:val="24"/>
        </w:rPr>
        <w:t>to create their own secure account</w:t>
      </w:r>
      <w:r w:rsidR="00C54800">
        <w:rPr>
          <w:rFonts w:ascii="Times New Roman" w:hAnsi="Times New Roman"/>
          <w:color w:val="auto"/>
          <w:sz w:val="24"/>
          <w:szCs w:val="24"/>
        </w:rPr>
        <w:t xml:space="preserve">, </w:t>
      </w:r>
      <w:r w:rsidRPr="00925661" w:rsidR="00FE2B1A">
        <w:rPr>
          <w:rFonts w:ascii="Times New Roman" w:hAnsi="Times New Roman"/>
          <w:color w:val="auto"/>
          <w:sz w:val="24"/>
          <w:szCs w:val="24"/>
        </w:rPr>
        <w:t xml:space="preserve">resolve </w:t>
      </w:r>
      <w:r w:rsidR="00B61638">
        <w:rPr>
          <w:rFonts w:ascii="Times New Roman" w:hAnsi="Times New Roman"/>
          <w:color w:val="auto"/>
          <w:sz w:val="24"/>
          <w:szCs w:val="24"/>
        </w:rPr>
        <w:t>t</w:t>
      </w:r>
      <w:r w:rsidR="00B91938">
        <w:rPr>
          <w:rFonts w:ascii="Times New Roman" w:hAnsi="Times New Roman"/>
          <w:color w:val="auto"/>
          <w:sz w:val="24"/>
          <w:szCs w:val="24"/>
        </w:rPr>
        <w:t xml:space="preserve">entative </w:t>
      </w:r>
      <w:r w:rsidR="00B61638">
        <w:rPr>
          <w:rFonts w:ascii="Times New Roman" w:hAnsi="Times New Roman"/>
          <w:color w:val="auto"/>
          <w:sz w:val="24"/>
          <w:szCs w:val="24"/>
        </w:rPr>
        <w:t>n</w:t>
      </w:r>
      <w:r w:rsidR="00B91938">
        <w:rPr>
          <w:rFonts w:ascii="Times New Roman" w:hAnsi="Times New Roman"/>
          <w:color w:val="auto"/>
          <w:sz w:val="24"/>
          <w:szCs w:val="24"/>
        </w:rPr>
        <w:t>on</w:t>
      </w:r>
      <w:r w:rsidR="00EA6D38">
        <w:rPr>
          <w:rFonts w:ascii="Times New Roman" w:hAnsi="Times New Roman"/>
          <w:color w:val="auto"/>
          <w:sz w:val="24"/>
          <w:szCs w:val="24"/>
        </w:rPr>
        <w:t>-</w:t>
      </w:r>
      <w:r w:rsidR="00B91938">
        <w:rPr>
          <w:rFonts w:ascii="Times New Roman" w:hAnsi="Times New Roman"/>
          <w:color w:val="auto"/>
          <w:sz w:val="24"/>
          <w:szCs w:val="24"/>
        </w:rPr>
        <w:t>confirmation</w:t>
      </w:r>
      <w:r w:rsidR="0028644D">
        <w:rPr>
          <w:rFonts w:ascii="Times New Roman" w:hAnsi="Times New Roman"/>
          <w:color w:val="auto"/>
          <w:sz w:val="24"/>
          <w:szCs w:val="24"/>
        </w:rPr>
        <w:t>s</w:t>
      </w:r>
      <w:r w:rsidRPr="00925661" w:rsidR="00B91938">
        <w:rPr>
          <w:rFonts w:ascii="Times New Roman" w:hAnsi="Times New Roman"/>
          <w:color w:val="auto"/>
          <w:sz w:val="24"/>
          <w:szCs w:val="24"/>
        </w:rPr>
        <w:t xml:space="preserve"> </w:t>
      </w:r>
      <w:r w:rsidR="00B91938">
        <w:rPr>
          <w:rFonts w:ascii="Times New Roman" w:hAnsi="Times New Roman"/>
          <w:color w:val="auto"/>
          <w:sz w:val="24"/>
          <w:szCs w:val="24"/>
        </w:rPr>
        <w:t>(</w:t>
      </w:r>
      <w:r w:rsidR="007E2850">
        <w:rPr>
          <w:rFonts w:ascii="Times New Roman" w:hAnsi="Times New Roman"/>
          <w:color w:val="auto"/>
          <w:sz w:val="24"/>
          <w:szCs w:val="24"/>
        </w:rPr>
        <w:t>also referred to as “</w:t>
      </w:r>
      <w:r w:rsidRPr="00925661" w:rsidR="00CE27A0">
        <w:rPr>
          <w:rFonts w:ascii="Times New Roman" w:hAnsi="Times New Roman"/>
          <w:color w:val="auto"/>
          <w:sz w:val="24"/>
          <w:szCs w:val="24"/>
        </w:rPr>
        <w:t>mismatches</w:t>
      </w:r>
      <w:r w:rsidR="007E2850">
        <w:rPr>
          <w:rFonts w:ascii="Times New Roman" w:hAnsi="Times New Roman"/>
          <w:color w:val="auto"/>
          <w:sz w:val="24"/>
          <w:szCs w:val="24"/>
        </w:rPr>
        <w:t>”</w:t>
      </w:r>
      <w:r w:rsidR="00FB15FB">
        <w:rPr>
          <w:rFonts w:ascii="Times New Roman" w:hAnsi="Times New Roman"/>
          <w:color w:val="auto"/>
          <w:sz w:val="24"/>
          <w:szCs w:val="24"/>
        </w:rPr>
        <w:t>)</w:t>
      </w:r>
      <w:r w:rsidRPr="00925661" w:rsidR="00CE27A0">
        <w:rPr>
          <w:rFonts w:ascii="Times New Roman" w:hAnsi="Times New Roman"/>
          <w:color w:val="auto"/>
          <w:sz w:val="24"/>
          <w:szCs w:val="24"/>
        </w:rPr>
        <w:t xml:space="preserve"> </w:t>
      </w:r>
      <w:r w:rsidRPr="00925661" w:rsidR="00252332">
        <w:rPr>
          <w:rFonts w:ascii="Times New Roman" w:hAnsi="Times New Roman"/>
          <w:color w:val="auto"/>
          <w:sz w:val="24"/>
          <w:szCs w:val="24"/>
        </w:rPr>
        <w:t xml:space="preserve">in the </w:t>
      </w:r>
      <w:r w:rsidR="00C54800">
        <w:rPr>
          <w:rFonts w:ascii="Times New Roman" w:hAnsi="Times New Roman"/>
          <w:color w:val="auto"/>
          <w:sz w:val="24"/>
          <w:szCs w:val="24"/>
        </w:rPr>
        <w:t>confirmation</w:t>
      </w:r>
      <w:r w:rsidRPr="00925661" w:rsidR="00252332">
        <w:rPr>
          <w:rFonts w:ascii="Times New Roman" w:hAnsi="Times New Roman"/>
          <w:color w:val="auto"/>
          <w:sz w:val="24"/>
          <w:szCs w:val="24"/>
        </w:rPr>
        <w:t xml:space="preserve"> process in advance and directly with the government, instead </w:t>
      </w:r>
      <w:r w:rsidRPr="00925661" w:rsidR="00354BF2">
        <w:rPr>
          <w:rFonts w:ascii="Times New Roman" w:hAnsi="Times New Roman"/>
          <w:color w:val="auto"/>
          <w:sz w:val="24"/>
          <w:szCs w:val="24"/>
        </w:rPr>
        <w:t xml:space="preserve">of through their employer, and then receive an electronic verification response that </w:t>
      </w:r>
      <w:r w:rsidRPr="00925661" w:rsidR="00A73D90">
        <w:rPr>
          <w:rFonts w:ascii="Times New Roman" w:hAnsi="Times New Roman"/>
          <w:color w:val="auto"/>
          <w:sz w:val="24"/>
          <w:szCs w:val="24"/>
        </w:rPr>
        <w:t xml:space="preserve">they can </w:t>
      </w:r>
      <w:r w:rsidR="00C54800">
        <w:rPr>
          <w:rFonts w:ascii="Times New Roman" w:hAnsi="Times New Roman"/>
          <w:color w:val="auto"/>
          <w:sz w:val="24"/>
          <w:szCs w:val="24"/>
        </w:rPr>
        <w:t xml:space="preserve">use and </w:t>
      </w:r>
      <w:r w:rsidRPr="00925661" w:rsidR="00A73D90">
        <w:rPr>
          <w:rFonts w:ascii="Times New Roman" w:hAnsi="Times New Roman"/>
          <w:color w:val="auto"/>
          <w:sz w:val="24"/>
          <w:szCs w:val="24"/>
        </w:rPr>
        <w:t>update with subsequent employers.</w:t>
      </w:r>
    </w:p>
    <w:p w:rsidR="00A60B0E" w:rsidRPr="00925661" w:rsidP="00A60B0E" w14:paraId="506D3F41" w14:textId="21A82500">
      <w:pPr>
        <w:pStyle w:val="Details"/>
        <w:tabs>
          <w:tab w:val="center" w:pos="4680"/>
        </w:tabs>
        <w:spacing w:before="0" w:after="120"/>
        <w:ind w:left="720"/>
        <w:rPr>
          <w:rFonts w:ascii="Times New Roman" w:hAnsi="Times New Roman"/>
          <w:color w:val="auto"/>
          <w:sz w:val="24"/>
          <w:szCs w:val="24"/>
        </w:rPr>
      </w:pPr>
      <w:r w:rsidRPr="00925661">
        <w:rPr>
          <w:rFonts w:ascii="Times New Roman" w:hAnsi="Times New Roman"/>
          <w:color w:val="auto"/>
          <w:sz w:val="24"/>
          <w:szCs w:val="24"/>
        </w:rPr>
        <w:t xml:space="preserve">The current employment eligibility verification process relies on employer </w:t>
      </w:r>
      <w:r w:rsidRPr="00925661" w:rsidR="0054547F">
        <w:rPr>
          <w:rFonts w:ascii="Times New Roman" w:hAnsi="Times New Roman"/>
          <w:color w:val="auto"/>
          <w:sz w:val="24"/>
          <w:szCs w:val="24"/>
        </w:rPr>
        <w:t xml:space="preserve">participation </w:t>
      </w:r>
      <w:r w:rsidRPr="00925661">
        <w:rPr>
          <w:rFonts w:ascii="Times New Roman" w:hAnsi="Times New Roman"/>
          <w:color w:val="auto"/>
          <w:sz w:val="24"/>
          <w:szCs w:val="24"/>
        </w:rPr>
        <w:t xml:space="preserve">to ensure both employees and employers </w:t>
      </w:r>
      <w:r w:rsidRPr="00925661" w:rsidR="00284947">
        <w:rPr>
          <w:rFonts w:ascii="Times New Roman" w:hAnsi="Times New Roman"/>
          <w:color w:val="auto"/>
          <w:sz w:val="24"/>
          <w:szCs w:val="24"/>
        </w:rPr>
        <w:t xml:space="preserve">correctly </w:t>
      </w:r>
      <w:r w:rsidRPr="00925661">
        <w:rPr>
          <w:rFonts w:ascii="Times New Roman" w:hAnsi="Times New Roman"/>
          <w:color w:val="auto"/>
          <w:sz w:val="24"/>
          <w:szCs w:val="24"/>
        </w:rPr>
        <w:t>enter information on</w:t>
      </w:r>
      <w:r w:rsidR="00CB59EB">
        <w:rPr>
          <w:rFonts w:ascii="Times New Roman" w:hAnsi="Times New Roman"/>
          <w:color w:val="auto"/>
          <w:sz w:val="24"/>
          <w:szCs w:val="24"/>
        </w:rPr>
        <w:t xml:space="preserve"> the</w:t>
      </w:r>
      <w:r w:rsidRPr="00925661">
        <w:rPr>
          <w:rFonts w:ascii="Times New Roman" w:hAnsi="Times New Roman"/>
          <w:color w:val="auto"/>
          <w:sz w:val="24"/>
          <w:szCs w:val="24"/>
        </w:rPr>
        <w:t xml:space="preserve"> Form I-9 and then </w:t>
      </w:r>
      <w:r w:rsidRPr="00925661" w:rsidR="00654DC5">
        <w:rPr>
          <w:rFonts w:ascii="Times New Roman" w:hAnsi="Times New Roman"/>
          <w:color w:val="auto"/>
          <w:sz w:val="24"/>
          <w:szCs w:val="24"/>
        </w:rPr>
        <w:t>subsequently transfer</w:t>
      </w:r>
      <w:r w:rsidRPr="00925661">
        <w:rPr>
          <w:rFonts w:ascii="Times New Roman" w:hAnsi="Times New Roman"/>
          <w:color w:val="auto"/>
          <w:sz w:val="24"/>
          <w:szCs w:val="24"/>
        </w:rPr>
        <w:t xml:space="preserve"> th</w:t>
      </w:r>
      <w:r w:rsidRPr="00925661" w:rsidR="00D033CD">
        <w:rPr>
          <w:rFonts w:ascii="Times New Roman" w:hAnsi="Times New Roman"/>
          <w:color w:val="auto"/>
          <w:sz w:val="24"/>
          <w:szCs w:val="24"/>
        </w:rPr>
        <w:t>at</w:t>
      </w:r>
      <w:r w:rsidRPr="00925661">
        <w:rPr>
          <w:rFonts w:ascii="Times New Roman" w:hAnsi="Times New Roman"/>
          <w:color w:val="auto"/>
          <w:sz w:val="24"/>
          <w:szCs w:val="24"/>
        </w:rPr>
        <w:t xml:space="preserve"> information into the E-Verify system. This</w:t>
      </w:r>
      <w:r w:rsidRPr="00925661" w:rsidR="00E42024">
        <w:rPr>
          <w:rFonts w:ascii="Times New Roman" w:hAnsi="Times New Roman"/>
          <w:color w:val="auto"/>
          <w:sz w:val="24"/>
          <w:szCs w:val="24"/>
        </w:rPr>
        <w:t xml:space="preserve"> </w:t>
      </w:r>
      <w:r w:rsidRPr="00925661">
        <w:rPr>
          <w:rFonts w:ascii="Times New Roman" w:hAnsi="Times New Roman"/>
          <w:color w:val="auto"/>
          <w:sz w:val="24"/>
          <w:szCs w:val="24"/>
        </w:rPr>
        <w:t>employer intervention</w:t>
      </w:r>
      <w:r w:rsidRPr="00925661" w:rsidR="00EA2AFC">
        <w:rPr>
          <w:rFonts w:ascii="Times New Roman" w:hAnsi="Times New Roman"/>
          <w:color w:val="auto"/>
          <w:sz w:val="24"/>
          <w:szCs w:val="24"/>
        </w:rPr>
        <w:t xml:space="preserve"> </w:t>
      </w:r>
      <w:r w:rsidRPr="00925661" w:rsidR="00AA290B">
        <w:rPr>
          <w:rFonts w:ascii="Times New Roman" w:hAnsi="Times New Roman"/>
          <w:color w:val="auto"/>
          <w:sz w:val="24"/>
          <w:szCs w:val="24"/>
        </w:rPr>
        <w:t>with</w:t>
      </w:r>
      <w:r w:rsidRPr="00925661" w:rsidR="00EA2AFC">
        <w:rPr>
          <w:rFonts w:ascii="Times New Roman" w:hAnsi="Times New Roman"/>
          <w:color w:val="auto"/>
          <w:sz w:val="24"/>
          <w:szCs w:val="24"/>
        </w:rPr>
        <w:t xml:space="preserve"> employee</w:t>
      </w:r>
      <w:r w:rsidRPr="00925661" w:rsidR="00E22071">
        <w:rPr>
          <w:rFonts w:ascii="Times New Roman" w:hAnsi="Times New Roman"/>
          <w:color w:val="auto"/>
          <w:sz w:val="24"/>
          <w:szCs w:val="24"/>
        </w:rPr>
        <w:t>-</w:t>
      </w:r>
      <w:r w:rsidRPr="00925661" w:rsidR="00EA2AFC">
        <w:rPr>
          <w:rFonts w:ascii="Times New Roman" w:hAnsi="Times New Roman"/>
          <w:color w:val="auto"/>
          <w:sz w:val="24"/>
          <w:szCs w:val="24"/>
        </w:rPr>
        <w:t>related information</w:t>
      </w:r>
      <w:r w:rsidRPr="00925661">
        <w:rPr>
          <w:rFonts w:ascii="Times New Roman" w:hAnsi="Times New Roman"/>
          <w:color w:val="auto"/>
          <w:sz w:val="24"/>
          <w:szCs w:val="24"/>
        </w:rPr>
        <w:t xml:space="preserve"> </w:t>
      </w:r>
      <w:r w:rsidR="00A469F8">
        <w:rPr>
          <w:rFonts w:ascii="Times New Roman" w:hAnsi="Times New Roman"/>
          <w:color w:val="auto"/>
          <w:sz w:val="24"/>
          <w:szCs w:val="24"/>
        </w:rPr>
        <w:t xml:space="preserve">is less secure and </w:t>
      </w:r>
      <w:r w:rsidRPr="00925661" w:rsidR="00E22071">
        <w:rPr>
          <w:rFonts w:ascii="Times New Roman" w:hAnsi="Times New Roman"/>
          <w:color w:val="auto"/>
          <w:sz w:val="24"/>
          <w:szCs w:val="24"/>
        </w:rPr>
        <w:t xml:space="preserve">sometimes </w:t>
      </w:r>
      <w:r w:rsidRPr="00925661">
        <w:rPr>
          <w:rFonts w:ascii="Times New Roman" w:hAnsi="Times New Roman"/>
          <w:color w:val="auto"/>
          <w:sz w:val="24"/>
          <w:szCs w:val="24"/>
        </w:rPr>
        <w:t xml:space="preserve">results in data entry errors </w:t>
      </w:r>
      <w:r w:rsidRPr="00925661" w:rsidR="00C8548A">
        <w:rPr>
          <w:rFonts w:ascii="Times New Roman" w:hAnsi="Times New Roman"/>
          <w:color w:val="auto"/>
          <w:sz w:val="24"/>
          <w:szCs w:val="24"/>
        </w:rPr>
        <w:t xml:space="preserve">with </w:t>
      </w:r>
      <w:r w:rsidRPr="00925661">
        <w:rPr>
          <w:rFonts w:ascii="Times New Roman" w:hAnsi="Times New Roman"/>
          <w:color w:val="auto"/>
          <w:sz w:val="24"/>
          <w:szCs w:val="24"/>
        </w:rPr>
        <w:t xml:space="preserve">the cases created in E-Verify. These cases </w:t>
      </w:r>
      <w:r w:rsidRPr="00925661" w:rsidR="00D533E8">
        <w:rPr>
          <w:rFonts w:ascii="Times New Roman" w:hAnsi="Times New Roman"/>
          <w:color w:val="auto"/>
          <w:sz w:val="24"/>
          <w:szCs w:val="24"/>
        </w:rPr>
        <w:t xml:space="preserve">can </w:t>
      </w:r>
      <w:r w:rsidRPr="00925661">
        <w:rPr>
          <w:rFonts w:ascii="Times New Roman" w:hAnsi="Times New Roman"/>
          <w:color w:val="auto"/>
          <w:sz w:val="24"/>
          <w:szCs w:val="24"/>
        </w:rPr>
        <w:t xml:space="preserve">result in </w:t>
      </w:r>
      <w:r w:rsidRPr="00925661" w:rsidR="00C8548A">
        <w:rPr>
          <w:rFonts w:ascii="Times New Roman" w:hAnsi="Times New Roman"/>
          <w:color w:val="auto"/>
          <w:sz w:val="24"/>
          <w:szCs w:val="24"/>
        </w:rPr>
        <w:t xml:space="preserve">E-Verify </w:t>
      </w:r>
      <w:r w:rsidRPr="00925661">
        <w:rPr>
          <w:rFonts w:ascii="Times New Roman" w:hAnsi="Times New Roman"/>
          <w:color w:val="auto"/>
          <w:sz w:val="24"/>
          <w:szCs w:val="24"/>
        </w:rPr>
        <w:t xml:space="preserve">mismatches that </w:t>
      </w:r>
      <w:r w:rsidRPr="00925661" w:rsidR="00374C3E">
        <w:rPr>
          <w:rFonts w:ascii="Times New Roman" w:hAnsi="Times New Roman"/>
          <w:color w:val="auto"/>
          <w:sz w:val="24"/>
          <w:szCs w:val="24"/>
        </w:rPr>
        <w:t xml:space="preserve">may </w:t>
      </w:r>
      <w:r w:rsidRPr="00925661">
        <w:rPr>
          <w:rFonts w:ascii="Times New Roman" w:hAnsi="Times New Roman"/>
          <w:color w:val="auto"/>
          <w:sz w:val="24"/>
          <w:szCs w:val="24"/>
        </w:rPr>
        <w:t xml:space="preserve">require additional actions by the employer, the employee, </w:t>
      </w:r>
      <w:r w:rsidRPr="00925661" w:rsidR="00D50650">
        <w:rPr>
          <w:rFonts w:ascii="Times New Roman" w:hAnsi="Times New Roman"/>
          <w:color w:val="auto"/>
          <w:sz w:val="24"/>
          <w:szCs w:val="24"/>
        </w:rPr>
        <w:t xml:space="preserve">the </w:t>
      </w:r>
      <w:r w:rsidRPr="00925661">
        <w:rPr>
          <w:rFonts w:ascii="Times New Roman" w:hAnsi="Times New Roman"/>
          <w:color w:val="auto"/>
          <w:sz w:val="24"/>
          <w:szCs w:val="24"/>
        </w:rPr>
        <w:t xml:space="preserve">Social </w:t>
      </w:r>
      <w:r w:rsidRPr="00925661">
        <w:rPr>
          <w:rFonts w:ascii="Times New Roman" w:hAnsi="Times New Roman"/>
          <w:color w:val="auto"/>
          <w:sz w:val="24"/>
          <w:szCs w:val="24"/>
        </w:rPr>
        <w:t xml:space="preserve">Security Administration (SSA), and USCIS to resolve </w:t>
      </w:r>
      <w:r w:rsidRPr="00925661" w:rsidR="00D04608">
        <w:rPr>
          <w:rFonts w:ascii="Times New Roman" w:hAnsi="Times New Roman"/>
          <w:color w:val="auto"/>
          <w:sz w:val="24"/>
          <w:szCs w:val="24"/>
        </w:rPr>
        <w:t>in order to</w:t>
      </w:r>
      <w:r w:rsidRPr="00925661">
        <w:rPr>
          <w:rFonts w:ascii="Times New Roman" w:hAnsi="Times New Roman"/>
          <w:color w:val="auto"/>
          <w:sz w:val="24"/>
          <w:szCs w:val="24"/>
        </w:rPr>
        <w:t xml:space="preserve"> complete the employment eligibility verification process. Th</w:t>
      </w:r>
      <w:r w:rsidRPr="00925661" w:rsidR="008319B3">
        <w:rPr>
          <w:rFonts w:ascii="Times New Roman" w:hAnsi="Times New Roman"/>
          <w:color w:val="auto"/>
          <w:sz w:val="24"/>
          <w:szCs w:val="24"/>
        </w:rPr>
        <w:t>e</w:t>
      </w:r>
      <w:r w:rsidRPr="00925661">
        <w:rPr>
          <w:rFonts w:ascii="Times New Roman" w:hAnsi="Times New Roman"/>
          <w:color w:val="auto"/>
          <w:sz w:val="24"/>
          <w:szCs w:val="24"/>
        </w:rPr>
        <w:t xml:space="preserve"> burden </w:t>
      </w:r>
      <w:r w:rsidRPr="00925661" w:rsidR="008319B3">
        <w:rPr>
          <w:rFonts w:ascii="Times New Roman" w:hAnsi="Times New Roman"/>
          <w:color w:val="auto"/>
          <w:sz w:val="24"/>
          <w:szCs w:val="24"/>
        </w:rPr>
        <w:t>of</w:t>
      </w:r>
      <w:r w:rsidRPr="00925661">
        <w:rPr>
          <w:rFonts w:ascii="Times New Roman" w:hAnsi="Times New Roman"/>
          <w:color w:val="auto"/>
          <w:sz w:val="24"/>
          <w:szCs w:val="24"/>
        </w:rPr>
        <w:t xml:space="preserve"> initiat</w:t>
      </w:r>
      <w:r w:rsidRPr="00925661" w:rsidR="008319B3">
        <w:rPr>
          <w:rFonts w:ascii="Times New Roman" w:hAnsi="Times New Roman"/>
          <w:color w:val="auto"/>
          <w:sz w:val="24"/>
          <w:szCs w:val="24"/>
        </w:rPr>
        <w:t>ing</w:t>
      </w:r>
      <w:r w:rsidRPr="00925661">
        <w:rPr>
          <w:rFonts w:ascii="Times New Roman" w:hAnsi="Times New Roman"/>
          <w:color w:val="auto"/>
          <w:sz w:val="24"/>
          <w:szCs w:val="24"/>
        </w:rPr>
        <w:t xml:space="preserve"> th</w:t>
      </w:r>
      <w:r w:rsidRPr="00925661" w:rsidR="006B0381">
        <w:rPr>
          <w:rFonts w:ascii="Times New Roman" w:hAnsi="Times New Roman"/>
          <w:color w:val="auto"/>
          <w:sz w:val="24"/>
          <w:szCs w:val="24"/>
        </w:rPr>
        <w:t>is</w:t>
      </w:r>
      <w:r w:rsidRPr="00925661">
        <w:rPr>
          <w:rFonts w:ascii="Times New Roman" w:hAnsi="Times New Roman"/>
          <w:color w:val="auto"/>
          <w:sz w:val="24"/>
          <w:szCs w:val="24"/>
        </w:rPr>
        <w:t xml:space="preserve"> resolution process </w:t>
      </w:r>
      <w:r w:rsidRPr="00925661" w:rsidR="00940570">
        <w:rPr>
          <w:rFonts w:ascii="Times New Roman" w:hAnsi="Times New Roman"/>
          <w:color w:val="auto"/>
          <w:sz w:val="24"/>
          <w:szCs w:val="24"/>
        </w:rPr>
        <w:t xml:space="preserve">currently </w:t>
      </w:r>
      <w:r w:rsidRPr="00925661">
        <w:rPr>
          <w:rFonts w:ascii="Times New Roman" w:hAnsi="Times New Roman"/>
          <w:color w:val="auto"/>
          <w:sz w:val="24"/>
          <w:szCs w:val="24"/>
        </w:rPr>
        <w:t>falls on employers</w:t>
      </w:r>
      <w:r w:rsidRPr="00925661" w:rsidR="00975569">
        <w:rPr>
          <w:rFonts w:ascii="Times New Roman" w:hAnsi="Times New Roman"/>
          <w:color w:val="auto"/>
          <w:sz w:val="24"/>
          <w:szCs w:val="24"/>
        </w:rPr>
        <w:t>.</w:t>
      </w:r>
      <w:r w:rsidRPr="00925661" w:rsidR="002F7F08">
        <w:rPr>
          <w:rFonts w:ascii="Times New Roman" w:hAnsi="Times New Roman"/>
          <w:color w:val="auto"/>
          <w:sz w:val="24"/>
          <w:szCs w:val="24"/>
        </w:rPr>
        <w:t xml:space="preserve"> </w:t>
      </w:r>
      <w:r w:rsidRPr="00925661" w:rsidR="00940570">
        <w:rPr>
          <w:rFonts w:ascii="Times New Roman" w:hAnsi="Times New Roman"/>
          <w:color w:val="auto"/>
          <w:sz w:val="24"/>
          <w:szCs w:val="24"/>
        </w:rPr>
        <w:t>I</w:t>
      </w:r>
      <w:r w:rsidRPr="00925661" w:rsidR="002F7F08">
        <w:rPr>
          <w:rFonts w:ascii="Times New Roman" w:hAnsi="Times New Roman"/>
          <w:color w:val="auto"/>
          <w:sz w:val="24"/>
          <w:szCs w:val="24"/>
        </w:rPr>
        <w:t xml:space="preserve">f an </w:t>
      </w:r>
      <w:r w:rsidRPr="00925661">
        <w:rPr>
          <w:rFonts w:ascii="Times New Roman" w:hAnsi="Times New Roman"/>
          <w:color w:val="000000" w:themeColor="text1"/>
          <w:sz w:val="24"/>
          <w:szCs w:val="24"/>
        </w:rPr>
        <w:t>employer do</w:t>
      </w:r>
      <w:r w:rsidRPr="00925661" w:rsidR="002F7F08">
        <w:rPr>
          <w:rFonts w:ascii="Times New Roman" w:hAnsi="Times New Roman"/>
          <w:color w:val="000000" w:themeColor="text1"/>
          <w:sz w:val="24"/>
          <w:szCs w:val="24"/>
        </w:rPr>
        <w:t>es</w:t>
      </w:r>
      <w:r w:rsidRPr="00925661">
        <w:rPr>
          <w:rFonts w:ascii="Times New Roman" w:hAnsi="Times New Roman"/>
          <w:color w:val="000000" w:themeColor="text1"/>
          <w:sz w:val="24"/>
          <w:szCs w:val="24"/>
        </w:rPr>
        <w:t xml:space="preserve"> not </w:t>
      </w:r>
      <w:r w:rsidRPr="00925661" w:rsidR="009343CE">
        <w:rPr>
          <w:rFonts w:ascii="Times New Roman" w:hAnsi="Times New Roman"/>
          <w:color w:val="000000" w:themeColor="text1"/>
          <w:sz w:val="24"/>
          <w:szCs w:val="24"/>
        </w:rPr>
        <w:t xml:space="preserve">correctly </w:t>
      </w:r>
      <w:r w:rsidRPr="00925661">
        <w:rPr>
          <w:rFonts w:ascii="Times New Roman" w:hAnsi="Times New Roman"/>
          <w:color w:val="000000" w:themeColor="text1"/>
          <w:sz w:val="24"/>
          <w:szCs w:val="24"/>
        </w:rPr>
        <w:t xml:space="preserve">follow the </w:t>
      </w:r>
      <w:r w:rsidRPr="00925661" w:rsidR="00990F91">
        <w:rPr>
          <w:rFonts w:ascii="Times New Roman" w:hAnsi="Times New Roman"/>
          <w:color w:val="000000" w:themeColor="text1"/>
          <w:sz w:val="24"/>
          <w:szCs w:val="24"/>
        </w:rPr>
        <w:t>steps</w:t>
      </w:r>
      <w:r w:rsidRPr="00925661">
        <w:rPr>
          <w:rFonts w:ascii="Times New Roman" w:hAnsi="Times New Roman"/>
          <w:color w:val="000000" w:themeColor="text1"/>
          <w:sz w:val="24"/>
          <w:szCs w:val="24"/>
        </w:rPr>
        <w:t xml:space="preserve"> needed to communicate </w:t>
      </w:r>
      <w:r w:rsidRPr="00925661" w:rsidR="00940570">
        <w:rPr>
          <w:rFonts w:ascii="Times New Roman" w:hAnsi="Times New Roman"/>
          <w:color w:val="000000" w:themeColor="text1"/>
          <w:sz w:val="24"/>
          <w:szCs w:val="24"/>
        </w:rPr>
        <w:t xml:space="preserve">the </w:t>
      </w:r>
      <w:r w:rsidRPr="00925661" w:rsidR="00A57133">
        <w:rPr>
          <w:rFonts w:ascii="Times New Roman" w:hAnsi="Times New Roman"/>
          <w:color w:val="000000" w:themeColor="text1"/>
          <w:sz w:val="24"/>
          <w:szCs w:val="24"/>
        </w:rPr>
        <w:t>mismatch resolution processes</w:t>
      </w:r>
      <w:r w:rsidRPr="00925661" w:rsidR="00DF44E0">
        <w:rPr>
          <w:rFonts w:ascii="Times New Roman" w:hAnsi="Times New Roman"/>
          <w:color w:val="000000" w:themeColor="text1"/>
          <w:sz w:val="24"/>
          <w:szCs w:val="24"/>
        </w:rPr>
        <w:t xml:space="preserve"> </w:t>
      </w:r>
      <w:r w:rsidRPr="00925661">
        <w:rPr>
          <w:rFonts w:ascii="Times New Roman" w:hAnsi="Times New Roman"/>
          <w:color w:val="000000" w:themeColor="text1"/>
          <w:sz w:val="24"/>
          <w:szCs w:val="24"/>
        </w:rPr>
        <w:t>to employees,</w:t>
      </w:r>
      <w:r w:rsidR="00083763">
        <w:rPr>
          <w:rFonts w:ascii="Times New Roman" w:hAnsi="Times New Roman"/>
          <w:color w:val="000000" w:themeColor="text1"/>
          <w:sz w:val="24"/>
          <w:szCs w:val="24"/>
        </w:rPr>
        <w:t xml:space="preserve"> including</w:t>
      </w:r>
      <w:r w:rsidR="002853E3">
        <w:rPr>
          <w:rFonts w:ascii="Times New Roman" w:hAnsi="Times New Roman"/>
          <w:color w:val="000000" w:themeColor="text1"/>
          <w:sz w:val="24"/>
          <w:szCs w:val="24"/>
        </w:rPr>
        <w:t xml:space="preserve"> failing to</w:t>
      </w:r>
      <w:r w:rsidR="00083763">
        <w:rPr>
          <w:rFonts w:ascii="Times New Roman" w:hAnsi="Times New Roman"/>
          <w:color w:val="000000" w:themeColor="text1"/>
          <w:sz w:val="24"/>
          <w:szCs w:val="24"/>
        </w:rPr>
        <w:t xml:space="preserve"> </w:t>
      </w:r>
      <w:r w:rsidR="002853E3">
        <w:rPr>
          <w:rFonts w:ascii="Times New Roman" w:hAnsi="Times New Roman"/>
          <w:color w:val="000000" w:themeColor="text1"/>
          <w:sz w:val="24"/>
          <w:szCs w:val="24"/>
        </w:rPr>
        <w:t>notify</w:t>
      </w:r>
      <w:r w:rsidR="00083763">
        <w:rPr>
          <w:rFonts w:ascii="Times New Roman" w:hAnsi="Times New Roman"/>
          <w:color w:val="000000" w:themeColor="text1"/>
          <w:sz w:val="24"/>
          <w:szCs w:val="24"/>
        </w:rPr>
        <w:t xml:space="preserve"> the employee of the mismatch,</w:t>
      </w:r>
      <w:r w:rsidRPr="00925661">
        <w:rPr>
          <w:rFonts w:ascii="Times New Roman" w:hAnsi="Times New Roman"/>
          <w:color w:val="000000" w:themeColor="text1"/>
          <w:sz w:val="24"/>
          <w:szCs w:val="24"/>
        </w:rPr>
        <w:t xml:space="preserve"> </w:t>
      </w:r>
      <w:r w:rsidRPr="00925661" w:rsidR="00940570">
        <w:rPr>
          <w:rFonts w:ascii="Times New Roman" w:hAnsi="Times New Roman"/>
          <w:color w:val="000000" w:themeColor="text1"/>
          <w:sz w:val="24"/>
          <w:szCs w:val="24"/>
        </w:rPr>
        <w:t xml:space="preserve">the </w:t>
      </w:r>
      <w:r w:rsidRPr="00925661">
        <w:rPr>
          <w:rFonts w:ascii="Times New Roman" w:hAnsi="Times New Roman"/>
          <w:color w:val="000000" w:themeColor="text1"/>
          <w:sz w:val="24"/>
          <w:szCs w:val="24"/>
        </w:rPr>
        <w:t xml:space="preserve">employees </w:t>
      </w:r>
      <w:r w:rsidRPr="00925661" w:rsidR="00990F91">
        <w:rPr>
          <w:rFonts w:ascii="Times New Roman" w:hAnsi="Times New Roman"/>
          <w:color w:val="000000" w:themeColor="text1"/>
          <w:sz w:val="24"/>
          <w:szCs w:val="24"/>
        </w:rPr>
        <w:t xml:space="preserve">and the government </w:t>
      </w:r>
      <w:r w:rsidRPr="00925661">
        <w:rPr>
          <w:rFonts w:ascii="Times New Roman" w:hAnsi="Times New Roman"/>
          <w:color w:val="000000" w:themeColor="text1"/>
          <w:sz w:val="24"/>
          <w:szCs w:val="24"/>
        </w:rPr>
        <w:t>have difficulty</w:t>
      </w:r>
      <w:r w:rsidRPr="00925661" w:rsidR="00871967">
        <w:rPr>
          <w:rFonts w:ascii="Times New Roman" w:hAnsi="Times New Roman"/>
          <w:color w:val="000000" w:themeColor="text1"/>
          <w:sz w:val="24"/>
          <w:szCs w:val="24"/>
        </w:rPr>
        <w:t xml:space="preserve"> </w:t>
      </w:r>
      <w:r w:rsidRPr="00925661">
        <w:rPr>
          <w:rFonts w:ascii="Times New Roman" w:hAnsi="Times New Roman"/>
          <w:color w:val="000000" w:themeColor="text1"/>
          <w:sz w:val="24"/>
          <w:szCs w:val="24"/>
        </w:rPr>
        <w:t xml:space="preserve">resolving the mismatch, and </w:t>
      </w:r>
      <w:r w:rsidRPr="00925661" w:rsidR="00CD1E27">
        <w:rPr>
          <w:rFonts w:ascii="Times New Roman" w:hAnsi="Times New Roman"/>
          <w:color w:val="000000" w:themeColor="text1"/>
          <w:sz w:val="24"/>
          <w:szCs w:val="24"/>
        </w:rPr>
        <w:t xml:space="preserve">the employees </w:t>
      </w:r>
      <w:r w:rsidRPr="00925661" w:rsidR="000212C0">
        <w:rPr>
          <w:rFonts w:ascii="Times New Roman" w:hAnsi="Times New Roman"/>
          <w:color w:val="000000" w:themeColor="text1"/>
          <w:sz w:val="24"/>
          <w:szCs w:val="24"/>
        </w:rPr>
        <w:t xml:space="preserve">and employers </w:t>
      </w:r>
      <w:r w:rsidRPr="00925661" w:rsidR="00CD1E27">
        <w:rPr>
          <w:rFonts w:ascii="Times New Roman" w:hAnsi="Times New Roman"/>
          <w:color w:val="000000" w:themeColor="text1"/>
          <w:sz w:val="24"/>
          <w:szCs w:val="24"/>
        </w:rPr>
        <w:t xml:space="preserve">may not </w:t>
      </w:r>
      <w:r w:rsidRPr="00925661">
        <w:rPr>
          <w:rFonts w:ascii="Times New Roman" w:hAnsi="Times New Roman"/>
          <w:color w:val="000000" w:themeColor="text1"/>
          <w:sz w:val="24"/>
          <w:szCs w:val="24"/>
        </w:rPr>
        <w:t>receiv</w:t>
      </w:r>
      <w:r w:rsidRPr="00925661" w:rsidR="00CD1E27">
        <w:rPr>
          <w:rFonts w:ascii="Times New Roman" w:hAnsi="Times New Roman"/>
          <w:color w:val="000000" w:themeColor="text1"/>
          <w:sz w:val="24"/>
          <w:szCs w:val="24"/>
        </w:rPr>
        <w:t>e</w:t>
      </w:r>
      <w:r w:rsidRPr="00925661">
        <w:rPr>
          <w:rFonts w:ascii="Times New Roman" w:hAnsi="Times New Roman"/>
          <w:color w:val="000000" w:themeColor="text1"/>
          <w:sz w:val="24"/>
          <w:szCs w:val="24"/>
        </w:rPr>
        <w:t xml:space="preserve"> </w:t>
      </w:r>
      <w:r w:rsidRPr="00925661" w:rsidR="00DF44E0">
        <w:rPr>
          <w:rFonts w:ascii="Times New Roman" w:hAnsi="Times New Roman"/>
          <w:color w:val="000000" w:themeColor="text1"/>
          <w:sz w:val="24"/>
          <w:szCs w:val="24"/>
        </w:rPr>
        <w:t xml:space="preserve">timely and </w:t>
      </w:r>
      <w:r w:rsidRPr="00925661" w:rsidR="00CD1E27">
        <w:rPr>
          <w:rFonts w:ascii="Times New Roman" w:hAnsi="Times New Roman"/>
          <w:color w:val="000000" w:themeColor="text1"/>
          <w:sz w:val="24"/>
          <w:szCs w:val="24"/>
        </w:rPr>
        <w:t xml:space="preserve">appropriate </w:t>
      </w:r>
      <w:r w:rsidRPr="00925661">
        <w:rPr>
          <w:rFonts w:ascii="Times New Roman" w:hAnsi="Times New Roman"/>
          <w:color w:val="000000" w:themeColor="text1"/>
          <w:sz w:val="24"/>
          <w:szCs w:val="24"/>
        </w:rPr>
        <w:t>confirmation of their employment eligibility.</w:t>
      </w:r>
      <w:r w:rsidR="00EB162E">
        <w:rPr>
          <w:rFonts w:ascii="Times New Roman" w:hAnsi="Times New Roman"/>
          <w:color w:val="000000" w:themeColor="text1"/>
          <w:sz w:val="24"/>
          <w:szCs w:val="24"/>
        </w:rPr>
        <w:t xml:space="preserve"> Employees who are not </w:t>
      </w:r>
      <w:r w:rsidR="00EB0F13">
        <w:rPr>
          <w:rFonts w:ascii="Times New Roman" w:hAnsi="Times New Roman"/>
          <w:color w:val="000000" w:themeColor="text1"/>
          <w:sz w:val="24"/>
          <w:szCs w:val="24"/>
        </w:rPr>
        <w:t>notified of their</w:t>
      </w:r>
      <w:r w:rsidR="00EB162E">
        <w:rPr>
          <w:rFonts w:ascii="Times New Roman" w:hAnsi="Times New Roman"/>
          <w:color w:val="000000" w:themeColor="text1"/>
          <w:sz w:val="24"/>
          <w:szCs w:val="24"/>
        </w:rPr>
        <w:t xml:space="preserve"> mismatch </w:t>
      </w:r>
      <w:r w:rsidR="007E2E2D">
        <w:rPr>
          <w:rFonts w:ascii="Times New Roman" w:hAnsi="Times New Roman"/>
          <w:color w:val="000000" w:themeColor="text1"/>
          <w:sz w:val="24"/>
          <w:szCs w:val="24"/>
        </w:rPr>
        <w:t>may</w:t>
      </w:r>
      <w:r w:rsidR="00EB162E">
        <w:rPr>
          <w:rFonts w:ascii="Times New Roman" w:hAnsi="Times New Roman"/>
          <w:color w:val="000000" w:themeColor="text1"/>
          <w:sz w:val="24"/>
          <w:szCs w:val="24"/>
        </w:rPr>
        <w:t xml:space="preserve"> not have an opportunity to resolve</w:t>
      </w:r>
      <w:r w:rsidR="00EB0F13">
        <w:rPr>
          <w:rFonts w:ascii="Times New Roman" w:hAnsi="Times New Roman"/>
          <w:color w:val="000000" w:themeColor="text1"/>
          <w:sz w:val="24"/>
          <w:szCs w:val="24"/>
        </w:rPr>
        <w:t xml:space="preserve"> it and </w:t>
      </w:r>
      <w:r w:rsidR="001306F7">
        <w:rPr>
          <w:rFonts w:ascii="Times New Roman" w:hAnsi="Times New Roman"/>
          <w:color w:val="000000" w:themeColor="text1"/>
          <w:sz w:val="24"/>
          <w:szCs w:val="24"/>
        </w:rPr>
        <w:t>can</w:t>
      </w:r>
      <w:r w:rsidR="00B42D2D">
        <w:rPr>
          <w:rFonts w:ascii="Times New Roman" w:hAnsi="Times New Roman"/>
          <w:color w:val="000000" w:themeColor="text1"/>
          <w:sz w:val="24"/>
          <w:szCs w:val="24"/>
        </w:rPr>
        <w:t xml:space="preserve"> face termination if their E-Verify case results in a final non</w:t>
      </w:r>
      <w:r w:rsidR="00240C00">
        <w:rPr>
          <w:rFonts w:ascii="Times New Roman" w:hAnsi="Times New Roman"/>
          <w:color w:val="000000" w:themeColor="text1"/>
          <w:sz w:val="24"/>
          <w:szCs w:val="24"/>
        </w:rPr>
        <w:t>-</w:t>
      </w:r>
      <w:r w:rsidR="00B42D2D">
        <w:rPr>
          <w:rFonts w:ascii="Times New Roman" w:hAnsi="Times New Roman"/>
          <w:color w:val="000000" w:themeColor="text1"/>
          <w:sz w:val="24"/>
          <w:szCs w:val="24"/>
        </w:rPr>
        <w:t>confirmation</w:t>
      </w:r>
      <w:r w:rsidR="00D762A4">
        <w:rPr>
          <w:rFonts w:ascii="Times New Roman" w:hAnsi="Times New Roman"/>
          <w:color w:val="000000" w:themeColor="text1"/>
          <w:sz w:val="24"/>
          <w:szCs w:val="24"/>
        </w:rPr>
        <w:t xml:space="preserve"> (FNC)</w:t>
      </w:r>
      <w:r w:rsidR="00B42D2D">
        <w:rPr>
          <w:rFonts w:ascii="Times New Roman" w:hAnsi="Times New Roman"/>
          <w:color w:val="000000" w:themeColor="text1"/>
          <w:sz w:val="24"/>
          <w:szCs w:val="24"/>
        </w:rPr>
        <w:t>.</w:t>
      </w:r>
    </w:p>
    <w:p w:rsidR="00A60B0E" w:rsidRPr="00925661" w:rsidP="00A60B0E" w14:paraId="0A2082EC" w14:textId="0C1FD734">
      <w:pPr>
        <w:ind w:left="720"/>
        <w:rPr>
          <w:rFonts w:eastAsia="Calibri"/>
          <w:color w:val="000000"/>
          <w:sz w:val="24"/>
          <w:szCs w:val="24"/>
        </w:rPr>
      </w:pPr>
      <w:r w:rsidRPr="00925661">
        <w:rPr>
          <w:rFonts w:eastAsia="Calibri"/>
          <w:color w:val="000000"/>
          <w:sz w:val="24"/>
          <w:szCs w:val="24"/>
        </w:rPr>
        <w:t>The goal of E-Verify</w:t>
      </w:r>
      <w:r w:rsidR="007C1DB6">
        <w:rPr>
          <w:rFonts w:eastAsia="Calibri"/>
          <w:color w:val="000000"/>
          <w:sz w:val="24"/>
          <w:szCs w:val="24"/>
        </w:rPr>
        <w:t>+</w:t>
      </w:r>
      <w:r w:rsidR="004A6F6B">
        <w:rPr>
          <w:rFonts w:eastAsia="Calibri"/>
          <w:color w:val="000000"/>
          <w:sz w:val="24"/>
          <w:szCs w:val="24"/>
        </w:rPr>
        <w:t xml:space="preserve"> </w:t>
      </w:r>
      <w:r w:rsidRPr="00925661">
        <w:rPr>
          <w:rFonts w:eastAsia="Calibri"/>
          <w:color w:val="000000"/>
          <w:sz w:val="24"/>
          <w:szCs w:val="24"/>
        </w:rPr>
        <w:t xml:space="preserve">is to streamline the </w:t>
      </w:r>
      <w:r w:rsidRPr="00925661">
        <w:rPr>
          <w:sz w:val="24"/>
          <w:szCs w:val="24"/>
        </w:rPr>
        <w:t xml:space="preserve">employment eligibility </w:t>
      </w:r>
      <w:r w:rsidRPr="00925661">
        <w:rPr>
          <w:rFonts w:eastAsia="Calibri"/>
          <w:color w:val="000000"/>
          <w:sz w:val="24"/>
          <w:szCs w:val="24"/>
        </w:rPr>
        <w:t xml:space="preserve">verification </w:t>
      </w:r>
      <w:r w:rsidR="00A469F8">
        <w:rPr>
          <w:rFonts w:eastAsia="Calibri"/>
          <w:color w:val="000000"/>
          <w:sz w:val="24"/>
          <w:szCs w:val="24"/>
        </w:rPr>
        <w:t xml:space="preserve">and confirmation </w:t>
      </w:r>
      <w:r w:rsidRPr="00925661">
        <w:rPr>
          <w:rFonts w:eastAsia="Calibri"/>
          <w:color w:val="000000"/>
          <w:sz w:val="24"/>
          <w:szCs w:val="24"/>
        </w:rPr>
        <w:t>process for employers and employees by:</w:t>
      </w:r>
    </w:p>
    <w:p w:rsidR="004B4022" w:rsidRPr="00925661" w:rsidP="00A60B0E" w14:paraId="188DE0B1" w14:textId="77777777">
      <w:pPr>
        <w:ind w:left="720"/>
        <w:rPr>
          <w:rFonts w:eastAsia="Calibri"/>
          <w:color w:val="000000"/>
          <w:sz w:val="24"/>
          <w:szCs w:val="24"/>
        </w:rPr>
      </w:pPr>
    </w:p>
    <w:p w:rsidR="00873A35" w:rsidRPr="00925661" w:rsidP="009572CB" w14:paraId="745DF634" w14:textId="136BCCDE">
      <w:pPr>
        <w:pStyle w:val="ListParagraph"/>
        <w:numPr>
          <w:ilvl w:val="0"/>
          <w:numId w:val="13"/>
        </w:numPr>
        <w:ind w:left="1440"/>
        <w:rPr>
          <w:rFonts w:eastAsia="Calibri"/>
          <w:sz w:val="24"/>
          <w:szCs w:val="24"/>
        </w:rPr>
      </w:pPr>
      <w:r w:rsidRPr="00925661">
        <w:rPr>
          <w:rFonts w:eastAsia="Calibri"/>
          <w:sz w:val="24"/>
          <w:szCs w:val="24"/>
        </w:rPr>
        <w:t>Resolving</w:t>
      </w:r>
      <w:r w:rsidR="001A7B24">
        <w:rPr>
          <w:rFonts w:eastAsia="Calibri"/>
          <w:sz w:val="24"/>
          <w:szCs w:val="24"/>
        </w:rPr>
        <w:t xml:space="preserve"> any mismatches</w:t>
      </w:r>
      <w:r w:rsidRPr="00925661">
        <w:rPr>
          <w:rFonts w:eastAsia="Calibri"/>
          <w:sz w:val="24"/>
          <w:szCs w:val="24"/>
        </w:rPr>
        <w:t xml:space="preserve"> and </w:t>
      </w:r>
      <w:r w:rsidR="008806A7">
        <w:rPr>
          <w:rFonts w:eastAsia="Calibri"/>
          <w:sz w:val="24"/>
          <w:szCs w:val="24"/>
        </w:rPr>
        <w:t xml:space="preserve">electronically </w:t>
      </w:r>
      <w:r w:rsidRPr="00925661">
        <w:rPr>
          <w:rFonts w:eastAsia="Calibri"/>
          <w:sz w:val="24"/>
          <w:szCs w:val="24"/>
        </w:rPr>
        <w:t xml:space="preserve">issuing an </w:t>
      </w:r>
      <w:r w:rsidR="008806A7">
        <w:rPr>
          <w:rFonts w:eastAsia="Calibri"/>
          <w:sz w:val="24"/>
          <w:szCs w:val="24"/>
        </w:rPr>
        <w:t xml:space="preserve">employment authorized </w:t>
      </w:r>
      <w:r w:rsidRPr="00925661" w:rsidR="00013905">
        <w:rPr>
          <w:rFonts w:eastAsia="Calibri"/>
          <w:sz w:val="24"/>
          <w:szCs w:val="24"/>
        </w:rPr>
        <w:t>result</w:t>
      </w:r>
      <w:r w:rsidRPr="00925661">
        <w:rPr>
          <w:rFonts w:eastAsia="Calibri"/>
          <w:sz w:val="24"/>
          <w:szCs w:val="24"/>
        </w:rPr>
        <w:t xml:space="preserve"> to individuals who E-Verify </w:t>
      </w:r>
      <w:r w:rsidR="00E72E66">
        <w:rPr>
          <w:rFonts w:eastAsia="Calibri"/>
          <w:sz w:val="24"/>
          <w:szCs w:val="24"/>
        </w:rPr>
        <w:t>finds</w:t>
      </w:r>
      <w:r w:rsidRPr="00925661">
        <w:rPr>
          <w:rFonts w:eastAsia="Calibri"/>
          <w:sz w:val="24"/>
          <w:szCs w:val="24"/>
        </w:rPr>
        <w:t xml:space="preserve"> to be work authorized, which will expedite future E-Verify checks and make </w:t>
      </w:r>
      <w:r w:rsidR="000322E5">
        <w:rPr>
          <w:rFonts w:eastAsia="Calibri"/>
          <w:sz w:val="24"/>
          <w:szCs w:val="24"/>
        </w:rPr>
        <w:t xml:space="preserve">an employee’s </w:t>
      </w:r>
      <w:r w:rsidRPr="00925661">
        <w:rPr>
          <w:rFonts w:eastAsia="Calibri"/>
          <w:sz w:val="24"/>
          <w:szCs w:val="24"/>
        </w:rPr>
        <w:t>employment eligibility verification easier for future employment.</w:t>
      </w:r>
    </w:p>
    <w:p w:rsidR="00013905" w:rsidRPr="00925661" w:rsidP="009572CB" w14:paraId="40C9E1DF" w14:textId="77777777">
      <w:pPr>
        <w:pStyle w:val="ListParagraph"/>
        <w:ind w:left="1080"/>
        <w:rPr>
          <w:rFonts w:eastAsia="Calibri"/>
          <w:sz w:val="24"/>
          <w:szCs w:val="24"/>
        </w:rPr>
      </w:pPr>
    </w:p>
    <w:p w:rsidR="00873A35" w:rsidRPr="00925661" w:rsidP="009572CB" w14:paraId="71BCFD86" w14:textId="2EE0E327">
      <w:pPr>
        <w:pStyle w:val="ListParagraph"/>
        <w:numPr>
          <w:ilvl w:val="0"/>
          <w:numId w:val="13"/>
        </w:numPr>
        <w:ind w:left="1440"/>
        <w:rPr>
          <w:rFonts w:eastAsia="Calibri"/>
          <w:sz w:val="24"/>
          <w:szCs w:val="24"/>
        </w:rPr>
      </w:pPr>
      <w:r w:rsidRPr="00925661">
        <w:rPr>
          <w:rFonts w:eastAsia="Calibri"/>
          <w:sz w:val="24"/>
          <w:szCs w:val="24"/>
        </w:rPr>
        <w:t>Giving employees more direct control over the privacy of their data and a more direct stake in their employment eligibility verification process</w:t>
      </w:r>
      <w:r w:rsidRPr="00925661" w:rsidR="006A7ADB">
        <w:rPr>
          <w:rFonts w:eastAsia="Calibri"/>
          <w:sz w:val="24"/>
          <w:szCs w:val="24"/>
        </w:rPr>
        <w:t xml:space="preserve"> by creating a secure account for employment eligibility verification</w:t>
      </w:r>
      <w:r w:rsidRPr="00925661">
        <w:rPr>
          <w:rFonts w:eastAsia="Calibri"/>
          <w:sz w:val="24"/>
          <w:szCs w:val="24"/>
        </w:rPr>
        <w:t xml:space="preserve">. This protects </w:t>
      </w:r>
      <w:r w:rsidR="00646AA7">
        <w:rPr>
          <w:rFonts w:eastAsia="Calibri"/>
          <w:sz w:val="24"/>
          <w:szCs w:val="24"/>
        </w:rPr>
        <w:t>Personally Identifiable Information (</w:t>
      </w:r>
      <w:r w:rsidR="000F24B0">
        <w:rPr>
          <w:rFonts w:eastAsia="Calibri"/>
          <w:sz w:val="24"/>
          <w:szCs w:val="24"/>
        </w:rPr>
        <w:t>PII</w:t>
      </w:r>
      <w:r w:rsidR="00646AA7">
        <w:rPr>
          <w:rFonts w:eastAsia="Calibri"/>
          <w:sz w:val="24"/>
          <w:szCs w:val="24"/>
        </w:rPr>
        <w:t>)</w:t>
      </w:r>
      <w:r w:rsidR="000F24B0">
        <w:rPr>
          <w:rFonts w:eastAsia="Calibri"/>
          <w:sz w:val="24"/>
          <w:szCs w:val="24"/>
        </w:rPr>
        <w:t xml:space="preserve"> </w:t>
      </w:r>
      <w:r w:rsidRPr="00925661">
        <w:rPr>
          <w:rFonts w:eastAsia="Calibri"/>
          <w:sz w:val="24"/>
          <w:szCs w:val="24"/>
        </w:rPr>
        <w:t>and helps improve data accuracy.</w:t>
      </w:r>
    </w:p>
    <w:p w:rsidR="00013905" w:rsidRPr="00925661" w:rsidP="009572CB" w14:paraId="3022A910" w14:textId="77777777">
      <w:pPr>
        <w:pStyle w:val="ListParagraph"/>
        <w:ind w:left="1080"/>
        <w:rPr>
          <w:rFonts w:eastAsia="Calibri"/>
          <w:sz w:val="24"/>
          <w:szCs w:val="24"/>
        </w:rPr>
      </w:pPr>
    </w:p>
    <w:p w:rsidR="00873A35" w:rsidRPr="00925661" w:rsidP="009572CB" w14:paraId="4BF1A8EB" w14:textId="4716E735">
      <w:pPr>
        <w:pStyle w:val="ListParagraph"/>
        <w:numPr>
          <w:ilvl w:val="0"/>
          <w:numId w:val="13"/>
        </w:numPr>
        <w:ind w:left="1440"/>
        <w:rPr>
          <w:rFonts w:eastAsia="Calibri"/>
          <w:sz w:val="24"/>
          <w:szCs w:val="24"/>
        </w:rPr>
      </w:pPr>
      <w:r w:rsidRPr="00925661">
        <w:rPr>
          <w:rFonts w:eastAsia="Calibri"/>
          <w:sz w:val="24"/>
          <w:szCs w:val="24"/>
        </w:rPr>
        <w:t xml:space="preserve">Allowing employees to receive </w:t>
      </w:r>
      <w:r w:rsidR="00947E29">
        <w:rPr>
          <w:rFonts w:eastAsia="Calibri"/>
          <w:sz w:val="24"/>
          <w:szCs w:val="24"/>
        </w:rPr>
        <w:t xml:space="preserve">notification of </w:t>
      </w:r>
      <w:r w:rsidRPr="00925661">
        <w:rPr>
          <w:rFonts w:eastAsia="Calibri"/>
          <w:sz w:val="24"/>
          <w:szCs w:val="24"/>
        </w:rPr>
        <w:t xml:space="preserve">and resolve </w:t>
      </w:r>
      <w:r w:rsidRPr="00925661" w:rsidR="002978D7">
        <w:rPr>
          <w:rFonts w:eastAsia="Calibri"/>
          <w:sz w:val="24"/>
          <w:szCs w:val="24"/>
        </w:rPr>
        <w:t xml:space="preserve">confirmation </w:t>
      </w:r>
      <w:r w:rsidRPr="00925661" w:rsidR="00013905">
        <w:rPr>
          <w:rFonts w:eastAsia="Calibri"/>
          <w:sz w:val="24"/>
          <w:szCs w:val="24"/>
        </w:rPr>
        <w:t>mismatches</w:t>
      </w:r>
      <w:r w:rsidRPr="00925661">
        <w:rPr>
          <w:rFonts w:eastAsia="Calibri"/>
          <w:sz w:val="24"/>
          <w:szCs w:val="24"/>
        </w:rPr>
        <w:t xml:space="preserve"> directly with the government without requiring the employer </w:t>
      </w:r>
      <w:r w:rsidR="00F6362E">
        <w:rPr>
          <w:rFonts w:eastAsia="Calibri"/>
          <w:sz w:val="24"/>
          <w:szCs w:val="24"/>
        </w:rPr>
        <w:t>to be</w:t>
      </w:r>
      <w:r w:rsidR="005B620A">
        <w:rPr>
          <w:rFonts w:eastAsia="Calibri"/>
          <w:sz w:val="24"/>
          <w:szCs w:val="24"/>
        </w:rPr>
        <w:t xml:space="preserve"> an intermediary </w:t>
      </w:r>
      <w:r w:rsidRPr="00925661">
        <w:rPr>
          <w:rFonts w:eastAsia="Calibri"/>
          <w:sz w:val="24"/>
          <w:szCs w:val="24"/>
        </w:rPr>
        <w:t xml:space="preserve">to print and distribute forms, which is a more secure </w:t>
      </w:r>
      <w:r w:rsidR="00A469F8">
        <w:rPr>
          <w:rFonts w:eastAsia="Calibri"/>
          <w:sz w:val="24"/>
          <w:szCs w:val="24"/>
        </w:rPr>
        <w:t xml:space="preserve">and private </w:t>
      </w:r>
      <w:r w:rsidRPr="00925661">
        <w:rPr>
          <w:rFonts w:eastAsia="Calibri"/>
          <w:sz w:val="24"/>
          <w:szCs w:val="24"/>
        </w:rPr>
        <w:t xml:space="preserve">process that can speed up case resolution. </w:t>
      </w:r>
    </w:p>
    <w:p w:rsidR="007E347E" w:rsidRPr="00925661" w:rsidP="009572CB" w14:paraId="2D72EDD1" w14:textId="77777777">
      <w:pPr>
        <w:pStyle w:val="ListParagraph"/>
        <w:ind w:left="1080"/>
        <w:rPr>
          <w:rFonts w:eastAsia="Calibri"/>
          <w:sz w:val="24"/>
          <w:szCs w:val="24"/>
        </w:rPr>
      </w:pPr>
    </w:p>
    <w:p w:rsidR="00873A35" w:rsidRPr="00925661" w:rsidP="009572CB" w14:paraId="4DD4E0F0" w14:textId="70B2BDEE">
      <w:pPr>
        <w:pStyle w:val="ListParagraph"/>
        <w:numPr>
          <w:ilvl w:val="0"/>
          <w:numId w:val="13"/>
        </w:numPr>
        <w:ind w:left="1440"/>
        <w:rPr>
          <w:rFonts w:eastAsia="Calibri"/>
          <w:sz w:val="24"/>
          <w:szCs w:val="24"/>
        </w:rPr>
      </w:pPr>
      <w:r w:rsidRPr="00925661">
        <w:rPr>
          <w:rFonts w:eastAsia="Calibri"/>
          <w:sz w:val="24"/>
          <w:szCs w:val="24"/>
        </w:rPr>
        <w:t xml:space="preserve">Removing the employer’s primary role in the </w:t>
      </w:r>
      <w:r w:rsidRPr="00925661" w:rsidR="007E347E">
        <w:rPr>
          <w:rFonts w:eastAsia="Calibri"/>
          <w:sz w:val="24"/>
          <w:szCs w:val="24"/>
        </w:rPr>
        <w:t>mismatch resolution</w:t>
      </w:r>
      <w:r w:rsidRPr="00925661">
        <w:rPr>
          <w:rFonts w:eastAsia="Calibri"/>
          <w:sz w:val="24"/>
          <w:szCs w:val="24"/>
        </w:rPr>
        <w:t xml:space="preserve"> process. While employers would be informed about their employee’s </w:t>
      </w:r>
      <w:r w:rsidRPr="00925661" w:rsidR="007E347E">
        <w:rPr>
          <w:rFonts w:eastAsia="Calibri"/>
          <w:sz w:val="24"/>
          <w:szCs w:val="24"/>
        </w:rPr>
        <w:t>mismatch</w:t>
      </w:r>
      <w:r w:rsidRPr="00925661">
        <w:rPr>
          <w:rFonts w:eastAsia="Calibri"/>
          <w:sz w:val="24"/>
          <w:szCs w:val="24"/>
        </w:rPr>
        <w:t xml:space="preserve">, this process removes employers as the intermediary to communicate a </w:t>
      </w:r>
      <w:r w:rsidRPr="00925661" w:rsidR="007E347E">
        <w:rPr>
          <w:rFonts w:eastAsia="Calibri"/>
          <w:sz w:val="24"/>
          <w:szCs w:val="24"/>
        </w:rPr>
        <w:t>mismatch</w:t>
      </w:r>
      <w:r w:rsidRPr="00925661">
        <w:rPr>
          <w:rFonts w:eastAsia="Calibri"/>
          <w:sz w:val="24"/>
          <w:szCs w:val="24"/>
        </w:rPr>
        <w:t xml:space="preserve"> to the employee, as affected employees are instead notified directly</w:t>
      </w:r>
      <w:r w:rsidRPr="00925661" w:rsidR="007E347E">
        <w:rPr>
          <w:rFonts w:eastAsia="Calibri"/>
          <w:sz w:val="24"/>
          <w:szCs w:val="24"/>
        </w:rPr>
        <w:t xml:space="preserve"> </w:t>
      </w:r>
      <w:r w:rsidRPr="00925661">
        <w:rPr>
          <w:rFonts w:eastAsia="Calibri"/>
          <w:sz w:val="24"/>
          <w:szCs w:val="24"/>
        </w:rPr>
        <w:t xml:space="preserve">and provided the instructions required to resolve the </w:t>
      </w:r>
      <w:r w:rsidRPr="00925661" w:rsidR="002D2894">
        <w:rPr>
          <w:rFonts w:eastAsia="Calibri"/>
          <w:sz w:val="24"/>
          <w:szCs w:val="24"/>
        </w:rPr>
        <w:t>mismatch</w:t>
      </w:r>
      <w:r w:rsidRPr="00925661">
        <w:rPr>
          <w:rFonts w:eastAsia="Calibri"/>
          <w:sz w:val="24"/>
          <w:szCs w:val="24"/>
        </w:rPr>
        <w:t xml:space="preserve">. </w:t>
      </w:r>
    </w:p>
    <w:p w:rsidR="0064204C" w:rsidRPr="00925661" w:rsidP="009572CB" w14:paraId="260C5ACF" w14:textId="77777777">
      <w:pPr>
        <w:pStyle w:val="ListParagraph"/>
        <w:ind w:left="1080"/>
        <w:rPr>
          <w:rFonts w:eastAsia="Calibri"/>
          <w:sz w:val="24"/>
          <w:szCs w:val="24"/>
        </w:rPr>
      </w:pPr>
    </w:p>
    <w:p w:rsidR="00EC2EDE" w:rsidRPr="00925661" w:rsidP="00B305A1" w14:paraId="796F4863" w14:textId="5825F3E2">
      <w:pPr>
        <w:ind w:left="720"/>
        <w:rPr>
          <w:rFonts w:eastAsia="Calibri"/>
          <w:sz w:val="24"/>
          <w:szCs w:val="24"/>
        </w:rPr>
      </w:pPr>
      <w:r w:rsidRPr="00925661">
        <w:rPr>
          <w:rFonts w:eastAsia="Calibri"/>
          <w:sz w:val="24"/>
          <w:szCs w:val="24"/>
        </w:rPr>
        <w:t>The demonstration project w</w:t>
      </w:r>
      <w:r w:rsidRPr="00925661" w:rsidR="009572CB">
        <w:rPr>
          <w:rFonts w:eastAsia="Calibri"/>
          <w:sz w:val="24"/>
          <w:szCs w:val="24"/>
        </w:rPr>
        <w:t>ill</w:t>
      </w:r>
      <w:r w:rsidRPr="00925661">
        <w:rPr>
          <w:rFonts w:eastAsia="Calibri"/>
          <w:sz w:val="24"/>
          <w:szCs w:val="24"/>
        </w:rPr>
        <w:t xml:space="preserve"> be built upon the existing USCIS</w:t>
      </w:r>
      <w:r w:rsidRPr="00925661" w:rsidR="0064204C">
        <w:rPr>
          <w:rFonts w:eastAsia="Calibri"/>
          <w:sz w:val="24"/>
          <w:szCs w:val="24"/>
        </w:rPr>
        <w:t xml:space="preserve"> and </w:t>
      </w:r>
      <w:r w:rsidRPr="00925661">
        <w:rPr>
          <w:rFonts w:eastAsia="Calibri"/>
          <w:sz w:val="24"/>
          <w:szCs w:val="24"/>
        </w:rPr>
        <w:t>E-Verify</w:t>
      </w:r>
      <w:r w:rsidRPr="00925661" w:rsidR="0064204C">
        <w:rPr>
          <w:rFonts w:eastAsia="Calibri"/>
          <w:sz w:val="24"/>
          <w:szCs w:val="24"/>
        </w:rPr>
        <w:t xml:space="preserve"> we</w:t>
      </w:r>
      <w:r w:rsidRPr="00925661">
        <w:rPr>
          <w:rFonts w:eastAsia="Calibri"/>
          <w:sz w:val="24"/>
          <w:szCs w:val="24"/>
        </w:rPr>
        <w:t xml:space="preserve">b </w:t>
      </w:r>
      <w:r w:rsidRPr="00925661" w:rsidR="0064204C">
        <w:rPr>
          <w:rFonts w:eastAsia="Calibri"/>
          <w:sz w:val="24"/>
          <w:szCs w:val="24"/>
        </w:rPr>
        <w:t>s</w:t>
      </w:r>
      <w:r w:rsidRPr="00925661">
        <w:rPr>
          <w:rFonts w:eastAsia="Calibri"/>
          <w:sz w:val="24"/>
          <w:szCs w:val="24"/>
        </w:rPr>
        <w:t xml:space="preserve">ervices capabilities and </w:t>
      </w:r>
      <w:r w:rsidR="002B6A56">
        <w:rPr>
          <w:rFonts w:eastAsia="Calibri"/>
          <w:sz w:val="24"/>
          <w:szCs w:val="24"/>
        </w:rPr>
        <w:t xml:space="preserve">will </w:t>
      </w:r>
      <w:r w:rsidRPr="00925661">
        <w:rPr>
          <w:rFonts w:eastAsia="Calibri"/>
          <w:sz w:val="24"/>
          <w:szCs w:val="24"/>
        </w:rPr>
        <w:t>be enhanced by two electronic applications for the employee and employer, respectively</w:t>
      </w:r>
      <w:r w:rsidR="00A469F8">
        <w:rPr>
          <w:rFonts w:eastAsia="Calibri"/>
          <w:sz w:val="24"/>
          <w:szCs w:val="24"/>
        </w:rPr>
        <w:t>, each of which will have its own Terms of Service</w:t>
      </w:r>
      <w:r w:rsidRPr="00925661" w:rsidR="00746F94">
        <w:rPr>
          <w:rFonts w:eastAsia="Calibri"/>
          <w:sz w:val="24"/>
          <w:szCs w:val="24"/>
        </w:rPr>
        <w:t>.</w:t>
      </w:r>
      <w:r w:rsidRPr="00925661" w:rsidR="00C1494B">
        <w:rPr>
          <w:rFonts w:eastAsia="Calibri"/>
          <w:sz w:val="24"/>
          <w:szCs w:val="24"/>
        </w:rPr>
        <w:t xml:space="preserve"> </w:t>
      </w:r>
      <w:r w:rsidRPr="00925661" w:rsidR="00E5295D">
        <w:rPr>
          <w:rFonts w:eastAsia="Calibri"/>
          <w:sz w:val="24"/>
          <w:szCs w:val="24"/>
        </w:rPr>
        <w:t xml:space="preserve">USCIS will conduct detailed internal assessments </w:t>
      </w:r>
      <w:r w:rsidRPr="00925661" w:rsidR="004A3D00">
        <w:rPr>
          <w:rFonts w:eastAsia="Calibri"/>
          <w:sz w:val="24"/>
          <w:szCs w:val="24"/>
        </w:rPr>
        <w:t xml:space="preserve">of the demonstration project </w:t>
      </w:r>
      <w:r w:rsidRPr="00925661" w:rsidR="00E5295D">
        <w:rPr>
          <w:rFonts w:eastAsia="Calibri"/>
          <w:sz w:val="24"/>
          <w:szCs w:val="24"/>
        </w:rPr>
        <w:t xml:space="preserve">and </w:t>
      </w:r>
      <w:r w:rsidR="00A469F8">
        <w:rPr>
          <w:rFonts w:eastAsia="Calibri"/>
          <w:sz w:val="24"/>
          <w:szCs w:val="24"/>
        </w:rPr>
        <w:t>intends to</w:t>
      </w:r>
      <w:r w:rsidRPr="00925661" w:rsidR="00E5295D">
        <w:rPr>
          <w:rFonts w:eastAsia="Calibri"/>
          <w:sz w:val="24"/>
          <w:szCs w:val="24"/>
        </w:rPr>
        <w:t xml:space="preserve"> provide necessary reports and briefings on the project status</w:t>
      </w:r>
      <w:r w:rsidRPr="00925661" w:rsidR="004A3D00">
        <w:rPr>
          <w:rFonts w:eastAsia="Calibri"/>
          <w:sz w:val="24"/>
          <w:szCs w:val="24"/>
        </w:rPr>
        <w:t xml:space="preserve"> as required by law</w:t>
      </w:r>
      <w:r w:rsidRPr="00925661" w:rsidR="00E5295D">
        <w:rPr>
          <w:rFonts w:eastAsia="Calibri"/>
          <w:sz w:val="24"/>
          <w:szCs w:val="24"/>
        </w:rPr>
        <w:t>.</w:t>
      </w:r>
    </w:p>
    <w:p w:rsidR="007C158A" w:rsidRPr="00925661" w:rsidP="00B305A1" w14:paraId="5F3139DA" w14:textId="77777777">
      <w:pPr>
        <w:ind w:left="720"/>
        <w:rPr>
          <w:rFonts w:eastAsia="Calibri"/>
          <w:sz w:val="24"/>
          <w:szCs w:val="24"/>
        </w:rPr>
      </w:pPr>
    </w:p>
    <w:p w:rsidR="00FF41AE" w:rsidRPr="00697D9A" w:rsidP="00697D9A" w14:paraId="48D1EE7F" w14:textId="6ED87BD7">
      <w:pPr>
        <w:pStyle w:val="Details"/>
        <w:tabs>
          <w:tab w:val="center" w:pos="4680"/>
        </w:tabs>
        <w:spacing w:before="0" w:after="120"/>
        <w:ind w:left="720"/>
        <w:rPr>
          <w:rFonts w:ascii="Times New Roman" w:hAnsi="Times New Roman"/>
          <w:sz w:val="24"/>
          <w:szCs w:val="24"/>
          <w:highlight w:val="yellow"/>
        </w:rPr>
      </w:pPr>
      <w:r w:rsidRPr="00925661">
        <w:rPr>
          <w:rFonts w:ascii="Times New Roman" w:hAnsi="Times New Roman"/>
          <w:sz w:val="24"/>
          <w:szCs w:val="24"/>
        </w:rPr>
        <w:t>E-Verify</w:t>
      </w:r>
      <w:r w:rsidR="00906961">
        <w:rPr>
          <w:rFonts w:ascii="Times New Roman" w:hAnsi="Times New Roman"/>
          <w:sz w:val="24"/>
          <w:szCs w:val="24"/>
        </w:rPr>
        <w:t>+</w:t>
      </w:r>
      <w:r w:rsidRPr="00925661">
        <w:rPr>
          <w:rFonts w:ascii="Times New Roman" w:hAnsi="Times New Roman"/>
          <w:sz w:val="24"/>
          <w:szCs w:val="24"/>
        </w:rPr>
        <w:t xml:space="preserve"> will go through a phased delivery approach using the Agile development methodology, focused on iterative development where requirements and solutions evolve through collaboration with the end-users. The product will be deployed into production with a multiple wave approach, where additional </w:t>
      </w:r>
      <w:r w:rsidR="00B3252F">
        <w:rPr>
          <w:rFonts w:ascii="Times New Roman" w:hAnsi="Times New Roman"/>
          <w:sz w:val="24"/>
          <w:szCs w:val="24"/>
        </w:rPr>
        <w:t>employers</w:t>
      </w:r>
      <w:r w:rsidRPr="00925661" w:rsidR="00B3252F">
        <w:rPr>
          <w:rFonts w:ascii="Times New Roman" w:hAnsi="Times New Roman"/>
          <w:sz w:val="24"/>
          <w:szCs w:val="24"/>
        </w:rPr>
        <w:t xml:space="preserve"> </w:t>
      </w:r>
      <w:r w:rsidRPr="00925661">
        <w:rPr>
          <w:rFonts w:ascii="Times New Roman" w:hAnsi="Times New Roman"/>
          <w:sz w:val="24"/>
          <w:szCs w:val="24"/>
        </w:rPr>
        <w:t xml:space="preserve">will be gradually provided access to the product. </w:t>
      </w:r>
    </w:p>
    <w:p w:rsidR="00A60B0E" w:rsidRPr="00925661" w:rsidP="00A60B0E" w14:paraId="244F593C" w14:textId="77777777">
      <w:pPr>
        <w:ind w:left="720" w:hanging="360"/>
        <w:rPr>
          <w:sz w:val="24"/>
          <w:szCs w:val="24"/>
          <w:highlight w:val="cyan"/>
        </w:rPr>
      </w:pPr>
    </w:p>
    <w:p w:rsidR="00A60B0E" w:rsidRPr="00925661" w:rsidP="00E62148" w14:paraId="2AB320E9" w14:textId="6A5BCB97">
      <w:pPr>
        <w:ind w:left="720" w:hanging="360"/>
        <w:rPr>
          <w:rFonts w:eastAsia="Calibri"/>
          <w:b/>
          <w:sz w:val="24"/>
          <w:szCs w:val="24"/>
        </w:rPr>
      </w:pPr>
      <w:r w:rsidRPr="00925661">
        <w:rPr>
          <w:b/>
          <w:sz w:val="24"/>
          <w:szCs w:val="24"/>
        </w:rPr>
        <w:t>2.</w:t>
      </w:r>
      <w:r w:rsidRPr="00925661">
        <w:rPr>
          <w:b/>
          <w:sz w:val="24"/>
          <w:szCs w:val="24"/>
        </w:rPr>
        <w:tab/>
        <w:t>Indicate</w:t>
      </w:r>
      <w:r w:rsidRPr="00925661">
        <w:rPr>
          <w:rFonts w:eastAsia="Calibri"/>
          <w:b/>
          <w:sz w:val="24"/>
          <w:szCs w:val="24"/>
        </w:rPr>
        <w:t xml:space="preserve"> how, by whom, and for what purpose the information is to be used. Except for a new collection, indicate the actual use the agency has made of the information received from the current collection.</w:t>
      </w:r>
    </w:p>
    <w:p w:rsidR="00A60B0E" w:rsidRPr="00925661" w:rsidP="00A60B0E" w14:paraId="35025400" w14:textId="77777777">
      <w:pPr>
        <w:ind w:left="720"/>
        <w:rPr>
          <w:b/>
          <w:sz w:val="24"/>
          <w:szCs w:val="24"/>
        </w:rPr>
      </w:pPr>
    </w:p>
    <w:p w:rsidR="00A60B0E" w:rsidRPr="00925661" w:rsidP="00AE5A9A" w14:paraId="355D572C" w14:textId="4E4A8E24">
      <w:pPr>
        <w:pStyle w:val="Details"/>
        <w:tabs>
          <w:tab w:val="center" w:pos="4680"/>
        </w:tabs>
        <w:spacing w:before="0" w:after="120"/>
        <w:ind w:left="720"/>
        <w:rPr>
          <w:rFonts w:ascii="Times New Roman" w:hAnsi="Times New Roman"/>
          <w:color w:val="auto"/>
          <w:sz w:val="24"/>
          <w:szCs w:val="24"/>
        </w:rPr>
      </w:pPr>
      <w:r w:rsidRPr="00925661">
        <w:rPr>
          <w:rFonts w:ascii="Times New Roman" w:hAnsi="Times New Roman"/>
          <w:color w:val="auto"/>
          <w:sz w:val="24"/>
          <w:szCs w:val="24"/>
        </w:rPr>
        <w:t>The E-Verify</w:t>
      </w:r>
      <w:r w:rsidR="00C34C41">
        <w:rPr>
          <w:rFonts w:ascii="Times New Roman" w:hAnsi="Times New Roman"/>
          <w:color w:val="auto"/>
          <w:sz w:val="24"/>
          <w:szCs w:val="24"/>
        </w:rPr>
        <w:t>+</w:t>
      </w:r>
      <w:r w:rsidRPr="00925661">
        <w:rPr>
          <w:rFonts w:ascii="Times New Roman" w:hAnsi="Times New Roman"/>
          <w:color w:val="auto"/>
          <w:sz w:val="24"/>
          <w:szCs w:val="24"/>
        </w:rPr>
        <w:t xml:space="preserve"> demonstration project </w:t>
      </w:r>
      <w:r w:rsidR="00A469F8">
        <w:rPr>
          <w:rFonts w:ascii="Times New Roman" w:hAnsi="Times New Roman"/>
          <w:color w:val="auto"/>
          <w:sz w:val="24"/>
          <w:szCs w:val="24"/>
        </w:rPr>
        <w:t xml:space="preserve">will </w:t>
      </w:r>
      <w:r w:rsidRPr="00925661">
        <w:rPr>
          <w:rFonts w:ascii="Times New Roman" w:hAnsi="Times New Roman"/>
          <w:color w:val="auto"/>
          <w:sz w:val="24"/>
          <w:szCs w:val="24"/>
        </w:rPr>
        <w:t>give employees more control over their PII by having them input their data into their own secure account</w:t>
      </w:r>
      <w:r w:rsidR="00C25157">
        <w:rPr>
          <w:rFonts w:ascii="Times New Roman" w:eastAsia="Times New Roman" w:hAnsi="Times New Roman"/>
          <w:color w:val="auto"/>
          <w:sz w:val="24"/>
          <w:szCs w:val="24"/>
        </w:rPr>
        <w:t xml:space="preserve">, using </w:t>
      </w:r>
      <w:r w:rsidRPr="00C25157" w:rsidR="00C25157">
        <w:rPr>
          <w:rFonts w:ascii="Times New Roman" w:hAnsi="Times New Roman"/>
          <w:color w:val="auto"/>
          <w:sz w:val="24"/>
          <w:szCs w:val="24"/>
        </w:rPr>
        <w:t>the existing myUSCIS online account creation process (i.e., myAccount) (</w:t>
      </w:r>
      <w:hyperlink r:id="rId9" w:history="1">
        <w:r w:rsidRPr="00C25157" w:rsidR="00C25157">
          <w:rPr>
            <w:rStyle w:val="Hyperlink"/>
            <w:rFonts w:ascii="Times New Roman" w:hAnsi="Times New Roman"/>
            <w:sz w:val="24"/>
            <w:szCs w:val="24"/>
          </w:rPr>
          <w:t>https://myaccount.uscis.gov/</w:t>
        </w:r>
      </w:hyperlink>
      <w:r w:rsidRPr="00C25157" w:rsidR="00C25157">
        <w:rPr>
          <w:rFonts w:ascii="Times New Roman" w:hAnsi="Times New Roman"/>
          <w:color w:val="auto"/>
          <w:sz w:val="24"/>
          <w:szCs w:val="24"/>
        </w:rPr>
        <w:t>) which is currently used during the account creation process in myE-Verify (</w:t>
      </w:r>
      <w:hyperlink r:id="rId10" w:history="1">
        <w:r w:rsidRPr="00C25157" w:rsidR="00C25157">
          <w:rPr>
            <w:rStyle w:val="Hyperlink"/>
            <w:rFonts w:ascii="Times New Roman" w:hAnsi="Times New Roman"/>
            <w:sz w:val="24"/>
            <w:szCs w:val="24"/>
          </w:rPr>
          <w:t>https://myeverify.uscis.gov</w:t>
        </w:r>
      </w:hyperlink>
      <w:r w:rsidRPr="00C25157" w:rsidR="00C25157">
        <w:rPr>
          <w:rFonts w:ascii="Times New Roman" w:hAnsi="Times New Roman"/>
          <w:color w:val="auto"/>
          <w:sz w:val="24"/>
          <w:szCs w:val="24"/>
        </w:rPr>
        <w:t>)</w:t>
      </w:r>
      <w:r w:rsidR="00C25157">
        <w:rPr>
          <w:rFonts w:ascii="Times New Roman" w:hAnsi="Times New Roman"/>
          <w:color w:val="auto"/>
          <w:sz w:val="24"/>
          <w:szCs w:val="24"/>
        </w:rPr>
        <w:t>,</w:t>
      </w:r>
      <w:r w:rsidRPr="00C25157" w:rsidR="00C25157">
        <w:rPr>
          <w:rFonts w:ascii="Times New Roman" w:hAnsi="Times New Roman"/>
          <w:color w:val="auto"/>
          <w:sz w:val="24"/>
          <w:szCs w:val="24"/>
        </w:rPr>
        <w:t xml:space="preserve"> </w:t>
      </w:r>
      <w:r w:rsidR="00C25157">
        <w:rPr>
          <w:rFonts w:ascii="Times New Roman" w:hAnsi="Times New Roman"/>
          <w:color w:val="auto"/>
          <w:sz w:val="24"/>
          <w:szCs w:val="24"/>
        </w:rPr>
        <w:t xml:space="preserve">as </w:t>
      </w:r>
      <w:r w:rsidRPr="00925661" w:rsidR="00CB411F">
        <w:rPr>
          <w:rFonts w:ascii="Times New Roman" w:hAnsi="Times New Roman"/>
          <w:color w:val="auto"/>
          <w:sz w:val="24"/>
          <w:szCs w:val="24"/>
        </w:rPr>
        <w:t>an employee facing portal</w:t>
      </w:r>
      <w:r w:rsidRPr="00925661">
        <w:rPr>
          <w:rFonts w:ascii="Times New Roman" w:hAnsi="Times New Roman"/>
          <w:color w:val="auto"/>
          <w:sz w:val="24"/>
          <w:szCs w:val="24"/>
        </w:rPr>
        <w:t>, instead of relying on potentially less accurate and less secure data inputs entered secondhand by the employer.</w:t>
      </w:r>
      <w:r w:rsidR="00A469F8">
        <w:rPr>
          <w:rFonts w:ascii="Times New Roman" w:hAnsi="Times New Roman"/>
          <w:color w:val="auto"/>
          <w:sz w:val="24"/>
          <w:szCs w:val="24"/>
        </w:rPr>
        <w:t xml:space="preserve">  Employees will have the opportunity to create and manage their own secure E-Verify</w:t>
      </w:r>
      <w:r w:rsidR="00E35819">
        <w:rPr>
          <w:rFonts w:ascii="Times New Roman" w:hAnsi="Times New Roman"/>
          <w:color w:val="auto"/>
          <w:sz w:val="24"/>
          <w:szCs w:val="24"/>
        </w:rPr>
        <w:t>+</w:t>
      </w:r>
      <w:r w:rsidR="00A469F8">
        <w:rPr>
          <w:rFonts w:ascii="Times New Roman" w:hAnsi="Times New Roman"/>
          <w:color w:val="auto"/>
          <w:sz w:val="24"/>
          <w:szCs w:val="24"/>
        </w:rPr>
        <w:t xml:space="preserve"> account, which will collect, contain and maintain information about their employment eligibility for use in hiring processes.  The Terms of Service for this account and the information fields collected </w:t>
      </w:r>
      <w:r w:rsidR="00EE4039">
        <w:rPr>
          <w:rFonts w:ascii="Times New Roman" w:hAnsi="Times New Roman"/>
          <w:color w:val="auto"/>
          <w:sz w:val="24"/>
          <w:szCs w:val="24"/>
        </w:rPr>
        <w:t>as part of the</w:t>
      </w:r>
      <w:r w:rsidR="00A469F8">
        <w:rPr>
          <w:rFonts w:ascii="Times New Roman" w:hAnsi="Times New Roman"/>
          <w:color w:val="auto"/>
          <w:sz w:val="24"/>
          <w:szCs w:val="24"/>
        </w:rPr>
        <w:t xml:space="preserve"> </w:t>
      </w:r>
      <w:r w:rsidR="00EE4039">
        <w:rPr>
          <w:rFonts w:ascii="Times New Roman" w:hAnsi="Times New Roman"/>
          <w:color w:val="auto"/>
          <w:sz w:val="24"/>
          <w:szCs w:val="24"/>
        </w:rPr>
        <w:t xml:space="preserve">individual </w:t>
      </w:r>
      <w:r w:rsidR="00A469F8">
        <w:rPr>
          <w:rFonts w:ascii="Times New Roman" w:hAnsi="Times New Roman"/>
          <w:color w:val="auto"/>
          <w:sz w:val="24"/>
          <w:szCs w:val="24"/>
        </w:rPr>
        <w:t xml:space="preserve">account creation and management process are attached to </w:t>
      </w:r>
      <w:r w:rsidR="00EE4039">
        <w:rPr>
          <w:rFonts w:ascii="Times New Roman" w:hAnsi="Times New Roman"/>
          <w:color w:val="auto"/>
          <w:sz w:val="24"/>
          <w:szCs w:val="24"/>
        </w:rPr>
        <w:t>this Supporting Statement (see addenda with screens shots and terms of service documents).</w:t>
      </w:r>
      <w:r w:rsidR="00A469F8">
        <w:rPr>
          <w:rFonts w:ascii="Times New Roman" w:hAnsi="Times New Roman"/>
          <w:color w:val="auto"/>
          <w:sz w:val="24"/>
          <w:szCs w:val="24"/>
        </w:rPr>
        <w:t xml:space="preserve"> </w:t>
      </w:r>
    </w:p>
    <w:p w:rsidR="00243DC9" w:rsidRPr="00925661" w14:paraId="4097BF92" w14:textId="1A7C9D64">
      <w:pPr>
        <w:pStyle w:val="Details"/>
        <w:tabs>
          <w:tab w:val="center" w:pos="4680"/>
        </w:tabs>
        <w:spacing w:before="0" w:after="120"/>
        <w:ind w:left="720"/>
        <w:rPr>
          <w:rFonts w:ascii="Times New Roman" w:hAnsi="Times New Roman"/>
          <w:color w:val="auto"/>
          <w:sz w:val="24"/>
          <w:szCs w:val="24"/>
        </w:rPr>
      </w:pPr>
      <w:r w:rsidRPr="00925661">
        <w:rPr>
          <w:rFonts w:ascii="Times New Roman" w:hAnsi="Times New Roman"/>
          <w:color w:val="auto"/>
          <w:sz w:val="24"/>
          <w:szCs w:val="24"/>
        </w:rPr>
        <w:t>The E-Verify</w:t>
      </w:r>
      <w:r w:rsidR="00362E2D">
        <w:rPr>
          <w:rFonts w:ascii="Times New Roman" w:hAnsi="Times New Roman"/>
          <w:color w:val="auto"/>
          <w:sz w:val="24"/>
          <w:szCs w:val="24"/>
        </w:rPr>
        <w:t>+</w:t>
      </w:r>
      <w:r w:rsidRPr="00925661">
        <w:rPr>
          <w:rFonts w:ascii="Times New Roman" w:hAnsi="Times New Roman"/>
          <w:color w:val="auto"/>
          <w:sz w:val="24"/>
          <w:szCs w:val="24"/>
        </w:rPr>
        <w:t xml:space="preserve"> </w:t>
      </w:r>
      <w:r w:rsidRPr="00925661" w:rsidR="0066297A">
        <w:rPr>
          <w:rFonts w:ascii="Times New Roman" w:hAnsi="Times New Roman"/>
          <w:color w:val="auto"/>
          <w:sz w:val="24"/>
          <w:szCs w:val="24"/>
        </w:rPr>
        <w:t xml:space="preserve">product </w:t>
      </w:r>
      <w:r w:rsidRPr="00925661">
        <w:rPr>
          <w:rFonts w:ascii="Times New Roman" w:hAnsi="Times New Roman"/>
          <w:color w:val="auto"/>
          <w:sz w:val="24"/>
          <w:szCs w:val="24"/>
        </w:rPr>
        <w:t>will use many of the features and processes that are currently used with E-Verify and will be connected to the Verification Information System</w:t>
      </w:r>
      <w:r>
        <w:rPr>
          <w:rStyle w:val="FootnoteReference"/>
          <w:rFonts w:ascii="Times New Roman" w:hAnsi="Times New Roman"/>
          <w:color w:val="auto"/>
          <w:sz w:val="24"/>
          <w:szCs w:val="24"/>
        </w:rPr>
        <w:footnoteReference w:id="4"/>
      </w:r>
      <w:r w:rsidRPr="00925661" w:rsidR="00DD7D26">
        <w:rPr>
          <w:rFonts w:ascii="Times New Roman" w:hAnsi="Times New Roman"/>
          <w:color w:val="auto"/>
          <w:sz w:val="24"/>
          <w:szCs w:val="24"/>
        </w:rPr>
        <w:t xml:space="preserve"> </w:t>
      </w:r>
      <w:r w:rsidRPr="00925661">
        <w:rPr>
          <w:rFonts w:ascii="Times New Roman" w:hAnsi="Times New Roman"/>
          <w:color w:val="auto"/>
          <w:sz w:val="24"/>
          <w:szCs w:val="24"/>
        </w:rPr>
        <w:t xml:space="preserve">(VIS) for the purposes of the </w:t>
      </w:r>
      <w:r w:rsidRPr="00925661" w:rsidR="00535277">
        <w:rPr>
          <w:rFonts w:ascii="Times New Roman" w:hAnsi="Times New Roman"/>
          <w:color w:val="auto"/>
          <w:sz w:val="24"/>
          <w:szCs w:val="24"/>
        </w:rPr>
        <w:t>confirmation</w:t>
      </w:r>
      <w:r w:rsidRPr="00925661">
        <w:rPr>
          <w:rFonts w:ascii="Times New Roman" w:hAnsi="Times New Roman"/>
          <w:color w:val="auto"/>
          <w:sz w:val="24"/>
          <w:szCs w:val="24"/>
        </w:rPr>
        <w:t xml:space="preserve"> process and for case and record retention. E-Verify</w:t>
      </w:r>
      <w:r w:rsidR="00263A0B">
        <w:rPr>
          <w:rFonts w:ascii="Times New Roman" w:hAnsi="Times New Roman"/>
          <w:color w:val="auto"/>
          <w:sz w:val="24"/>
          <w:szCs w:val="24"/>
        </w:rPr>
        <w:t>+</w:t>
      </w:r>
      <w:r w:rsidR="004A6F6B">
        <w:rPr>
          <w:rFonts w:ascii="Times New Roman" w:hAnsi="Times New Roman"/>
          <w:color w:val="auto"/>
          <w:sz w:val="24"/>
          <w:szCs w:val="24"/>
        </w:rPr>
        <w:t xml:space="preserve"> </w:t>
      </w:r>
      <w:r w:rsidRPr="00925661">
        <w:rPr>
          <w:rFonts w:ascii="Times New Roman" w:hAnsi="Times New Roman"/>
          <w:color w:val="auto"/>
          <w:sz w:val="24"/>
          <w:szCs w:val="24"/>
        </w:rPr>
        <w:t xml:space="preserve">exists within the same infrastructure, same boundaries, and uses the same underlying structure as the current E-Verify system. </w:t>
      </w:r>
      <w:r w:rsidRPr="00925661" w:rsidR="00077069">
        <w:rPr>
          <w:rFonts w:ascii="Times New Roman" w:hAnsi="Times New Roman"/>
          <w:color w:val="auto"/>
          <w:sz w:val="24"/>
          <w:szCs w:val="24"/>
        </w:rPr>
        <w:t xml:space="preserve">The employer will </w:t>
      </w:r>
      <w:r w:rsidR="00EE4039">
        <w:rPr>
          <w:rFonts w:ascii="Times New Roman" w:hAnsi="Times New Roman"/>
          <w:color w:val="auto"/>
          <w:sz w:val="24"/>
          <w:szCs w:val="24"/>
        </w:rPr>
        <w:t>review and agree to an E-Verify</w:t>
      </w:r>
      <w:r w:rsidR="00263A0B">
        <w:rPr>
          <w:rFonts w:ascii="Times New Roman" w:hAnsi="Times New Roman"/>
          <w:color w:val="auto"/>
          <w:sz w:val="24"/>
          <w:szCs w:val="24"/>
        </w:rPr>
        <w:t>+</w:t>
      </w:r>
      <w:r w:rsidR="00EE4039">
        <w:rPr>
          <w:rFonts w:ascii="Times New Roman" w:hAnsi="Times New Roman"/>
          <w:color w:val="auto"/>
          <w:sz w:val="24"/>
          <w:szCs w:val="24"/>
        </w:rPr>
        <w:t xml:space="preserve"> Terms of Service (attached) and </w:t>
      </w:r>
      <w:r w:rsidRPr="00925661" w:rsidR="00077069">
        <w:rPr>
          <w:rFonts w:ascii="Times New Roman" w:hAnsi="Times New Roman"/>
          <w:color w:val="auto"/>
          <w:sz w:val="24"/>
          <w:szCs w:val="24"/>
        </w:rPr>
        <w:t xml:space="preserve">use the existing E-Verify </w:t>
      </w:r>
      <w:r w:rsidRPr="00925661" w:rsidR="002A250B">
        <w:rPr>
          <w:rFonts w:ascii="Times New Roman" w:hAnsi="Times New Roman"/>
          <w:color w:val="auto"/>
          <w:sz w:val="24"/>
          <w:szCs w:val="24"/>
        </w:rPr>
        <w:t>website,</w:t>
      </w:r>
      <w:r w:rsidRPr="00925661" w:rsidR="00077069">
        <w:rPr>
          <w:rFonts w:ascii="Times New Roman" w:hAnsi="Times New Roman"/>
          <w:color w:val="auto"/>
          <w:sz w:val="24"/>
          <w:szCs w:val="24"/>
        </w:rPr>
        <w:t xml:space="preserve"> </w:t>
      </w:r>
      <w:r w:rsidRPr="00925661" w:rsidR="0013520B">
        <w:rPr>
          <w:rFonts w:ascii="Times New Roman" w:hAnsi="Times New Roman"/>
          <w:color w:val="auto"/>
          <w:sz w:val="24"/>
          <w:szCs w:val="24"/>
        </w:rPr>
        <w:t xml:space="preserve">but </w:t>
      </w:r>
      <w:r w:rsidRPr="00925661" w:rsidR="00CB411F">
        <w:rPr>
          <w:rFonts w:ascii="Times New Roman" w:hAnsi="Times New Roman"/>
          <w:color w:val="auto"/>
          <w:sz w:val="24"/>
          <w:szCs w:val="24"/>
        </w:rPr>
        <w:t xml:space="preserve">employees will access </w:t>
      </w:r>
      <w:r w:rsidRPr="00925661" w:rsidR="002A250B">
        <w:rPr>
          <w:rFonts w:ascii="Times New Roman" w:hAnsi="Times New Roman"/>
          <w:color w:val="auto"/>
          <w:sz w:val="24"/>
          <w:szCs w:val="24"/>
        </w:rPr>
        <w:t xml:space="preserve">the product </w:t>
      </w:r>
      <w:r w:rsidR="00431D58">
        <w:rPr>
          <w:rFonts w:ascii="Times New Roman" w:hAnsi="Times New Roman"/>
          <w:color w:val="auto"/>
          <w:sz w:val="24"/>
          <w:szCs w:val="24"/>
        </w:rPr>
        <w:t>using</w:t>
      </w:r>
      <w:r w:rsidRPr="00925661" w:rsidR="00431D58">
        <w:rPr>
          <w:rFonts w:ascii="Times New Roman" w:hAnsi="Times New Roman"/>
          <w:color w:val="auto"/>
          <w:sz w:val="24"/>
          <w:szCs w:val="24"/>
        </w:rPr>
        <w:t xml:space="preserve"> </w:t>
      </w:r>
      <w:r w:rsidRPr="00925661" w:rsidR="002A250B">
        <w:rPr>
          <w:rFonts w:ascii="Times New Roman" w:hAnsi="Times New Roman"/>
          <w:color w:val="auto"/>
          <w:sz w:val="24"/>
          <w:szCs w:val="24"/>
        </w:rPr>
        <w:t xml:space="preserve">a portal where they will </w:t>
      </w:r>
      <w:r w:rsidR="00EE4039">
        <w:rPr>
          <w:rFonts w:ascii="Times New Roman" w:hAnsi="Times New Roman"/>
          <w:color w:val="auto"/>
          <w:sz w:val="24"/>
          <w:szCs w:val="24"/>
        </w:rPr>
        <w:t xml:space="preserve">review and agree to a Terms of Service, </w:t>
      </w:r>
      <w:r w:rsidRPr="00925661">
        <w:rPr>
          <w:rFonts w:ascii="Times New Roman" w:hAnsi="Times New Roman"/>
          <w:color w:val="auto"/>
          <w:sz w:val="24"/>
          <w:szCs w:val="24"/>
        </w:rPr>
        <w:t xml:space="preserve">establish their </w:t>
      </w:r>
      <w:r w:rsidRPr="00925661" w:rsidR="00C42F0F">
        <w:rPr>
          <w:rFonts w:ascii="Times New Roman" w:hAnsi="Times New Roman"/>
          <w:color w:val="auto"/>
          <w:sz w:val="24"/>
          <w:szCs w:val="24"/>
        </w:rPr>
        <w:t>E-Verify</w:t>
      </w:r>
      <w:r w:rsidR="0061481B">
        <w:rPr>
          <w:rFonts w:ascii="Times New Roman" w:hAnsi="Times New Roman"/>
          <w:color w:val="auto"/>
          <w:sz w:val="24"/>
          <w:szCs w:val="24"/>
        </w:rPr>
        <w:t>+</w:t>
      </w:r>
      <w:r w:rsidRPr="00925661" w:rsidR="00C42F0F">
        <w:rPr>
          <w:rFonts w:ascii="Times New Roman" w:hAnsi="Times New Roman"/>
          <w:color w:val="auto"/>
          <w:sz w:val="24"/>
          <w:szCs w:val="24"/>
        </w:rPr>
        <w:t xml:space="preserve"> </w:t>
      </w:r>
      <w:r w:rsidRPr="00925661">
        <w:rPr>
          <w:rFonts w:ascii="Times New Roman" w:hAnsi="Times New Roman"/>
          <w:color w:val="auto"/>
          <w:sz w:val="24"/>
          <w:szCs w:val="24"/>
        </w:rPr>
        <w:t>account</w:t>
      </w:r>
      <w:r w:rsidR="00EE4039">
        <w:rPr>
          <w:rFonts w:ascii="Times New Roman" w:hAnsi="Times New Roman"/>
          <w:color w:val="auto"/>
          <w:sz w:val="24"/>
          <w:szCs w:val="24"/>
        </w:rPr>
        <w:t>,</w:t>
      </w:r>
      <w:r w:rsidRPr="00925661">
        <w:rPr>
          <w:rFonts w:ascii="Times New Roman" w:hAnsi="Times New Roman"/>
          <w:color w:val="auto"/>
          <w:sz w:val="24"/>
          <w:szCs w:val="24"/>
        </w:rPr>
        <w:t xml:space="preserve"> and complete the </w:t>
      </w:r>
      <w:r w:rsidRPr="00925661">
        <w:rPr>
          <w:rFonts w:ascii="Times New Roman" w:hAnsi="Times New Roman"/>
          <w:sz w:val="24"/>
          <w:szCs w:val="24"/>
        </w:rPr>
        <w:t>employment eligibility verification and confirmation process</w:t>
      </w:r>
      <w:r w:rsidR="00EE4039">
        <w:rPr>
          <w:rFonts w:ascii="Times New Roman" w:hAnsi="Times New Roman"/>
          <w:sz w:val="24"/>
          <w:szCs w:val="24"/>
        </w:rPr>
        <w:t>es</w:t>
      </w:r>
      <w:r w:rsidRPr="00925661">
        <w:rPr>
          <w:rFonts w:ascii="Times New Roman" w:hAnsi="Times New Roman"/>
          <w:color w:val="auto"/>
          <w:sz w:val="24"/>
          <w:szCs w:val="24"/>
        </w:rPr>
        <w:t>.</w:t>
      </w:r>
    </w:p>
    <w:p w:rsidR="00F82BB3" w:rsidRPr="00925661" w:rsidP="00AE5A9A" w14:paraId="7E829B4E" w14:textId="39AEBAD4">
      <w:pPr>
        <w:pStyle w:val="Details"/>
        <w:tabs>
          <w:tab w:val="center" w:pos="4680"/>
        </w:tabs>
        <w:spacing w:before="0" w:after="120"/>
        <w:ind w:left="720"/>
        <w:rPr>
          <w:rFonts w:ascii="Times New Roman" w:hAnsi="Times New Roman"/>
          <w:color w:val="auto"/>
          <w:sz w:val="24"/>
          <w:szCs w:val="24"/>
        </w:rPr>
      </w:pPr>
      <w:r w:rsidRPr="00925661">
        <w:rPr>
          <w:rFonts w:ascii="Times New Roman" w:hAnsi="Times New Roman"/>
          <w:color w:val="auto"/>
          <w:sz w:val="24"/>
          <w:szCs w:val="24"/>
        </w:rPr>
        <w:t>T</w:t>
      </w:r>
      <w:r w:rsidRPr="00925661" w:rsidR="53131CA5">
        <w:rPr>
          <w:rFonts w:ascii="Times New Roman" w:hAnsi="Times New Roman"/>
          <w:color w:val="auto"/>
          <w:sz w:val="24"/>
          <w:szCs w:val="24"/>
        </w:rPr>
        <w:t xml:space="preserve">here are </w:t>
      </w:r>
      <w:r w:rsidR="55F95882">
        <w:rPr>
          <w:rFonts w:ascii="Times New Roman" w:hAnsi="Times New Roman"/>
          <w:color w:val="auto"/>
          <w:sz w:val="24"/>
          <w:szCs w:val="24"/>
        </w:rPr>
        <w:t xml:space="preserve">10 </w:t>
      </w:r>
      <w:r w:rsidRPr="00925661" w:rsidR="53131CA5">
        <w:rPr>
          <w:rFonts w:ascii="Times New Roman" w:hAnsi="Times New Roman"/>
          <w:color w:val="auto"/>
          <w:sz w:val="24"/>
          <w:szCs w:val="24"/>
        </w:rPr>
        <w:t>new</w:t>
      </w:r>
      <w:r w:rsidRPr="00925661" w:rsidR="2A90C561">
        <w:rPr>
          <w:rFonts w:ascii="Times New Roman" w:hAnsi="Times New Roman"/>
          <w:color w:val="auto"/>
          <w:sz w:val="24"/>
          <w:szCs w:val="24"/>
        </w:rPr>
        <w:t xml:space="preserve"> </w:t>
      </w:r>
      <w:r w:rsidRPr="00925661" w:rsidR="53131CA5">
        <w:rPr>
          <w:rFonts w:ascii="Times New Roman" w:hAnsi="Times New Roman"/>
          <w:color w:val="auto"/>
          <w:sz w:val="24"/>
          <w:szCs w:val="24"/>
        </w:rPr>
        <w:t xml:space="preserve">processes that will </w:t>
      </w:r>
      <w:r w:rsidRPr="00925661" w:rsidR="5BC382C9">
        <w:rPr>
          <w:rFonts w:ascii="Times New Roman" w:hAnsi="Times New Roman"/>
          <w:color w:val="auto"/>
          <w:sz w:val="24"/>
          <w:szCs w:val="24"/>
        </w:rPr>
        <w:t>include</w:t>
      </w:r>
      <w:r w:rsidRPr="00925661" w:rsidR="02645F27">
        <w:rPr>
          <w:rFonts w:ascii="Times New Roman" w:hAnsi="Times New Roman"/>
          <w:color w:val="auto"/>
          <w:sz w:val="24"/>
          <w:szCs w:val="24"/>
        </w:rPr>
        <w:t xml:space="preserve"> information collection</w:t>
      </w:r>
      <w:r w:rsidRPr="00925661" w:rsidR="5BC382C9">
        <w:rPr>
          <w:rFonts w:ascii="Times New Roman" w:hAnsi="Times New Roman"/>
          <w:color w:val="auto"/>
          <w:sz w:val="24"/>
          <w:szCs w:val="24"/>
        </w:rPr>
        <w:t>s</w:t>
      </w:r>
      <w:r w:rsidRPr="00925661" w:rsidR="64A3F4BF">
        <w:rPr>
          <w:rFonts w:ascii="Times New Roman" w:hAnsi="Times New Roman"/>
          <w:color w:val="auto"/>
          <w:sz w:val="24"/>
          <w:szCs w:val="24"/>
        </w:rPr>
        <w:t xml:space="preserve"> within E</w:t>
      </w:r>
      <w:r w:rsidR="00D94814">
        <w:rPr>
          <w:rFonts w:ascii="Times New Roman" w:hAnsi="Times New Roman"/>
          <w:color w:val="auto"/>
          <w:sz w:val="24"/>
          <w:szCs w:val="24"/>
        </w:rPr>
        <w:t>-</w:t>
      </w:r>
      <w:r w:rsidRPr="00925661" w:rsidR="64A3F4BF">
        <w:rPr>
          <w:rFonts w:ascii="Times New Roman" w:hAnsi="Times New Roman"/>
          <w:color w:val="auto"/>
          <w:sz w:val="24"/>
          <w:szCs w:val="24"/>
        </w:rPr>
        <w:t>Verify</w:t>
      </w:r>
      <w:r w:rsidR="00821A78">
        <w:rPr>
          <w:rFonts w:ascii="Times New Roman" w:hAnsi="Times New Roman"/>
          <w:color w:val="auto"/>
          <w:sz w:val="24"/>
          <w:szCs w:val="24"/>
        </w:rPr>
        <w:t>+</w:t>
      </w:r>
      <w:r w:rsidRPr="00925661" w:rsidR="4C50A5D5">
        <w:rPr>
          <w:rFonts w:ascii="Times New Roman" w:hAnsi="Times New Roman"/>
          <w:color w:val="auto"/>
          <w:sz w:val="24"/>
          <w:szCs w:val="24"/>
        </w:rPr>
        <w:t>:</w:t>
      </w:r>
    </w:p>
    <w:p w:rsidR="00EE4039" w:rsidP="00A2476B" w14:paraId="1CD58F8D" w14:textId="7F422503">
      <w:pPr>
        <w:pStyle w:val="ListParagraph"/>
        <w:numPr>
          <w:ilvl w:val="0"/>
          <w:numId w:val="10"/>
        </w:numPr>
        <w:tabs>
          <w:tab w:val="center" w:pos="4680"/>
        </w:tabs>
        <w:contextualSpacing/>
        <w:rPr>
          <w:sz w:val="24"/>
          <w:szCs w:val="24"/>
        </w:rPr>
      </w:pPr>
      <w:r>
        <w:rPr>
          <w:sz w:val="24"/>
          <w:szCs w:val="24"/>
        </w:rPr>
        <w:t>E-Verify</w:t>
      </w:r>
      <w:r w:rsidR="0061481B">
        <w:rPr>
          <w:sz w:val="24"/>
          <w:szCs w:val="24"/>
        </w:rPr>
        <w:t>+</w:t>
      </w:r>
      <w:r>
        <w:rPr>
          <w:sz w:val="24"/>
          <w:szCs w:val="24"/>
        </w:rPr>
        <w:t xml:space="preserve"> Employee Terms of Service</w:t>
      </w:r>
    </w:p>
    <w:p w:rsidR="00EE4039" w:rsidP="00A2476B" w14:paraId="72DE1BFB" w14:textId="2792E7AA">
      <w:pPr>
        <w:pStyle w:val="ListParagraph"/>
        <w:numPr>
          <w:ilvl w:val="0"/>
          <w:numId w:val="10"/>
        </w:numPr>
        <w:tabs>
          <w:tab w:val="center" w:pos="4680"/>
        </w:tabs>
        <w:contextualSpacing/>
        <w:rPr>
          <w:sz w:val="24"/>
          <w:szCs w:val="24"/>
        </w:rPr>
      </w:pPr>
      <w:r>
        <w:rPr>
          <w:sz w:val="24"/>
          <w:szCs w:val="24"/>
        </w:rPr>
        <w:t>E-Verify</w:t>
      </w:r>
      <w:r w:rsidR="0061481B">
        <w:rPr>
          <w:sz w:val="24"/>
          <w:szCs w:val="24"/>
        </w:rPr>
        <w:t>+</w:t>
      </w:r>
      <w:r>
        <w:rPr>
          <w:sz w:val="24"/>
          <w:szCs w:val="24"/>
        </w:rPr>
        <w:t xml:space="preserve"> Employer Terms of Service</w:t>
      </w:r>
    </w:p>
    <w:p w:rsidR="00634F8F" w:rsidP="00A2476B" w14:paraId="6D329DCA" w14:textId="49CE3D19">
      <w:pPr>
        <w:pStyle w:val="ListParagraph"/>
        <w:numPr>
          <w:ilvl w:val="0"/>
          <w:numId w:val="10"/>
        </w:numPr>
        <w:tabs>
          <w:tab w:val="center" w:pos="4680"/>
        </w:tabs>
        <w:contextualSpacing/>
        <w:rPr>
          <w:sz w:val="24"/>
          <w:szCs w:val="24"/>
        </w:rPr>
      </w:pPr>
      <w:r>
        <w:rPr>
          <w:sz w:val="24"/>
          <w:szCs w:val="24"/>
        </w:rPr>
        <w:t>E-Verify</w:t>
      </w:r>
      <w:r w:rsidR="0061481B">
        <w:rPr>
          <w:sz w:val="24"/>
          <w:szCs w:val="24"/>
        </w:rPr>
        <w:t>+</w:t>
      </w:r>
      <w:r w:rsidR="004A6F6B">
        <w:rPr>
          <w:sz w:val="24"/>
          <w:szCs w:val="24"/>
        </w:rPr>
        <w:t xml:space="preserve"> </w:t>
      </w:r>
      <w:r>
        <w:rPr>
          <w:sz w:val="24"/>
          <w:szCs w:val="24"/>
        </w:rPr>
        <w:t>Employer Tutorial</w:t>
      </w:r>
    </w:p>
    <w:p w:rsidR="00A2476B" w:rsidRPr="00925661" w:rsidP="00A2476B" w14:paraId="3A355C3B" w14:textId="232F6B43">
      <w:pPr>
        <w:pStyle w:val="ListParagraph"/>
        <w:numPr>
          <w:ilvl w:val="0"/>
          <w:numId w:val="10"/>
        </w:numPr>
        <w:tabs>
          <w:tab w:val="center" w:pos="4680"/>
        </w:tabs>
        <w:contextualSpacing/>
        <w:rPr>
          <w:sz w:val="24"/>
          <w:szCs w:val="24"/>
        </w:rPr>
      </w:pPr>
      <w:r w:rsidRPr="00925661">
        <w:rPr>
          <w:sz w:val="24"/>
          <w:szCs w:val="24"/>
        </w:rPr>
        <w:t>New Hire Case Initiation</w:t>
      </w:r>
    </w:p>
    <w:p w:rsidR="00A2476B" w:rsidRPr="00925661" w:rsidP="00A2476B" w14:paraId="45F4D736" w14:textId="1C20E3B2">
      <w:pPr>
        <w:pStyle w:val="ListParagraph"/>
        <w:numPr>
          <w:ilvl w:val="0"/>
          <w:numId w:val="10"/>
        </w:numPr>
        <w:tabs>
          <w:tab w:val="center" w:pos="4680"/>
        </w:tabs>
        <w:contextualSpacing/>
        <w:rPr>
          <w:sz w:val="24"/>
          <w:szCs w:val="24"/>
        </w:rPr>
      </w:pPr>
      <w:r w:rsidRPr="00925661">
        <w:rPr>
          <w:sz w:val="24"/>
          <w:szCs w:val="24"/>
        </w:rPr>
        <w:t xml:space="preserve">Account </w:t>
      </w:r>
      <w:r w:rsidRPr="00925661" w:rsidR="00E3259C">
        <w:rPr>
          <w:sz w:val="24"/>
          <w:szCs w:val="24"/>
        </w:rPr>
        <w:t>C</w:t>
      </w:r>
      <w:r w:rsidRPr="00925661">
        <w:rPr>
          <w:sz w:val="24"/>
          <w:szCs w:val="24"/>
        </w:rPr>
        <w:t>reation</w:t>
      </w:r>
    </w:p>
    <w:p w:rsidR="00F82BB3" w:rsidRPr="00925661" w:rsidP="008A79F9" w14:paraId="6A8DFB59" w14:textId="092C316B">
      <w:pPr>
        <w:pStyle w:val="ListParagraph"/>
        <w:numPr>
          <w:ilvl w:val="0"/>
          <w:numId w:val="10"/>
        </w:numPr>
        <w:tabs>
          <w:tab w:val="center" w:pos="4680"/>
        </w:tabs>
        <w:contextualSpacing/>
        <w:rPr>
          <w:sz w:val="24"/>
          <w:szCs w:val="24"/>
        </w:rPr>
      </w:pPr>
      <w:r w:rsidRPr="00925661">
        <w:rPr>
          <w:sz w:val="24"/>
          <w:szCs w:val="24"/>
        </w:rPr>
        <w:t xml:space="preserve">Creation of the </w:t>
      </w:r>
      <w:r w:rsidRPr="00925661" w:rsidR="00E3259C">
        <w:rPr>
          <w:sz w:val="24"/>
          <w:szCs w:val="24"/>
        </w:rPr>
        <w:t>E</w:t>
      </w:r>
      <w:r w:rsidRPr="00925661">
        <w:rPr>
          <w:sz w:val="24"/>
          <w:szCs w:val="24"/>
        </w:rPr>
        <w:t>lectronic Form I-9</w:t>
      </w:r>
    </w:p>
    <w:p w:rsidR="00A60B0E" w:rsidRPr="00925661" w:rsidP="008A79F9" w14:paraId="42C48C62" w14:textId="2C666D12">
      <w:pPr>
        <w:pStyle w:val="Details"/>
        <w:numPr>
          <w:ilvl w:val="0"/>
          <w:numId w:val="10"/>
        </w:numPr>
        <w:tabs>
          <w:tab w:val="center" w:pos="4680"/>
        </w:tabs>
        <w:spacing w:before="0" w:after="0"/>
        <w:rPr>
          <w:rFonts w:ascii="Times New Roman" w:hAnsi="Times New Roman"/>
          <w:color w:val="auto"/>
          <w:sz w:val="24"/>
          <w:szCs w:val="24"/>
        </w:rPr>
      </w:pPr>
      <w:r w:rsidRPr="00925661">
        <w:rPr>
          <w:rFonts w:ascii="Times New Roman" w:hAnsi="Times New Roman"/>
          <w:color w:val="auto"/>
          <w:sz w:val="24"/>
          <w:szCs w:val="24"/>
        </w:rPr>
        <w:t xml:space="preserve">Document </w:t>
      </w:r>
      <w:r w:rsidRPr="00925661" w:rsidR="00E3259C">
        <w:rPr>
          <w:rFonts w:ascii="Times New Roman" w:hAnsi="Times New Roman"/>
          <w:color w:val="auto"/>
          <w:sz w:val="24"/>
          <w:szCs w:val="24"/>
        </w:rPr>
        <w:t>C</w:t>
      </w:r>
      <w:r w:rsidRPr="00925661">
        <w:rPr>
          <w:rFonts w:ascii="Times New Roman" w:hAnsi="Times New Roman"/>
          <w:color w:val="auto"/>
          <w:sz w:val="24"/>
          <w:szCs w:val="24"/>
        </w:rPr>
        <w:t>apture</w:t>
      </w:r>
    </w:p>
    <w:p w:rsidR="00F82BB3" w:rsidP="008A79F9" w14:paraId="3D27ADF0" w14:textId="6576E15F">
      <w:pPr>
        <w:pStyle w:val="ListParagraph"/>
        <w:numPr>
          <w:ilvl w:val="0"/>
          <w:numId w:val="10"/>
        </w:numPr>
        <w:contextualSpacing/>
        <w:rPr>
          <w:rFonts w:eastAsia="Calibri"/>
          <w:sz w:val="24"/>
          <w:szCs w:val="24"/>
        </w:rPr>
      </w:pPr>
      <w:r w:rsidRPr="00925661">
        <w:rPr>
          <w:rFonts w:eastAsia="Calibri"/>
          <w:sz w:val="24"/>
          <w:szCs w:val="24"/>
        </w:rPr>
        <w:t xml:space="preserve">Electronic </w:t>
      </w:r>
      <w:r w:rsidRPr="00925661" w:rsidR="00E3259C">
        <w:rPr>
          <w:rFonts w:eastAsia="Calibri"/>
          <w:sz w:val="24"/>
          <w:szCs w:val="24"/>
        </w:rPr>
        <w:t>S</w:t>
      </w:r>
      <w:r w:rsidRPr="00925661">
        <w:rPr>
          <w:rFonts w:eastAsia="Calibri"/>
          <w:sz w:val="24"/>
          <w:szCs w:val="24"/>
        </w:rPr>
        <w:t xml:space="preserve">ignatures </w:t>
      </w:r>
      <w:r w:rsidRPr="00925661" w:rsidR="0032246D">
        <w:rPr>
          <w:rFonts w:eastAsia="Calibri"/>
          <w:sz w:val="24"/>
          <w:szCs w:val="24"/>
        </w:rPr>
        <w:t>of Form I-9</w:t>
      </w:r>
    </w:p>
    <w:p w:rsidR="00C86AEA" w:rsidRPr="00925661" w:rsidP="008A79F9" w14:paraId="1CB0F658" w14:textId="50F3F65C">
      <w:pPr>
        <w:pStyle w:val="ListParagraph"/>
        <w:numPr>
          <w:ilvl w:val="0"/>
          <w:numId w:val="10"/>
        </w:numPr>
        <w:contextualSpacing/>
        <w:rPr>
          <w:rFonts w:eastAsia="Calibri"/>
          <w:sz w:val="24"/>
          <w:szCs w:val="24"/>
        </w:rPr>
      </w:pPr>
      <w:r>
        <w:rPr>
          <w:rFonts w:eastAsia="Calibri"/>
          <w:sz w:val="24"/>
          <w:szCs w:val="24"/>
        </w:rPr>
        <w:t>Reverification and Rehire</w:t>
      </w:r>
      <w:r w:rsidR="002F694F">
        <w:rPr>
          <w:rFonts w:eastAsia="Calibri"/>
          <w:sz w:val="24"/>
          <w:szCs w:val="24"/>
        </w:rPr>
        <w:t>s</w:t>
      </w:r>
    </w:p>
    <w:p w:rsidR="00A60B0E" w:rsidRPr="00925661" w:rsidP="00AE5A9A" w14:paraId="7D7FB857" w14:textId="64F92FFC">
      <w:pPr>
        <w:pStyle w:val="Details"/>
        <w:numPr>
          <w:ilvl w:val="0"/>
          <w:numId w:val="8"/>
        </w:numPr>
        <w:tabs>
          <w:tab w:val="center" w:pos="4680"/>
        </w:tabs>
        <w:spacing w:before="0" w:after="0"/>
        <w:ind w:left="1440"/>
        <w:rPr>
          <w:rFonts w:ascii="Times New Roman" w:hAnsi="Times New Roman"/>
          <w:color w:val="auto"/>
          <w:sz w:val="24"/>
          <w:szCs w:val="24"/>
        </w:rPr>
      </w:pPr>
      <w:r w:rsidRPr="00925661">
        <w:rPr>
          <w:rFonts w:ascii="Times New Roman" w:hAnsi="Times New Roman"/>
          <w:color w:val="auto"/>
          <w:sz w:val="24"/>
          <w:szCs w:val="24"/>
        </w:rPr>
        <w:t>Verification</w:t>
      </w:r>
      <w:r w:rsidRPr="00925661" w:rsidR="00E3259C">
        <w:rPr>
          <w:rFonts w:ascii="Times New Roman" w:hAnsi="Times New Roman"/>
          <w:color w:val="auto"/>
          <w:sz w:val="24"/>
          <w:szCs w:val="24"/>
        </w:rPr>
        <w:t xml:space="preserve"> and Mismatch</w:t>
      </w:r>
      <w:r w:rsidRPr="00925661" w:rsidR="00693EEC">
        <w:rPr>
          <w:rFonts w:ascii="Times New Roman" w:hAnsi="Times New Roman"/>
          <w:color w:val="auto"/>
          <w:sz w:val="24"/>
          <w:szCs w:val="24"/>
        </w:rPr>
        <w:t xml:space="preserve"> Process</w:t>
      </w:r>
    </w:p>
    <w:p w:rsidR="00A2476B" w:rsidRPr="00925661" w:rsidP="00095F73" w14:paraId="694868E5" w14:textId="77777777">
      <w:pPr>
        <w:rPr>
          <w:b/>
          <w:sz w:val="24"/>
          <w:szCs w:val="24"/>
        </w:rPr>
      </w:pPr>
    </w:p>
    <w:p w:rsidR="00EE4039" w:rsidP="00A2476B" w14:paraId="4C437315" w14:textId="080AC7D8">
      <w:pPr>
        <w:ind w:firstLine="720"/>
        <w:rPr>
          <w:b/>
          <w:sz w:val="24"/>
          <w:szCs w:val="24"/>
        </w:rPr>
      </w:pPr>
      <w:r>
        <w:rPr>
          <w:b/>
          <w:sz w:val="24"/>
          <w:szCs w:val="24"/>
        </w:rPr>
        <w:t>E-Verify</w:t>
      </w:r>
      <w:r w:rsidR="008E3DD5">
        <w:rPr>
          <w:b/>
          <w:sz w:val="24"/>
          <w:szCs w:val="24"/>
        </w:rPr>
        <w:t>+</w:t>
      </w:r>
      <w:r>
        <w:rPr>
          <w:b/>
          <w:sz w:val="24"/>
          <w:szCs w:val="24"/>
        </w:rPr>
        <w:t xml:space="preserve"> Terms of Service</w:t>
      </w:r>
    </w:p>
    <w:p w:rsidR="00EE4039" w:rsidP="00622579" w14:paraId="61705FF1" w14:textId="6A40B888">
      <w:pPr>
        <w:ind w:left="720"/>
        <w:rPr>
          <w:bCs/>
          <w:sz w:val="24"/>
          <w:szCs w:val="24"/>
        </w:rPr>
      </w:pPr>
      <w:r>
        <w:rPr>
          <w:bCs/>
          <w:sz w:val="24"/>
          <w:szCs w:val="24"/>
        </w:rPr>
        <w:t xml:space="preserve">The employer and the employee will be required to review and accept a Terms of Service for </w:t>
      </w:r>
      <w:r w:rsidR="009E54DA">
        <w:rPr>
          <w:bCs/>
          <w:sz w:val="24"/>
          <w:szCs w:val="24"/>
        </w:rPr>
        <w:t xml:space="preserve">enrollment in and </w:t>
      </w:r>
      <w:r>
        <w:rPr>
          <w:bCs/>
          <w:sz w:val="24"/>
          <w:szCs w:val="24"/>
        </w:rPr>
        <w:t>use of their respective aspects of the E-Verify</w:t>
      </w:r>
      <w:r w:rsidR="00FD5CD3">
        <w:rPr>
          <w:bCs/>
          <w:sz w:val="24"/>
          <w:szCs w:val="24"/>
        </w:rPr>
        <w:t>+</w:t>
      </w:r>
      <w:r w:rsidR="004A6F6B">
        <w:rPr>
          <w:bCs/>
          <w:sz w:val="24"/>
          <w:szCs w:val="24"/>
        </w:rPr>
        <w:t xml:space="preserve"> </w:t>
      </w:r>
      <w:r>
        <w:rPr>
          <w:bCs/>
          <w:sz w:val="24"/>
          <w:szCs w:val="24"/>
        </w:rPr>
        <w:t>service.</w:t>
      </w:r>
    </w:p>
    <w:p w:rsidR="00EE4039" w:rsidRPr="00622579" w:rsidP="00A2476B" w14:paraId="08D452B3" w14:textId="77777777">
      <w:pPr>
        <w:ind w:firstLine="720"/>
        <w:rPr>
          <w:bCs/>
          <w:sz w:val="24"/>
          <w:szCs w:val="24"/>
        </w:rPr>
      </w:pPr>
    </w:p>
    <w:p w:rsidR="00634F8F" w:rsidP="00A2476B" w14:paraId="737F1AD6" w14:textId="64450A85">
      <w:pPr>
        <w:ind w:firstLine="720"/>
        <w:rPr>
          <w:b/>
          <w:sz w:val="24"/>
          <w:szCs w:val="24"/>
        </w:rPr>
      </w:pPr>
      <w:r w:rsidRPr="00215E37">
        <w:rPr>
          <w:b/>
          <w:sz w:val="24"/>
          <w:szCs w:val="24"/>
        </w:rPr>
        <w:t>E-Verify</w:t>
      </w:r>
      <w:r w:rsidR="00FD5CD3">
        <w:rPr>
          <w:b/>
          <w:sz w:val="24"/>
          <w:szCs w:val="24"/>
        </w:rPr>
        <w:t>+</w:t>
      </w:r>
      <w:r w:rsidR="004A6F6B">
        <w:rPr>
          <w:b/>
          <w:sz w:val="24"/>
          <w:szCs w:val="24"/>
        </w:rPr>
        <w:t xml:space="preserve"> </w:t>
      </w:r>
      <w:r w:rsidRPr="00215E37">
        <w:rPr>
          <w:b/>
          <w:sz w:val="24"/>
          <w:szCs w:val="24"/>
        </w:rPr>
        <w:t>Employer Tutorial</w:t>
      </w:r>
    </w:p>
    <w:p w:rsidR="00215E37" w:rsidRPr="006160D9" w:rsidP="002F14DB" w14:paraId="4ACFAEB2" w14:textId="617E1E56">
      <w:pPr>
        <w:ind w:left="720"/>
        <w:rPr>
          <w:bCs/>
          <w:sz w:val="24"/>
          <w:szCs w:val="24"/>
        </w:rPr>
      </w:pPr>
      <w:r>
        <w:rPr>
          <w:bCs/>
          <w:sz w:val="24"/>
          <w:szCs w:val="24"/>
        </w:rPr>
        <w:t xml:space="preserve">The employer will be required to </w:t>
      </w:r>
      <w:r w:rsidRPr="00003902" w:rsidR="00003902">
        <w:rPr>
          <w:bCs/>
          <w:sz w:val="24"/>
          <w:szCs w:val="24"/>
        </w:rPr>
        <w:t xml:space="preserve">complete </w:t>
      </w:r>
      <w:r w:rsidR="00257954">
        <w:rPr>
          <w:bCs/>
          <w:sz w:val="24"/>
          <w:szCs w:val="24"/>
        </w:rPr>
        <w:t>a E-Verify</w:t>
      </w:r>
      <w:r w:rsidR="00944142">
        <w:rPr>
          <w:bCs/>
          <w:sz w:val="24"/>
          <w:szCs w:val="24"/>
        </w:rPr>
        <w:t>+</w:t>
      </w:r>
      <w:r w:rsidR="004A6F6B">
        <w:rPr>
          <w:bCs/>
          <w:sz w:val="24"/>
          <w:szCs w:val="24"/>
        </w:rPr>
        <w:t xml:space="preserve"> </w:t>
      </w:r>
      <w:r w:rsidR="00257954">
        <w:rPr>
          <w:bCs/>
          <w:sz w:val="24"/>
          <w:szCs w:val="24"/>
        </w:rPr>
        <w:t>Employer</w:t>
      </w:r>
      <w:r w:rsidRPr="00003902" w:rsidR="00003902">
        <w:rPr>
          <w:bCs/>
          <w:sz w:val="24"/>
          <w:szCs w:val="24"/>
        </w:rPr>
        <w:t xml:space="preserve"> </w:t>
      </w:r>
      <w:r w:rsidR="00257954">
        <w:rPr>
          <w:bCs/>
          <w:sz w:val="24"/>
          <w:szCs w:val="24"/>
        </w:rPr>
        <w:t>T</w:t>
      </w:r>
      <w:r w:rsidRPr="00003902" w:rsidR="00003902">
        <w:rPr>
          <w:bCs/>
          <w:sz w:val="24"/>
          <w:szCs w:val="24"/>
        </w:rPr>
        <w:t xml:space="preserve">utorial on the </w:t>
      </w:r>
      <w:r w:rsidR="00003902">
        <w:rPr>
          <w:bCs/>
          <w:sz w:val="24"/>
          <w:szCs w:val="24"/>
        </w:rPr>
        <w:t>E-Verify</w:t>
      </w:r>
      <w:r w:rsidR="00944142">
        <w:rPr>
          <w:bCs/>
          <w:sz w:val="24"/>
          <w:szCs w:val="24"/>
        </w:rPr>
        <w:t>+</w:t>
      </w:r>
      <w:r w:rsidR="004A6F6B">
        <w:rPr>
          <w:bCs/>
          <w:sz w:val="24"/>
          <w:szCs w:val="24"/>
        </w:rPr>
        <w:t xml:space="preserve"> </w:t>
      </w:r>
      <w:r w:rsidRPr="00003902" w:rsidR="00003902">
        <w:rPr>
          <w:bCs/>
          <w:sz w:val="24"/>
          <w:szCs w:val="24"/>
        </w:rPr>
        <w:t xml:space="preserve">process prior to being able to </w:t>
      </w:r>
      <w:r w:rsidR="005C2BDF">
        <w:rPr>
          <w:bCs/>
          <w:sz w:val="24"/>
          <w:szCs w:val="24"/>
        </w:rPr>
        <w:t>initiate</w:t>
      </w:r>
      <w:r w:rsidRPr="00003902" w:rsidR="00003902">
        <w:rPr>
          <w:bCs/>
          <w:sz w:val="24"/>
          <w:szCs w:val="24"/>
        </w:rPr>
        <w:t xml:space="preserve"> </w:t>
      </w:r>
      <w:r w:rsidR="00003902">
        <w:rPr>
          <w:bCs/>
          <w:sz w:val="24"/>
          <w:szCs w:val="24"/>
        </w:rPr>
        <w:t>New Hire Cases</w:t>
      </w:r>
      <w:r w:rsidRPr="00003902" w:rsidR="00003902">
        <w:rPr>
          <w:bCs/>
          <w:sz w:val="24"/>
          <w:szCs w:val="24"/>
        </w:rPr>
        <w:t xml:space="preserve"> using this new procedure</w:t>
      </w:r>
      <w:r w:rsidR="00003902">
        <w:rPr>
          <w:bCs/>
          <w:sz w:val="24"/>
          <w:szCs w:val="24"/>
        </w:rPr>
        <w:t>.</w:t>
      </w:r>
      <w:r w:rsidR="00086375">
        <w:rPr>
          <w:bCs/>
          <w:sz w:val="24"/>
          <w:szCs w:val="24"/>
        </w:rPr>
        <w:t xml:space="preserve"> This tutorial will be provided through the </w:t>
      </w:r>
      <w:r w:rsidR="002C7C88">
        <w:rPr>
          <w:bCs/>
          <w:sz w:val="24"/>
          <w:szCs w:val="24"/>
        </w:rPr>
        <w:t>current E-Verify system and existing E-Verify website</w:t>
      </w:r>
      <w:r w:rsidR="00C51ED2">
        <w:rPr>
          <w:bCs/>
          <w:sz w:val="24"/>
          <w:szCs w:val="24"/>
        </w:rPr>
        <w:t>.</w:t>
      </w:r>
    </w:p>
    <w:p w:rsidR="00A53362" w:rsidP="00A2476B" w14:paraId="7744272A" w14:textId="77777777">
      <w:pPr>
        <w:ind w:firstLine="720"/>
        <w:rPr>
          <w:b/>
          <w:sz w:val="24"/>
          <w:szCs w:val="24"/>
        </w:rPr>
      </w:pPr>
    </w:p>
    <w:p w:rsidR="00A2476B" w:rsidRPr="00925661" w:rsidP="00A2476B" w14:paraId="19ED04CB" w14:textId="141E8FCB">
      <w:pPr>
        <w:ind w:firstLine="720"/>
        <w:rPr>
          <w:b/>
          <w:sz w:val="24"/>
          <w:szCs w:val="24"/>
        </w:rPr>
      </w:pPr>
      <w:r w:rsidRPr="00925661">
        <w:rPr>
          <w:b/>
          <w:sz w:val="24"/>
          <w:szCs w:val="24"/>
        </w:rPr>
        <w:t xml:space="preserve">New Hire Case Initiation </w:t>
      </w:r>
    </w:p>
    <w:p w:rsidR="00A2476B" w:rsidRPr="00925661" w:rsidP="00095F73" w14:paraId="7FE3D9F5" w14:textId="5312C6BA">
      <w:pPr>
        <w:ind w:left="720"/>
        <w:rPr>
          <w:b/>
          <w:sz w:val="24"/>
          <w:szCs w:val="24"/>
        </w:rPr>
      </w:pPr>
      <w:r>
        <w:rPr>
          <w:sz w:val="24"/>
          <w:szCs w:val="24"/>
        </w:rPr>
        <w:t xml:space="preserve">After the employee has been interviewed </w:t>
      </w:r>
      <w:r w:rsidR="008734A8">
        <w:rPr>
          <w:sz w:val="24"/>
          <w:szCs w:val="24"/>
        </w:rPr>
        <w:t xml:space="preserve">(remotely or in-person) and </w:t>
      </w:r>
      <w:r w:rsidR="00DE3E2F">
        <w:rPr>
          <w:sz w:val="24"/>
          <w:szCs w:val="24"/>
        </w:rPr>
        <w:t>contact information confirmed at the time of interview?</w:t>
      </w:r>
      <w:r w:rsidR="008734A8">
        <w:rPr>
          <w:sz w:val="24"/>
          <w:szCs w:val="24"/>
        </w:rPr>
        <w:t>, t</w:t>
      </w:r>
      <w:r w:rsidRPr="00925661" w:rsidR="00C22A8D">
        <w:rPr>
          <w:sz w:val="24"/>
          <w:szCs w:val="24"/>
        </w:rPr>
        <w:t>he employer initiates the E-Verify</w:t>
      </w:r>
      <w:r w:rsidR="00944142">
        <w:rPr>
          <w:sz w:val="24"/>
          <w:szCs w:val="24"/>
        </w:rPr>
        <w:t>+</w:t>
      </w:r>
      <w:r w:rsidR="004A6F6B">
        <w:rPr>
          <w:sz w:val="24"/>
          <w:szCs w:val="24"/>
        </w:rPr>
        <w:t xml:space="preserve"> </w:t>
      </w:r>
      <w:r w:rsidRPr="00925661" w:rsidR="00C22A8D">
        <w:rPr>
          <w:sz w:val="24"/>
          <w:szCs w:val="24"/>
        </w:rPr>
        <w:t xml:space="preserve">process when they enter their newly hired employee’s information into </w:t>
      </w:r>
      <w:r w:rsidRPr="00925661" w:rsidR="009B764D">
        <w:rPr>
          <w:sz w:val="24"/>
          <w:szCs w:val="24"/>
        </w:rPr>
        <w:t>E-Verify</w:t>
      </w:r>
      <w:r w:rsidR="00944142">
        <w:rPr>
          <w:sz w:val="24"/>
          <w:szCs w:val="24"/>
        </w:rPr>
        <w:t>+</w:t>
      </w:r>
      <w:r w:rsidRPr="00925661" w:rsidR="009B764D">
        <w:rPr>
          <w:sz w:val="24"/>
          <w:szCs w:val="24"/>
        </w:rPr>
        <w:t>. The employer logs into their E-Verify account and</w:t>
      </w:r>
      <w:r w:rsidR="00F236B5">
        <w:rPr>
          <w:sz w:val="24"/>
          <w:szCs w:val="24"/>
        </w:rPr>
        <w:t xml:space="preserve"> will</w:t>
      </w:r>
      <w:r w:rsidRPr="00925661" w:rsidR="009B764D">
        <w:rPr>
          <w:sz w:val="24"/>
          <w:szCs w:val="24"/>
        </w:rPr>
        <w:t xml:space="preserve"> enter the employee’s last name, first name, email address,</w:t>
      </w:r>
      <w:r w:rsidRPr="00925661" w:rsidR="00C95952">
        <w:rPr>
          <w:sz w:val="24"/>
          <w:szCs w:val="24"/>
        </w:rPr>
        <w:t xml:space="preserve"> </w:t>
      </w:r>
      <w:r w:rsidR="00443A11">
        <w:rPr>
          <w:sz w:val="24"/>
          <w:szCs w:val="24"/>
        </w:rPr>
        <w:t xml:space="preserve">phone number, </w:t>
      </w:r>
      <w:r w:rsidRPr="00925661" w:rsidR="00C95952">
        <w:rPr>
          <w:sz w:val="24"/>
          <w:szCs w:val="24"/>
        </w:rPr>
        <w:t>employee ID (if applicable),</w:t>
      </w:r>
      <w:r w:rsidRPr="00925661" w:rsidR="009B764D">
        <w:rPr>
          <w:sz w:val="24"/>
          <w:szCs w:val="24"/>
        </w:rPr>
        <w:t xml:space="preserve"> and their first date of employment. The system sends a message to the newly hired employee </w:t>
      </w:r>
      <w:r w:rsidRPr="00925661" w:rsidR="002D1FE0">
        <w:rPr>
          <w:sz w:val="24"/>
          <w:szCs w:val="24"/>
        </w:rPr>
        <w:t xml:space="preserve">(via email and/or phone) </w:t>
      </w:r>
      <w:r w:rsidRPr="00925661" w:rsidR="009B764D">
        <w:rPr>
          <w:sz w:val="24"/>
          <w:szCs w:val="24"/>
        </w:rPr>
        <w:t xml:space="preserve">with a unique link </w:t>
      </w:r>
      <w:r w:rsidR="00906464">
        <w:rPr>
          <w:sz w:val="24"/>
          <w:szCs w:val="24"/>
        </w:rPr>
        <w:t xml:space="preserve">and time limit </w:t>
      </w:r>
      <w:r w:rsidRPr="00925661" w:rsidR="002D1FE0">
        <w:rPr>
          <w:sz w:val="24"/>
          <w:szCs w:val="24"/>
        </w:rPr>
        <w:t>for the employee to proceed with the Employee Account creation process</w:t>
      </w:r>
      <w:r w:rsidR="009A44FC">
        <w:rPr>
          <w:sz w:val="24"/>
          <w:szCs w:val="24"/>
        </w:rPr>
        <w:t xml:space="preserve"> and a</w:t>
      </w:r>
      <w:r w:rsidRPr="00925661" w:rsidR="009A44FC">
        <w:rPr>
          <w:sz w:val="24"/>
          <w:szCs w:val="24"/>
        </w:rPr>
        <w:t xml:space="preserve"> unique reference code from their employer</w:t>
      </w:r>
      <w:r w:rsidRPr="00925661" w:rsidR="002D1FE0">
        <w:rPr>
          <w:sz w:val="24"/>
          <w:szCs w:val="24"/>
        </w:rPr>
        <w:t xml:space="preserve">.  </w:t>
      </w:r>
      <w:r w:rsidRPr="00925661" w:rsidR="009B764D">
        <w:rPr>
          <w:sz w:val="24"/>
          <w:szCs w:val="24"/>
        </w:rPr>
        <w:t xml:space="preserve">  </w:t>
      </w:r>
      <w:r w:rsidRPr="00925661" w:rsidR="00C22A8D">
        <w:rPr>
          <w:sz w:val="24"/>
          <w:szCs w:val="24"/>
        </w:rPr>
        <w:t xml:space="preserve">  </w:t>
      </w:r>
    </w:p>
    <w:p w:rsidR="00A2476B" w:rsidRPr="00925661" w:rsidP="00AE5A9A" w14:paraId="17D3E2EA" w14:textId="77777777">
      <w:pPr>
        <w:ind w:firstLine="720"/>
        <w:rPr>
          <w:b/>
          <w:sz w:val="24"/>
          <w:szCs w:val="24"/>
        </w:rPr>
      </w:pPr>
    </w:p>
    <w:p w:rsidR="007B7631" w:rsidRPr="00925661" w:rsidP="00AE5A9A" w14:paraId="3057CD8D" w14:textId="77777777">
      <w:pPr>
        <w:ind w:firstLine="720"/>
        <w:rPr>
          <w:b/>
          <w:sz w:val="24"/>
          <w:szCs w:val="24"/>
        </w:rPr>
      </w:pPr>
      <w:r w:rsidRPr="00925661">
        <w:rPr>
          <w:b/>
          <w:sz w:val="24"/>
          <w:szCs w:val="24"/>
        </w:rPr>
        <w:t xml:space="preserve">Account Creation </w:t>
      </w:r>
    </w:p>
    <w:p w:rsidR="007B7631" w:rsidRPr="008873C5" w:rsidP="00AE5A9A" w14:paraId="58D46F24" w14:textId="125EABE8">
      <w:pPr>
        <w:pStyle w:val="Details"/>
        <w:tabs>
          <w:tab w:val="left" w:pos="825"/>
        </w:tabs>
        <w:spacing w:before="0" w:after="0"/>
        <w:ind w:left="720"/>
        <w:rPr>
          <w:rFonts w:ascii="Times New Roman" w:hAnsi="Times New Roman"/>
          <w:color w:val="auto"/>
          <w:sz w:val="24"/>
          <w:szCs w:val="24"/>
        </w:rPr>
      </w:pPr>
      <w:r w:rsidRPr="00925661">
        <w:rPr>
          <w:rFonts w:ascii="Times New Roman" w:hAnsi="Times New Roman"/>
          <w:color w:val="auto"/>
          <w:sz w:val="24"/>
          <w:szCs w:val="24"/>
        </w:rPr>
        <w:t>Once t</w:t>
      </w:r>
      <w:r w:rsidRPr="00925661" w:rsidR="00E44BDA">
        <w:rPr>
          <w:rFonts w:ascii="Times New Roman" w:hAnsi="Times New Roman"/>
          <w:color w:val="auto"/>
          <w:sz w:val="24"/>
          <w:szCs w:val="24"/>
        </w:rPr>
        <w:t>he employee receive</w:t>
      </w:r>
      <w:r w:rsidRPr="00925661">
        <w:rPr>
          <w:rFonts w:ascii="Times New Roman" w:hAnsi="Times New Roman"/>
          <w:color w:val="auto"/>
          <w:sz w:val="24"/>
          <w:szCs w:val="24"/>
        </w:rPr>
        <w:t>s</w:t>
      </w:r>
      <w:r w:rsidRPr="00925661" w:rsidR="00E44BDA">
        <w:rPr>
          <w:rFonts w:ascii="Times New Roman" w:hAnsi="Times New Roman"/>
          <w:color w:val="auto"/>
          <w:sz w:val="24"/>
          <w:szCs w:val="24"/>
        </w:rPr>
        <w:t xml:space="preserve"> and access</w:t>
      </w:r>
      <w:r w:rsidRPr="00925661">
        <w:rPr>
          <w:rFonts w:ascii="Times New Roman" w:hAnsi="Times New Roman"/>
          <w:color w:val="auto"/>
          <w:sz w:val="24"/>
          <w:szCs w:val="24"/>
        </w:rPr>
        <w:t>es</w:t>
      </w:r>
      <w:r w:rsidRPr="00925661" w:rsidR="00E44BDA">
        <w:rPr>
          <w:rFonts w:ascii="Times New Roman" w:hAnsi="Times New Roman"/>
          <w:color w:val="auto"/>
          <w:sz w:val="24"/>
          <w:szCs w:val="24"/>
        </w:rPr>
        <w:t xml:space="preserve"> </w:t>
      </w:r>
      <w:r w:rsidRPr="00925661">
        <w:rPr>
          <w:rFonts w:ascii="Times New Roman" w:hAnsi="Times New Roman"/>
          <w:color w:val="auto"/>
          <w:sz w:val="24"/>
          <w:szCs w:val="24"/>
        </w:rPr>
        <w:t>their</w:t>
      </w:r>
      <w:r w:rsidRPr="00925661" w:rsidR="00E44BDA">
        <w:rPr>
          <w:rFonts w:ascii="Times New Roman" w:hAnsi="Times New Roman"/>
          <w:color w:val="auto"/>
          <w:sz w:val="24"/>
          <w:szCs w:val="24"/>
        </w:rPr>
        <w:t xml:space="preserve"> unique</w:t>
      </w:r>
      <w:r w:rsidR="00906464">
        <w:rPr>
          <w:rFonts w:ascii="Times New Roman" w:hAnsi="Times New Roman"/>
          <w:color w:val="auto"/>
          <w:sz w:val="24"/>
          <w:szCs w:val="24"/>
        </w:rPr>
        <w:t>, time limited</w:t>
      </w:r>
      <w:r w:rsidRPr="00925661" w:rsidR="00E44BDA">
        <w:rPr>
          <w:rFonts w:ascii="Times New Roman" w:hAnsi="Times New Roman"/>
          <w:color w:val="auto"/>
          <w:sz w:val="24"/>
          <w:szCs w:val="24"/>
        </w:rPr>
        <w:t xml:space="preserve"> link </w:t>
      </w:r>
      <w:r w:rsidRPr="00925661" w:rsidR="00D722A8">
        <w:rPr>
          <w:rFonts w:ascii="Times New Roman" w:hAnsi="Times New Roman"/>
          <w:color w:val="auto"/>
          <w:sz w:val="24"/>
          <w:szCs w:val="24"/>
        </w:rPr>
        <w:t>from their employer</w:t>
      </w:r>
      <w:r w:rsidR="00556A9B">
        <w:rPr>
          <w:rFonts w:ascii="Times New Roman" w:hAnsi="Times New Roman"/>
          <w:color w:val="auto"/>
          <w:sz w:val="24"/>
          <w:szCs w:val="24"/>
        </w:rPr>
        <w:t xml:space="preserve"> and enters their unique reference code</w:t>
      </w:r>
      <w:r w:rsidRPr="00925661">
        <w:rPr>
          <w:rFonts w:ascii="Times New Roman" w:hAnsi="Times New Roman"/>
          <w:color w:val="auto"/>
          <w:sz w:val="24"/>
          <w:szCs w:val="24"/>
        </w:rPr>
        <w:t>,</w:t>
      </w:r>
      <w:r w:rsidRPr="00925661" w:rsidR="00D722A8">
        <w:rPr>
          <w:rFonts w:ascii="Times New Roman" w:hAnsi="Times New Roman"/>
          <w:color w:val="auto"/>
          <w:sz w:val="24"/>
          <w:szCs w:val="24"/>
        </w:rPr>
        <w:t xml:space="preserve"> </w:t>
      </w:r>
      <w:r w:rsidRPr="00925661" w:rsidR="00E44BDA">
        <w:rPr>
          <w:rFonts w:ascii="Times New Roman" w:hAnsi="Times New Roman"/>
          <w:color w:val="auto"/>
          <w:sz w:val="24"/>
          <w:szCs w:val="24"/>
        </w:rPr>
        <w:t xml:space="preserve">they </w:t>
      </w:r>
      <w:r w:rsidRPr="00925661" w:rsidR="006104A0">
        <w:rPr>
          <w:rFonts w:ascii="Times New Roman" w:hAnsi="Times New Roman"/>
          <w:color w:val="auto"/>
          <w:sz w:val="24"/>
          <w:szCs w:val="24"/>
        </w:rPr>
        <w:t>may</w:t>
      </w:r>
      <w:r w:rsidRPr="00925661" w:rsidR="00E44BDA">
        <w:rPr>
          <w:rFonts w:ascii="Times New Roman" w:hAnsi="Times New Roman"/>
          <w:color w:val="auto"/>
          <w:sz w:val="24"/>
          <w:szCs w:val="24"/>
        </w:rPr>
        <w:t xml:space="preserve"> </w:t>
      </w:r>
      <w:r w:rsidRPr="00925661" w:rsidR="0033335A">
        <w:rPr>
          <w:rFonts w:ascii="Times New Roman" w:hAnsi="Times New Roman"/>
          <w:color w:val="auto"/>
          <w:sz w:val="24"/>
          <w:szCs w:val="24"/>
        </w:rPr>
        <w:t xml:space="preserve">go forward with the account creation process.  </w:t>
      </w:r>
      <w:r w:rsidRPr="00925661" w:rsidR="006E1C0C">
        <w:rPr>
          <w:rFonts w:ascii="Times New Roman" w:hAnsi="Times New Roman"/>
          <w:color w:val="auto"/>
          <w:sz w:val="24"/>
          <w:szCs w:val="24"/>
        </w:rPr>
        <w:t xml:space="preserve">The employee </w:t>
      </w:r>
      <w:r w:rsidRPr="00925661" w:rsidR="00344670">
        <w:rPr>
          <w:rFonts w:ascii="Times New Roman" w:hAnsi="Times New Roman"/>
          <w:color w:val="auto"/>
          <w:sz w:val="24"/>
          <w:szCs w:val="24"/>
        </w:rPr>
        <w:t xml:space="preserve">will begin by </w:t>
      </w:r>
      <w:r w:rsidR="00FE0511">
        <w:rPr>
          <w:rFonts w:ascii="Times New Roman" w:hAnsi="Times New Roman"/>
          <w:color w:val="auto"/>
          <w:sz w:val="24"/>
          <w:szCs w:val="24"/>
        </w:rPr>
        <w:t xml:space="preserve">agreeing to the Terms of Service and </w:t>
      </w:r>
      <w:r w:rsidRPr="00925661" w:rsidR="00344670">
        <w:rPr>
          <w:rFonts w:ascii="Times New Roman" w:hAnsi="Times New Roman"/>
          <w:color w:val="auto"/>
          <w:sz w:val="24"/>
          <w:szCs w:val="24"/>
        </w:rPr>
        <w:t xml:space="preserve">entering </w:t>
      </w:r>
      <w:r w:rsidRPr="00925661">
        <w:rPr>
          <w:rFonts w:ascii="Times New Roman" w:hAnsi="Times New Roman"/>
          <w:color w:val="auto"/>
          <w:sz w:val="24"/>
          <w:szCs w:val="24"/>
        </w:rPr>
        <w:t>the</w:t>
      </w:r>
      <w:r w:rsidRPr="00925661" w:rsidR="00344670">
        <w:rPr>
          <w:rFonts w:ascii="Times New Roman" w:hAnsi="Times New Roman"/>
          <w:color w:val="auto"/>
          <w:sz w:val="24"/>
          <w:szCs w:val="24"/>
        </w:rPr>
        <w:t xml:space="preserve"> unique code sent </w:t>
      </w:r>
      <w:r w:rsidRPr="00925661" w:rsidR="00C74847">
        <w:rPr>
          <w:rFonts w:ascii="Times New Roman" w:hAnsi="Times New Roman"/>
          <w:color w:val="auto"/>
          <w:sz w:val="24"/>
          <w:szCs w:val="24"/>
        </w:rPr>
        <w:t xml:space="preserve">by their employer to confirm their email </w:t>
      </w:r>
      <w:r w:rsidRPr="00925661" w:rsidR="0069465A">
        <w:rPr>
          <w:rFonts w:ascii="Times New Roman" w:hAnsi="Times New Roman"/>
          <w:color w:val="auto"/>
          <w:sz w:val="24"/>
          <w:szCs w:val="24"/>
        </w:rPr>
        <w:t xml:space="preserve">is accurate. The employee will then </w:t>
      </w:r>
      <w:r w:rsidRPr="00925661" w:rsidR="00185AD9">
        <w:rPr>
          <w:rFonts w:ascii="Times New Roman" w:hAnsi="Times New Roman"/>
          <w:color w:val="auto"/>
          <w:sz w:val="24"/>
          <w:szCs w:val="24"/>
        </w:rPr>
        <w:t xml:space="preserve">create their password and establish their </w:t>
      </w:r>
      <w:r w:rsidRPr="00925661" w:rsidR="009150B6">
        <w:rPr>
          <w:rFonts w:ascii="Times New Roman" w:hAnsi="Times New Roman"/>
          <w:color w:val="auto"/>
          <w:sz w:val="24"/>
          <w:szCs w:val="24"/>
        </w:rPr>
        <w:t xml:space="preserve">two </w:t>
      </w:r>
      <w:r w:rsidRPr="00925661" w:rsidR="00185AD9">
        <w:rPr>
          <w:rFonts w:ascii="Times New Roman" w:hAnsi="Times New Roman"/>
          <w:color w:val="auto"/>
          <w:sz w:val="24"/>
          <w:szCs w:val="24"/>
        </w:rPr>
        <w:t>security questions</w:t>
      </w:r>
      <w:r w:rsidRPr="00925661" w:rsidR="008940D1">
        <w:rPr>
          <w:rFonts w:ascii="Times New Roman" w:hAnsi="Times New Roman"/>
          <w:color w:val="auto"/>
          <w:sz w:val="24"/>
          <w:szCs w:val="24"/>
        </w:rPr>
        <w:t xml:space="preserve">. </w:t>
      </w:r>
      <w:r w:rsidRPr="00925661" w:rsidR="00BC2F1F">
        <w:rPr>
          <w:rFonts w:ascii="Times New Roman" w:hAnsi="Times New Roman"/>
          <w:color w:val="auto"/>
          <w:sz w:val="24"/>
          <w:szCs w:val="24"/>
        </w:rPr>
        <w:t xml:space="preserve">The employee will then </w:t>
      </w:r>
      <w:r w:rsidRPr="00925661" w:rsidR="00763F3C">
        <w:rPr>
          <w:rFonts w:ascii="Times New Roman" w:hAnsi="Times New Roman"/>
          <w:color w:val="auto"/>
          <w:sz w:val="24"/>
          <w:szCs w:val="24"/>
        </w:rPr>
        <w:t>set-up their two-factor authentication (TFA)</w:t>
      </w:r>
      <w:r w:rsidRPr="00925661" w:rsidR="002A28CE">
        <w:rPr>
          <w:rFonts w:ascii="Times New Roman" w:hAnsi="Times New Roman"/>
          <w:color w:val="auto"/>
          <w:sz w:val="24"/>
          <w:szCs w:val="24"/>
        </w:rPr>
        <w:t>.</w:t>
      </w:r>
      <w:r w:rsidRPr="00925661" w:rsidR="009150B6">
        <w:rPr>
          <w:rFonts w:ascii="Times New Roman" w:hAnsi="Times New Roman"/>
          <w:color w:val="auto"/>
          <w:sz w:val="24"/>
          <w:szCs w:val="24"/>
        </w:rPr>
        <w:t xml:space="preserve"> The employee will complete the account creation process by </w:t>
      </w:r>
      <w:r w:rsidRPr="00925661" w:rsidR="00E44BDA">
        <w:rPr>
          <w:rFonts w:ascii="Times New Roman" w:hAnsi="Times New Roman"/>
          <w:color w:val="auto"/>
          <w:sz w:val="24"/>
          <w:szCs w:val="24"/>
        </w:rPr>
        <w:t xml:space="preserve">entering </w:t>
      </w:r>
      <w:r w:rsidRPr="00925661" w:rsidR="006C49F3">
        <w:rPr>
          <w:rFonts w:ascii="Times New Roman" w:hAnsi="Times New Roman"/>
          <w:color w:val="auto"/>
          <w:sz w:val="24"/>
          <w:szCs w:val="24"/>
        </w:rPr>
        <w:t xml:space="preserve">their </w:t>
      </w:r>
      <w:r w:rsidRPr="00925661" w:rsidR="00E44BDA">
        <w:rPr>
          <w:rFonts w:ascii="Times New Roman" w:hAnsi="Times New Roman"/>
          <w:color w:val="auto"/>
          <w:sz w:val="24"/>
          <w:szCs w:val="24"/>
        </w:rPr>
        <w:t xml:space="preserve">personal information </w:t>
      </w:r>
      <w:r w:rsidRPr="00925661" w:rsidR="006C49F3">
        <w:rPr>
          <w:rFonts w:ascii="Times New Roman" w:hAnsi="Times New Roman"/>
          <w:color w:val="auto"/>
          <w:sz w:val="24"/>
          <w:szCs w:val="24"/>
        </w:rPr>
        <w:t xml:space="preserve">to include </w:t>
      </w:r>
      <w:r w:rsidRPr="00925661" w:rsidR="008F00C3">
        <w:rPr>
          <w:rFonts w:ascii="Times New Roman" w:hAnsi="Times New Roman"/>
          <w:color w:val="auto"/>
          <w:sz w:val="24"/>
          <w:szCs w:val="24"/>
        </w:rPr>
        <w:t xml:space="preserve">their </w:t>
      </w:r>
      <w:r w:rsidRPr="00925661" w:rsidR="002359D7">
        <w:rPr>
          <w:rFonts w:ascii="Times New Roman" w:hAnsi="Times New Roman"/>
          <w:color w:val="auto"/>
          <w:sz w:val="24"/>
          <w:szCs w:val="24"/>
        </w:rPr>
        <w:t>last name, first name,</w:t>
      </w:r>
      <w:r w:rsidRPr="00925661" w:rsidR="002F1FF7">
        <w:rPr>
          <w:rFonts w:ascii="Times New Roman" w:hAnsi="Times New Roman"/>
          <w:color w:val="auto"/>
          <w:sz w:val="24"/>
          <w:szCs w:val="24"/>
        </w:rPr>
        <w:t xml:space="preserve"> middle initial, any other names </w:t>
      </w:r>
      <w:r w:rsidRPr="00925661" w:rsidR="00B62F26">
        <w:rPr>
          <w:rFonts w:ascii="Times New Roman" w:hAnsi="Times New Roman"/>
          <w:color w:val="auto"/>
          <w:sz w:val="24"/>
          <w:szCs w:val="24"/>
        </w:rPr>
        <w:t>used</w:t>
      </w:r>
      <w:r w:rsidRPr="00925661" w:rsidR="00FF5710">
        <w:rPr>
          <w:rFonts w:ascii="Times New Roman" w:hAnsi="Times New Roman"/>
          <w:color w:val="auto"/>
          <w:sz w:val="24"/>
          <w:szCs w:val="24"/>
        </w:rPr>
        <w:t xml:space="preserve"> by the employee, address, date of birth (DOB), Social Sec</w:t>
      </w:r>
      <w:r w:rsidRPr="00925661" w:rsidR="00375FD2">
        <w:rPr>
          <w:rFonts w:ascii="Times New Roman" w:hAnsi="Times New Roman"/>
          <w:color w:val="auto"/>
          <w:sz w:val="24"/>
          <w:szCs w:val="24"/>
        </w:rPr>
        <w:t>urity number (SSN), email</w:t>
      </w:r>
      <w:r w:rsidRPr="00925661" w:rsidR="00F32672">
        <w:rPr>
          <w:rFonts w:ascii="Times New Roman" w:hAnsi="Times New Roman"/>
          <w:color w:val="auto"/>
          <w:sz w:val="24"/>
          <w:szCs w:val="24"/>
        </w:rPr>
        <w:t xml:space="preserve"> address, and telephone number</w:t>
      </w:r>
      <w:r w:rsidRPr="00925661" w:rsidR="00E44BDA">
        <w:rPr>
          <w:rFonts w:ascii="Times New Roman" w:hAnsi="Times New Roman"/>
          <w:color w:val="auto"/>
          <w:sz w:val="24"/>
          <w:szCs w:val="24"/>
        </w:rPr>
        <w:t>.</w:t>
      </w:r>
      <w:r>
        <w:rPr>
          <w:rStyle w:val="FootnoteReference"/>
          <w:rFonts w:ascii="Times New Roman" w:hAnsi="Times New Roman"/>
          <w:color w:val="auto"/>
          <w:sz w:val="24"/>
          <w:szCs w:val="24"/>
        </w:rPr>
        <w:footnoteReference w:id="5"/>
      </w:r>
      <w:r w:rsidRPr="00925661" w:rsidR="00E44BDA">
        <w:rPr>
          <w:rFonts w:ascii="Times New Roman" w:hAnsi="Times New Roman"/>
          <w:color w:val="auto"/>
          <w:sz w:val="24"/>
          <w:szCs w:val="24"/>
        </w:rPr>
        <w:t xml:space="preserve"> The information provided during the account creation process will use the existing myUSCIS </w:t>
      </w:r>
      <w:r w:rsidR="00EB4CFD">
        <w:rPr>
          <w:rFonts w:ascii="Times New Roman" w:hAnsi="Times New Roman"/>
          <w:color w:val="auto"/>
          <w:sz w:val="24"/>
          <w:szCs w:val="24"/>
        </w:rPr>
        <w:t xml:space="preserve">online account creation </w:t>
      </w:r>
      <w:r w:rsidRPr="00925661" w:rsidR="00E44BDA">
        <w:rPr>
          <w:rFonts w:ascii="Times New Roman" w:hAnsi="Times New Roman"/>
          <w:color w:val="auto"/>
          <w:sz w:val="24"/>
          <w:szCs w:val="24"/>
        </w:rPr>
        <w:t>process (i.e., myAccount)</w:t>
      </w:r>
      <w:r w:rsidRPr="00925661" w:rsidR="00E14081">
        <w:rPr>
          <w:rFonts w:ascii="Times New Roman" w:hAnsi="Times New Roman"/>
          <w:color w:val="auto"/>
          <w:sz w:val="24"/>
          <w:szCs w:val="24"/>
        </w:rPr>
        <w:t xml:space="preserve"> </w:t>
      </w:r>
      <w:r w:rsidRPr="00925661" w:rsidR="00E14081">
        <w:rPr>
          <w:rFonts w:ascii="Times New Roman" w:hAnsi="Times New Roman"/>
          <w:sz w:val="24"/>
          <w:szCs w:val="24"/>
        </w:rPr>
        <w:t>(</w:t>
      </w:r>
      <w:hyperlink r:id="rId9" w:history="1">
        <w:r w:rsidRPr="00925661" w:rsidR="00A76D14">
          <w:rPr>
            <w:rStyle w:val="Hyperlink"/>
            <w:rFonts w:ascii="Times New Roman" w:hAnsi="Times New Roman"/>
            <w:sz w:val="24"/>
            <w:szCs w:val="24"/>
          </w:rPr>
          <w:t>https://myaccount.uscis.gov/</w:t>
        </w:r>
      </w:hyperlink>
      <w:r w:rsidRPr="00016901" w:rsidR="00A76D14">
        <w:rPr>
          <w:rFonts w:ascii="Times New Roman" w:hAnsi="Times New Roman"/>
          <w:sz w:val="24"/>
          <w:szCs w:val="24"/>
        </w:rPr>
        <w:t>)</w:t>
      </w:r>
      <w:r w:rsidRPr="00016901" w:rsidR="00E14081">
        <w:rPr>
          <w:rFonts w:ascii="Times New Roman" w:hAnsi="Times New Roman"/>
          <w:sz w:val="24"/>
          <w:szCs w:val="24"/>
        </w:rPr>
        <w:t xml:space="preserve"> </w:t>
      </w:r>
      <w:r w:rsidRPr="00925661" w:rsidR="00E44BDA">
        <w:rPr>
          <w:rFonts w:ascii="Times New Roman" w:hAnsi="Times New Roman"/>
          <w:color w:val="auto"/>
          <w:sz w:val="24"/>
          <w:szCs w:val="24"/>
        </w:rPr>
        <w:t>which is currently used during the account creation process in myE-Verify</w:t>
      </w:r>
      <w:r w:rsidRPr="00925661" w:rsidR="0050683C">
        <w:rPr>
          <w:rFonts w:ascii="Times New Roman" w:hAnsi="Times New Roman"/>
          <w:color w:val="auto"/>
          <w:sz w:val="24"/>
          <w:szCs w:val="24"/>
        </w:rPr>
        <w:t xml:space="preserve"> </w:t>
      </w:r>
      <w:r w:rsidRPr="00925661" w:rsidR="000A1E88">
        <w:rPr>
          <w:rFonts w:ascii="Times New Roman" w:hAnsi="Times New Roman"/>
          <w:color w:val="000000" w:themeColor="text1"/>
          <w:sz w:val="24"/>
          <w:szCs w:val="24"/>
        </w:rPr>
        <w:t>(</w:t>
      </w:r>
      <w:hyperlink r:id="rId10" w:history="1">
        <w:r w:rsidRPr="00BF7D11" w:rsidR="000A1E88">
          <w:rPr>
            <w:rStyle w:val="Hyperlink"/>
            <w:rFonts w:ascii="Times New Roman" w:hAnsi="Times New Roman"/>
            <w:sz w:val="24"/>
            <w:szCs w:val="24"/>
          </w:rPr>
          <w:t>https://myeverify.uscis.gov</w:t>
        </w:r>
      </w:hyperlink>
      <w:r w:rsidRPr="00925661" w:rsidR="000A1E88">
        <w:rPr>
          <w:rFonts w:ascii="Times New Roman" w:hAnsi="Times New Roman"/>
          <w:color w:val="000000" w:themeColor="text1"/>
          <w:sz w:val="24"/>
          <w:szCs w:val="24"/>
        </w:rPr>
        <w:t>)</w:t>
      </w:r>
      <w:r w:rsidRPr="00925661" w:rsidR="00E44BDA">
        <w:rPr>
          <w:rFonts w:ascii="Times New Roman" w:hAnsi="Times New Roman"/>
          <w:color w:val="auto"/>
          <w:sz w:val="24"/>
          <w:szCs w:val="24"/>
        </w:rPr>
        <w:t xml:space="preserve">. </w:t>
      </w:r>
      <w:r w:rsidRPr="008873C5">
        <w:rPr>
          <w:rFonts w:ascii="Times New Roman" w:hAnsi="Times New Roman"/>
          <w:color w:val="auto"/>
          <w:sz w:val="24"/>
          <w:szCs w:val="24"/>
        </w:rPr>
        <w:t>Once the</w:t>
      </w:r>
      <w:r w:rsidRPr="008873C5" w:rsidR="006450C7">
        <w:rPr>
          <w:rFonts w:ascii="Times New Roman" w:hAnsi="Times New Roman"/>
          <w:color w:val="auto"/>
          <w:sz w:val="24"/>
          <w:szCs w:val="24"/>
        </w:rPr>
        <w:t xml:space="preserve"> E-Verify</w:t>
      </w:r>
      <w:r w:rsidR="004E07C7">
        <w:rPr>
          <w:rFonts w:ascii="Times New Roman" w:hAnsi="Times New Roman"/>
          <w:color w:val="auto"/>
          <w:sz w:val="24"/>
          <w:szCs w:val="24"/>
        </w:rPr>
        <w:t>+</w:t>
      </w:r>
      <w:r w:rsidRPr="008873C5">
        <w:rPr>
          <w:rFonts w:ascii="Times New Roman" w:hAnsi="Times New Roman"/>
          <w:color w:val="auto"/>
          <w:sz w:val="24"/>
          <w:szCs w:val="24"/>
        </w:rPr>
        <w:t xml:space="preserve"> account is established, the employee will not need to enter that data again</w:t>
      </w:r>
      <w:r w:rsidRPr="008873C5" w:rsidR="00E84BCE">
        <w:rPr>
          <w:rFonts w:ascii="Times New Roman" w:hAnsi="Times New Roman"/>
          <w:color w:val="auto"/>
          <w:sz w:val="24"/>
          <w:szCs w:val="24"/>
        </w:rPr>
        <w:t xml:space="preserve"> unless there </w:t>
      </w:r>
      <w:r w:rsidRPr="008873C5" w:rsidR="00291D77">
        <w:rPr>
          <w:rFonts w:ascii="Times New Roman" w:hAnsi="Times New Roman"/>
          <w:color w:val="auto"/>
          <w:sz w:val="24"/>
          <w:szCs w:val="24"/>
        </w:rPr>
        <w:t>needs to be an update or change in the account profile</w:t>
      </w:r>
      <w:r w:rsidRPr="008873C5">
        <w:rPr>
          <w:rFonts w:ascii="Times New Roman" w:hAnsi="Times New Roman"/>
          <w:color w:val="auto"/>
          <w:sz w:val="24"/>
          <w:szCs w:val="24"/>
        </w:rPr>
        <w:t>.</w:t>
      </w:r>
      <w:r w:rsidRPr="008873C5" w:rsidR="00311357">
        <w:rPr>
          <w:rFonts w:ascii="Times New Roman" w:hAnsi="Times New Roman"/>
          <w:color w:val="auto"/>
          <w:sz w:val="24"/>
          <w:szCs w:val="24"/>
        </w:rPr>
        <w:t xml:space="preserve"> Should the employee require the use of a </w:t>
      </w:r>
      <w:r w:rsidRPr="008873C5" w:rsidR="004745C1">
        <w:rPr>
          <w:rFonts w:ascii="Times New Roman" w:hAnsi="Times New Roman"/>
          <w:color w:val="auto"/>
          <w:sz w:val="24"/>
          <w:szCs w:val="24"/>
        </w:rPr>
        <w:t>p</w:t>
      </w:r>
      <w:r w:rsidRPr="008873C5" w:rsidR="00311357">
        <w:rPr>
          <w:rFonts w:ascii="Times New Roman" w:hAnsi="Times New Roman"/>
          <w:color w:val="auto"/>
          <w:sz w:val="24"/>
          <w:szCs w:val="24"/>
        </w:rPr>
        <w:t xml:space="preserve">reparer and/or </w:t>
      </w:r>
      <w:r w:rsidRPr="008873C5" w:rsidR="004745C1">
        <w:rPr>
          <w:rFonts w:ascii="Times New Roman" w:hAnsi="Times New Roman"/>
          <w:color w:val="auto"/>
          <w:sz w:val="24"/>
          <w:szCs w:val="24"/>
        </w:rPr>
        <w:t>t</w:t>
      </w:r>
      <w:r w:rsidRPr="008873C5" w:rsidR="00311357">
        <w:rPr>
          <w:rFonts w:ascii="Times New Roman" w:hAnsi="Times New Roman"/>
          <w:color w:val="auto"/>
          <w:sz w:val="24"/>
          <w:szCs w:val="24"/>
        </w:rPr>
        <w:t>ranslator, they will acknowledge as such, and the preparer/translator will provide their last name, first name, middle initial, address and electronically sign the Form I-9.</w:t>
      </w:r>
    </w:p>
    <w:p w:rsidR="00A6020A" w:rsidRPr="00925661" w:rsidP="00AE5A9A" w14:paraId="7372DDB6" w14:textId="77777777">
      <w:pPr>
        <w:pStyle w:val="Details"/>
        <w:tabs>
          <w:tab w:val="left" w:pos="825"/>
        </w:tabs>
        <w:spacing w:before="0" w:after="0"/>
        <w:ind w:left="720"/>
        <w:rPr>
          <w:rFonts w:ascii="Times New Roman" w:hAnsi="Times New Roman"/>
          <w:color w:val="auto"/>
          <w:sz w:val="24"/>
          <w:szCs w:val="24"/>
        </w:rPr>
      </w:pPr>
    </w:p>
    <w:p w:rsidR="007B7631" w:rsidRPr="00925661" w:rsidP="00AE5A9A" w14:paraId="3DCFB4A4" w14:textId="17F313A9">
      <w:pPr>
        <w:ind w:firstLine="720"/>
        <w:rPr>
          <w:b/>
          <w:bCs/>
          <w:sz w:val="24"/>
          <w:szCs w:val="24"/>
        </w:rPr>
      </w:pPr>
      <w:r w:rsidRPr="00925661">
        <w:rPr>
          <w:b/>
          <w:bCs/>
          <w:sz w:val="24"/>
          <w:szCs w:val="24"/>
        </w:rPr>
        <w:t>Creation of the Electronic Form I</w:t>
      </w:r>
      <w:r w:rsidRPr="00925661" w:rsidR="2B6182C5">
        <w:rPr>
          <w:b/>
          <w:bCs/>
          <w:sz w:val="24"/>
          <w:szCs w:val="24"/>
        </w:rPr>
        <w:t>-</w:t>
      </w:r>
      <w:r w:rsidRPr="00925661">
        <w:rPr>
          <w:b/>
          <w:sz w:val="24"/>
          <w:szCs w:val="24"/>
        </w:rPr>
        <w:noBreakHyphen/>
      </w:r>
      <w:r w:rsidRPr="00925661">
        <w:rPr>
          <w:b/>
          <w:bCs/>
          <w:sz w:val="24"/>
          <w:szCs w:val="24"/>
        </w:rPr>
        <w:t>9</w:t>
      </w:r>
    </w:p>
    <w:p w:rsidR="00D066BD" w:rsidP="00AE5A9A" w14:paraId="41C8A283" w14:textId="523E54D1">
      <w:pPr>
        <w:ind w:left="720"/>
        <w:rPr>
          <w:sz w:val="24"/>
          <w:szCs w:val="24"/>
        </w:rPr>
      </w:pPr>
      <w:r w:rsidRPr="00925661">
        <w:rPr>
          <w:sz w:val="24"/>
          <w:szCs w:val="24"/>
        </w:rPr>
        <w:t xml:space="preserve">The electronic rendering of </w:t>
      </w:r>
      <w:r w:rsidR="00873B35">
        <w:rPr>
          <w:sz w:val="24"/>
          <w:szCs w:val="24"/>
        </w:rPr>
        <w:t xml:space="preserve">the </w:t>
      </w:r>
      <w:r w:rsidRPr="00925661">
        <w:rPr>
          <w:sz w:val="24"/>
          <w:szCs w:val="24"/>
        </w:rPr>
        <w:t>Form I</w:t>
      </w:r>
      <w:r w:rsidRPr="00925661">
        <w:rPr>
          <w:sz w:val="24"/>
          <w:szCs w:val="24"/>
        </w:rPr>
        <w:noBreakHyphen/>
        <w:t>9 will occur within the E-Verify</w:t>
      </w:r>
      <w:r w:rsidR="004E07C7">
        <w:rPr>
          <w:sz w:val="24"/>
          <w:szCs w:val="24"/>
        </w:rPr>
        <w:t>+</w:t>
      </w:r>
      <w:r w:rsidR="004A6F6B">
        <w:rPr>
          <w:sz w:val="24"/>
          <w:szCs w:val="24"/>
        </w:rPr>
        <w:t xml:space="preserve"> </w:t>
      </w:r>
      <w:r w:rsidRPr="00925661">
        <w:rPr>
          <w:sz w:val="24"/>
          <w:szCs w:val="24"/>
        </w:rPr>
        <w:t>application. If the employee does not have an E-Verify</w:t>
      </w:r>
      <w:r w:rsidR="004E07C7">
        <w:rPr>
          <w:sz w:val="24"/>
          <w:szCs w:val="24"/>
        </w:rPr>
        <w:t>+</w:t>
      </w:r>
      <w:r w:rsidRPr="00925661">
        <w:rPr>
          <w:sz w:val="24"/>
          <w:szCs w:val="24"/>
        </w:rPr>
        <w:t xml:space="preserve"> account they will create an account, as described in the Account Creation process above. Once their account is created, the employee will input their </w:t>
      </w:r>
      <w:r w:rsidR="002D180E">
        <w:rPr>
          <w:sz w:val="24"/>
          <w:szCs w:val="24"/>
        </w:rPr>
        <w:t xml:space="preserve">citizenship or </w:t>
      </w:r>
      <w:r w:rsidRPr="00925661">
        <w:rPr>
          <w:sz w:val="24"/>
          <w:szCs w:val="24"/>
        </w:rPr>
        <w:t>immigration status, as well as upload their identity and work authorization document(s)</w:t>
      </w:r>
      <w:r w:rsidRPr="00925661" w:rsidR="004778EA">
        <w:rPr>
          <w:sz w:val="24"/>
          <w:szCs w:val="24"/>
        </w:rPr>
        <w:t>.</w:t>
      </w:r>
      <w:r w:rsidRPr="00925661">
        <w:rPr>
          <w:sz w:val="24"/>
          <w:szCs w:val="24"/>
        </w:rPr>
        <w:t xml:space="preserve"> If the employee already has a</w:t>
      </w:r>
      <w:r w:rsidRPr="00925661" w:rsidR="00AC686D">
        <w:rPr>
          <w:sz w:val="24"/>
          <w:szCs w:val="24"/>
        </w:rPr>
        <w:t>n E-Verify</w:t>
      </w:r>
      <w:r w:rsidR="002D6A70">
        <w:rPr>
          <w:sz w:val="24"/>
          <w:szCs w:val="24"/>
        </w:rPr>
        <w:t>+</w:t>
      </w:r>
      <w:r w:rsidRPr="00925661">
        <w:rPr>
          <w:sz w:val="24"/>
          <w:szCs w:val="24"/>
        </w:rPr>
        <w:t xml:space="preserve"> account</w:t>
      </w:r>
      <w:r w:rsidR="008F578F">
        <w:rPr>
          <w:sz w:val="24"/>
          <w:szCs w:val="24"/>
        </w:rPr>
        <w:t xml:space="preserve"> (once created as part of the demonstration pilot)</w:t>
      </w:r>
      <w:r w:rsidRPr="00925661">
        <w:rPr>
          <w:sz w:val="24"/>
          <w:szCs w:val="24"/>
        </w:rPr>
        <w:t>, they will log in</w:t>
      </w:r>
      <w:r w:rsidRPr="00925661" w:rsidR="006A6493">
        <w:rPr>
          <w:sz w:val="24"/>
          <w:szCs w:val="24"/>
        </w:rPr>
        <w:t xml:space="preserve">to their </w:t>
      </w:r>
      <w:r w:rsidRPr="00925661" w:rsidR="00AC686D">
        <w:rPr>
          <w:sz w:val="24"/>
          <w:szCs w:val="24"/>
        </w:rPr>
        <w:t xml:space="preserve">existing </w:t>
      </w:r>
      <w:r w:rsidRPr="00925661">
        <w:rPr>
          <w:sz w:val="24"/>
          <w:szCs w:val="24"/>
        </w:rPr>
        <w:t xml:space="preserve">account and they will be directed to enter their unique reference code from their employer. The employee will be prompted to review their previously entered personal </w:t>
      </w:r>
      <w:r w:rsidRPr="00925661">
        <w:rPr>
          <w:sz w:val="24"/>
          <w:szCs w:val="24"/>
        </w:rPr>
        <w:t xml:space="preserve">information and identity and work authorization document(s). If no </w:t>
      </w:r>
      <w:r w:rsidR="00FE0511">
        <w:rPr>
          <w:sz w:val="24"/>
          <w:szCs w:val="24"/>
        </w:rPr>
        <w:t xml:space="preserve">updates or </w:t>
      </w:r>
      <w:r w:rsidRPr="00925661">
        <w:rPr>
          <w:sz w:val="24"/>
          <w:szCs w:val="24"/>
        </w:rPr>
        <w:t>edits are required, the employee will be able to use their previously verified information and</w:t>
      </w:r>
      <w:r w:rsidR="00C378CD">
        <w:rPr>
          <w:sz w:val="24"/>
          <w:szCs w:val="24"/>
        </w:rPr>
        <w:t xml:space="preserve"> sign and</w:t>
      </w:r>
      <w:r w:rsidRPr="00925661">
        <w:rPr>
          <w:sz w:val="24"/>
          <w:szCs w:val="24"/>
        </w:rPr>
        <w:t xml:space="preserve"> submit their Form I-9 to their employer.</w:t>
      </w:r>
    </w:p>
    <w:p w:rsidR="00D066BD" w:rsidP="00AE5A9A" w14:paraId="792D271F" w14:textId="77777777">
      <w:pPr>
        <w:ind w:left="720"/>
        <w:rPr>
          <w:sz w:val="24"/>
          <w:szCs w:val="24"/>
        </w:rPr>
      </w:pPr>
    </w:p>
    <w:p w:rsidR="007B7631" w:rsidRPr="00925661" w:rsidP="00AE5A9A" w14:paraId="51F7A10B" w14:textId="4C43BB99">
      <w:pPr>
        <w:ind w:left="720"/>
        <w:rPr>
          <w:sz w:val="24"/>
          <w:szCs w:val="24"/>
        </w:rPr>
      </w:pPr>
      <w:r>
        <w:rPr>
          <w:sz w:val="24"/>
          <w:szCs w:val="24"/>
        </w:rPr>
        <w:t xml:space="preserve">The </w:t>
      </w:r>
      <w:r w:rsidR="00FE0511">
        <w:rPr>
          <w:sz w:val="24"/>
          <w:szCs w:val="24"/>
        </w:rPr>
        <w:t>E-Verify</w:t>
      </w:r>
      <w:r w:rsidR="002D6A70">
        <w:rPr>
          <w:sz w:val="24"/>
          <w:szCs w:val="24"/>
        </w:rPr>
        <w:t>+</w:t>
      </w:r>
      <w:r w:rsidR="004A6F6B">
        <w:rPr>
          <w:sz w:val="24"/>
          <w:szCs w:val="24"/>
        </w:rPr>
        <w:t xml:space="preserve"> </w:t>
      </w:r>
      <w:r w:rsidR="00FE0511">
        <w:rPr>
          <w:sz w:val="24"/>
          <w:szCs w:val="24"/>
        </w:rPr>
        <w:t>e</w:t>
      </w:r>
      <w:r>
        <w:rPr>
          <w:sz w:val="24"/>
          <w:szCs w:val="24"/>
        </w:rPr>
        <w:t xml:space="preserve">lectronic Form I-9 </w:t>
      </w:r>
      <w:r w:rsidR="00FE0511">
        <w:rPr>
          <w:sz w:val="24"/>
          <w:szCs w:val="24"/>
        </w:rPr>
        <w:t xml:space="preserve">rendering </w:t>
      </w:r>
      <w:r>
        <w:rPr>
          <w:sz w:val="24"/>
          <w:szCs w:val="24"/>
        </w:rPr>
        <w:t xml:space="preserve">will differ in process from the </w:t>
      </w:r>
      <w:r w:rsidR="004A390F">
        <w:rPr>
          <w:sz w:val="24"/>
          <w:szCs w:val="24"/>
        </w:rPr>
        <w:t>current</w:t>
      </w:r>
      <w:r w:rsidR="002379E8">
        <w:rPr>
          <w:sz w:val="24"/>
          <w:szCs w:val="24"/>
        </w:rPr>
        <w:t xml:space="preserve"> paper</w:t>
      </w:r>
      <w:r w:rsidR="004A390F">
        <w:rPr>
          <w:sz w:val="24"/>
          <w:szCs w:val="24"/>
        </w:rPr>
        <w:t xml:space="preserve"> </w:t>
      </w:r>
      <w:r w:rsidR="000E3A4C">
        <w:rPr>
          <w:sz w:val="24"/>
          <w:szCs w:val="24"/>
        </w:rPr>
        <w:t xml:space="preserve">or electronic </w:t>
      </w:r>
      <w:r w:rsidR="006A724B">
        <w:rPr>
          <w:sz w:val="24"/>
          <w:szCs w:val="24"/>
        </w:rPr>
        <w:t xml:space="preserve">Form I-9 </w:t>
      </w:r>
      <w:r>
        <w:rPr>
          <w:sz w:val="24"/>
          <w:szCs w:val="24"/>
        </w:rPr>
        <w:t xml:space="preserve">completion activities in that </w:t>
      </w:r>
      <w:r w:rsidR="006A724B">
        <w:rPr>
          <w:sz w:val="24"/>
          <w:szCs w:val="24"/>
        </w:rPr>
        <w:t>the employee will</w:t>
      </w:r>
      <w:r w:rsidR="00FE0511">
        <w:rPr>
          <w:sz w:val="24"/>
          <w:szCs w:val="24"/>
        </w:rPr>
        <w:t xml:space="preserve"> present documents to the employer for </w:t>
      </w:r>
      <w:r w:rsidR="006A724B">
        <w:rPr>
          <w:sz w:val="24"/>
          <w:szCs w:val="24"/>
        </w:rPr>
        <w:t xml:space="preserve">completion of </w:t>
      </w:r>
      <w:r w:rsidR="00C2629C">
        <w:rPr>
          <w:sz w:val="24"/>
          <w:szCs w:val="24"/>
        </w:rPr>
        <w:t xml:space="preserve">Form I-9 </w:t>
      </w:r>
      <w:r w:rsidR="00FE0511">
        <w:rPr>
          <w:sz w:val="24"/>
          <w:szCs w:val="24"/>
        </w:rPr>
        <w:t xml:space="preserve">Section 2 </w:t>
      </w:r>
      <w:r w:rsidR="006A724B">
        <w:rPr>
          <w:sz w:val="24"/>
          <w:szCs w:val="24"/>
        </w:rPr>
        <w:t>by</w:t>
      </w:r>
      <w:r w:rsidR="00FE0511">
        <w:rPr>
          <w:sz w:val="24"/>
          <w:szCs w:val="24"/>
        </w:rPr>
        <w:t xml:space="preserve"> enter</w:t>
      </w:r>
      <w:r w:rsidR="006A724B">
        <w:rPr>
          <w:sz w:val="24"/>
          <w:szCs w:val="24"/>
        </w:rPr>
        <w:t>ing</w:t>
      </w:r>
      <w:r w:rsidR="00FE0511">
        <w:rPr>
          <w:sz w:val="24"/>
          <w:szCs w:val="24"/>
        </w:rPr>
        <w:t xml:space="preserve"> and upload</w:t>
      </w:r>
      <w:r w:rsidR="006A724B">
        <w:rPr>
          <w:sz w:val="24"/>
          <w:szCs w:val="24"/>
        </w:rPr>
        <w:t>ing</w:t>
      </w:r>
      <w:r w:rsidR="00FE0511">
        <w:rPr>
          <w:sz w:val="24"/>
          <w:szCs w:val="24"/>
        </w:rPr>
        <w:t xml:space="preserve"> the Section 2 documents into their secure account</w:t>
      </w:r>
      <w:r w:rsidR="006A724B">
        <w:rPr>
          <w:sz w:val="24"/>
          <w:szCs w:val="24"/>
        </w:rPr>
        <w:t xml:space="preserve">.  </w:t>
      </w:r>
      <w:r w:rsidR="00CC59F1">
        <w:rPr>
          <w:sz w:val="24"/>
          <w:szCs w:val="24"/>
        </w:rPr>
        <w:t>E-Verify will confirm t</w:t>
      </w:r>
      <w:r w:rsidR="006A724B">
        <w:rPr>
          <w:sz w:val="24"/>
          <w:szCs w:val="24"/>
        </w:rPr>
        <w:t xml:space="preserve">hose documents </w:t>
      </w:r>
      <w:r w:rsidR="00A629A8">
        <w:rPr>
          <w:sz w:val="24"/>
          <w:szCs w:val="24"/>
        </w:rPr>
        <w:t xml:space="preserve">and the related information </w:t>
      </w:r>
      <w:r w:rsidR="006A724B">
        <w:rPr>
          <w:sz w:val="24"/>
          <w:szCs w:val="24"/>
        </w:rPr>
        <w:t>once they are entered into the account</w:t>
      </w:r>
      <w:r w:rsidR="00125AA1">
        <w:rPr>
          <w:sz w:val="24"/>
          <w:szCs w:val="24"/>
        </w:rPr>
        <w:t>.</w:t>
      </w:r>
      <w:r w:rsidR="00FE0511">
        <w:rPr>
          <w:sz w:val="24"/>
          <w:szCs w:val="24"/>
        </w:rPr>
        <w:t xml:space="preserve"> </w:t>
      </w:r>
      <w:r w:rsidR="003F7136">
        <w:rPr>
          <w:sz w:val="24"/>
          <w:szCs w:val="24"/>
        </w:rPr>
        <w:t>The</w:t>
      </w:r>
      <w:r w:rsidR="00FE0511">
        <w:rPr>
          <w:sz w:val="24"/>
          <w:szCs w:val="24"/>
        </w:rPr>
        <w:t xml:space="preserve"> employer will </w:t>
      </w:r>
      <w:r w:rsidR="006A724B">
        <w:rPr>
          <w:sz w:val="24"/>
          <w:szCs w:val="24"/>
        </w:rPr>
        <w:t xml:space="preserve">then </w:t>
      </w:r>
      <w:r w:rsidR="00FE0511">
        <w:rPr>
          <w:sz w:val="24"/>
          <w:szCs w:val="24"/>
        </w:rPr>
        <w:t xml:space="preserve">complete the </w:t>
      </w:r>
      <w:r w:rsidR="00C2629C">
        <w:rPr>
          <w:sz w:val="24"/>
          <w:szCs w:val="24"/>
        </w:rPr>
        <w:t xml:space="preserve">Form I-9 </w:t>
      </w:r>
      <w:r w:rsidR="00FE0511">
        <w:rPr>
          <w:sz w:val="24"/>
          <w:szCs w:val="24"/>
        </w:rPr>
        <w:t>Section 2 process by physically exam</w:t>
      </w:r>
      <w:r w:rsidR="006A724B">
        <w:rPr>
          <w:sz w:val="24"/>
          <w:szCs w:val="24"/>
        </w:rPr>
        <w:t>in</w:t>
      </w:r>
      <w:r w:rsidR="00FE0511">
        <w:rPr>
          <w:sz w:val="24"/>
          <w:szCs w:val="24"/>
        </w:rPr>
        <w:t xml:space="preserve">ing </w:t>
      </w:r>
      <w:r w:rsidR="006A724B">
        <w:rPr>
          <w:sz w:val="24"/>
          <w:szCs w:val="24"/>
        </w:rPr>
        <w:t>the documents in relation to the employee</w:t>
      </w:r>
      <w:r w:rsidR="0034426F">
        <w:rPr>
          <w:sz w:val="24"/>
          <w:szCs w:val="24"/>
        </w:rPr>
        <w:t xml:space="preserve">, and comparing them to the documents presented </w:t>
      </w:r>
      <w:r w:rsidR="00906464">
        <w:rPr>
          <w:sz w:val="24"/>
          <w:szCs w:val="24"/>
        </w:rPr>
        <w:t>for</w:t>
      </w:r>
      <w:r w:rsidR="0090119C">
        <w:rPr>
          <w:sz w:val="24"/>
          <w:szCs w:val="24"/>
        </w:rPr>
        <w:t xml:space="preserve"> review</w:t>
      </w:r>
      <w:r w:rsidR="00906464">
        <w:rPr>
          <w:sz w:val="24"/>
          <w:szCs w:val="24"/>
        </w:rPr>
        <w:t>, a</w:t>
      </w:r>
      <w:r w:rsidR="006A724B">
        <w:rPr>
          <w:sz w:val="24"/>
          <w:szCs w:val="24"/>
        </w:rPr>
        <w:t xml:space="preserve">nd </w:t>
      </w:r>
      <w:r w:rsidR="00906464">
        <w:rPr>
          <w:sz w:val="24"/>
          <w:szCs w:val="24"/>
        </w:rPr>
        <w:t xml:space="preserve">then </w:t>
      </w:r>
      <w:r w:rsidR="006A724B">
        <w:rPr>
          <w:sz w:val="24"/>
          <w:szCs w:val="24"/>
        </w:rPr>
        <w:t xml:space="preserve">attesting </w:t>
      </w:r>
      <w:r w:rsidR="0042683A">
        <w:rPr>
          <w:sz w:val="24"/>
          <w:szCs w:val="24"/>
        </w:rPr>
        <w:t>that the</w:t>
      </w:r>
      <w:r w:rsidR="00D6413B">
        <w:rPr>
          <w:sz w:val="24"/>
          <w:szCs w:val="24"/>
        </w:rPr>
        <w:t xml:space="preserve"> documents</w:t>
      </w:r>
      <w:r w:rsidR="0042683A">
        <w:rPr>
          <w:sz w:val="24"/>
          <w:szCs w:val="24"/>
        </w:rPr>
        <w:t xml:space="preserve"> appear to be genuine and relate to the individual</w:t>
      </w:r>
      <w:r w:rsidR="006A724B">
        <w:rPr>
          <w:sz w:val="24"/>
          <w:szCs w:val="24"/>
        </w:rPr>
        <w:t>.</w:t>
      </w:r>
      <w:r>
        <w:rPr>
          <w:sz w:val="24"/>
          <w:szCs w:val="24"/>
          <w:vertAlign w:val="superscript"/>
        </w:rPr>
        <w:footnoteReference w:id="6"/>
      </w:r>
      <w:r w:rsidR="006A724B">
        <w:rPr>
          <w:sz w:val="24"/>
          <w:szCs w:val="24"/>
        </w:rPr>
        <w:t xml:space="preserve"> Currently, the employee completes Section</w:t>
      </w:r>
      <w:r w:rsidR="00DA20D3">
        <w:rPr>
          <w:sz w:val="24"/>
          <w:szCs w:val="24"/>
        </w:rPr>
        <w:t xml:space="preserve"> </w:t>
      </w:r>
      <w:r w:rsidR="006A724B">
        <w:rPr>
          <w:sz w:val="24"/>
          <w:szCs w:val="24"/>
        </w:rPr>
        <w:t>1 and presents documents to the employer for Section 2, which the employer physically examines</w:t>
      </w:r>
      <w:r w:rsidR="00AC308C">
        <w:rPr>
          <w:sz w:val="24"/>
          <w:szCs w:val="24"/>
        </w:rPr>
        <w:t>, and compares with the documents</w:t>
      </w:r>
      <w:r w:rsidRPr="00AC308C" w:rsidR="00AC308C">
        <w:rPr>
          <w:sz w:val="24"/>
          <w:szCs w:val="24"/>
        </w:rPr>
        <w:t xml:space="preserve"> </w:t>
      </w:r>
      <w:r w:rsidR="00AC308C">
        <w:rPr>
          <w:sz w:val="24"/>
          <w:szCs w:val="24"/>
        </w:rPr>
        <w:t>presented during the review</w:t>
      </w:r>
      <w:r w:rsidR="006A724B">
        <w:rPr>
          <w:sz w:val="24"/>
          <w:szCs w:val="24"/>
        </w:rPr>
        <w:t xml:space="preserve"> and attests </w:t>
      </w:r>
      <w:r w:rsidR="00244810">
        <w:rPr>
          <w:sz w:val="24"/>
          <w:szCs w:val="24"/>
        </w:rPr>
        <w:t xml:space="preserve">to Section 2 </w:t>
      </w:r>
      <w:r w:rsidR="006A724B">
        <w:rPr>
          <w:sz w:val="24"/>
          <w:szCs w:val="24"/>
        </w:rPr>
        <w:t>before submitting an E-Verify case for electronic confirmation. In this way, employee</w:t>
      </w:r>
      <w:r w:rsidR="0042683A">
        <w:rPr>
          <w:sz w:val="24"/>
          <w:szCs w:val="24"/>
        </w:rPr>
        <w:t>s</w:t>
      </w:r>
      <w:r w:rsidR="006A724B">
        <w:rPr>
          <w:sz w:val="24"/>
          <w:szCs w:val="24"/>
        </w:rPr>
        <w:t xml:space="preserve"> will now be able to </w:t>
      </w:r>
      <w:r w:rsidR="0042683A">
        <w:rPr>
          <w:sz w:val="24"/>
          <w:szCs w:val="24"/>
        </w:rPr>
        <w:t xml:space="preserve">confirm and </w:t>
      </w:r>
      <w:r w:rsidR="006A724B">
        <w:rPr>
          <w:sz w:val="24"/>
          <w:szCs w:val="24"/>
        </w:rPr>
        <w:t xml:space="preserve">resolve issues with the documents presented for verification on their own. </w:t>
      </w:r>
      <w:r>
        <w:rPr>
          <w:sz w:val="24"/>
          <w:szCs w:val="24"/>
        </w:rPr>
        <w:t>The differences in the full process are captured within the instructions for the information collection instrument.</w:t>
      </w:r>
    </w:p>
    <w:p w:rsidR="007B7631" w:rsidRPr="00925661" w:rsidP="00AE5A9A" w14:paraId="23EA0288" w14:textId="77777777">
      <w:pPr>
        <w:ind w:left="720"/>
        <w:rPr>
          <w:sz w:val="24"/>
          <w:szCs w:val="24"/>
        </w:rPr>
      </w:pPr>
    </w:p>
    <w:p w:rsidR="007B7631" w:rsidRPr="00925661" w:rsidP="00AE5A9A" w14:paraId="636FE595" w14:textId="77777777">
      <w:pPr>
        <w:ind w:firstLine="720"/>
        <w:rPr>
          <w:b/>
          <w:sz w:val="24"/>
          <w:szCs w:val="24"/>
        </w:rPr>
      </w:pPr>
      <w:r w:rsidRPr="00925661">
        <w:rPr>
          <w:b/>
          <w:sz w:val="24"/>
          <w:szCs w:val="24"/>
        </w:rPr>
        <w:t>Document Capture</w:t>
      </w:r>
    </w:p>
    <w:p w:rsidR="007B7631" w:rsidP="00E62148" w14:paraId="3E502B31" w14:textId="5D80BAC4">
      <w:pPr>
        <w:ind w:left="720"/>
        <w:rPr>
          <w:sz w:val="24"/>
          <w:szCs w:val="24"/>
        </w:rPr>
      </w:pPr>
      <w:r w:rsidRPr="00925661">
        <w:rPr>
          <w:sz w:val="24"/>
          <w:szCs w:val="24"/>
        </w:rPr>
        <w:t>Document capture will occur directly within the E-Verify</w:t>
      </w:r>
      <w:r w:rsidR="0078191B">
        <w:rPr>
          <w:sz w:val="24"/>
          <w:szCs w:val="24"/>
        </w:rPr>
        <w:t>+</w:t>
      </w:r>
      <w:r w:rsidRPr="00925661">
        <w:rPr>
          <w:sz w:val="24"/>
          <w:szCs w:val="24"/>
        </w:rPr>
        <w:t xml:space="preserve"> application. After entering their biographic information, the employee will be prompted to select their </w:t>
      </w:r>
      <w:r w:rsidRPr="00925661" w:rsidR="009E63EE">
        <w:rPr>
          <w:sz w:val="24"/>
          <w:szCs w:val="24"/>
        </w:rPr>
        <w:t>citizenship</w:t>
      </w:r>
      <w:r w:rsidRPr="00925661">
        <w:rPr>
          <w:sz w:val="24"/>
          <w:szCs w:val="24"/>
        </w:rPr>
        <w:t xml:space="preserve"> </w:t>
      </w:r>
      <w:r w:rsidR="00A11DE7">
        <w:rPr>
          <w:sz w:val="24"/>
          <w:szCs w:val="24"/>
        </w:rPr>
        <w:t xml:space="preserve">or immigration </w:t>
      </w:r>
      <w:r w:rsidRPr="00925661">
        <w:rPr>
          <w:sz w:val="24"/>
          <w:szCs w:val="24"/>
        </w:rPr>
        <w:t>status</w:t>
      </w:r>
      <w:r w:rsidR="00A11DE7">
        <w:rPr>
          <w:sz w:val="24"/>
          <w:szCs w:val="24"/>
        </w:rPr>
        <w:t xml:space="preserve"> to complete Form I-9 Section 1 “Employee Information and Verification.</w:t>
      </w:r>
      <w:r w:rsidR="00FB31DD">
        <w:rPr>
          <w:sz w:val="24"/>
          <w:szCs w:val="24"/>
        </w:rPr>
        <w:t>”</w:t>
      </w:r>
      <w:r w:rsidRPr="00925661" w:rsidR="00941BA3">
        <w:rPr>
          <w:sz w:val="24"/>
          <w:szCs w:val="24"/>
        </w:rPr>
        <w:t xml:space="preserve"> </w:t>
      </w:r>
      <w:r w:rsidR="00A11DE7">
        <w:rPr>
          <w:sz w:val="24"/>
          <w:szCs w:val="24"/>
        </w:rPr>
        <w:t xml:space="preserve">Then they will </w:t>
      </w:r>
      <w:r w:rsidR="000F58FF">
        <w:rPr>
          <w:sz w:val="24"/>
          <w:szCs w:val="24"/>
        </w:rPr>
        <w:t>select</w:t>
      </w:r>
      <w:r w:rsidR="00A11DE7">
        <w:rPr>
          <w:sz w:val="24"/>
          <w:szCs w:val="24"/>
        </w:rPr>
        <w:t xml:space="preserve"> </w:t>
      </w:r>
      <w:r w:rsidRPr="00925661" w:rsidR="00941BA3">
        <w:rPr>
          <w:sz w:val="24"/>
          <w:szCs w:val="24"/>
        </w:rPr>
        <w:t>the document</w:t>
      </w:r>
      <w:r w:rsidRPr="00925661" w:rsidR="00FA1480">
        <w:rPr>
          <w:sz w:val="24"/>
          <w:szCs w:val="24"/>
        </w:rPr>
        <w:t>(s)</w:t>
      </w:r>
      <w:r w:rsidRPr="00925661" w:rsidR="00941BA3">
        <w:rPr>
          <w:sz w:val="24"/>
          <w:szCs w:val="24"/>
        </w:rPr>
        <w:t xml:space="preserve"> </w:t>
      </w:r>
      <w:r w:rsidRPr="00925661" w:rsidR="008B3D11">
        <w:rPr>
          <w:sz w:val="24"/>
          <w:szCs w:val="24"/>
        </w:rPr>
        <w:t>type</w:t>
      </w:r>
      <w:r w:rsidRPr="00925661" w:rsidR="00735770">
        <w:rPr>
          <w:sz w:val="24"/>
          <w:szCs w:val="24"/>
        </w:rPr>
        <w:t xml:space="preserve"> they plan to submit to their employer for </w:t>
      </w:r>
      <w:r w:rsidR="00116DC5">
        <w:rPr>
          <w:sz w:val="24"/>
          <w:szCs w:val="24"/>
        </w:rPr>
        <w:t>examination</w:t>
      </w:r>
      <w:r w:rsidRPr="00925661" w:rsidR="009879FF">
        <w:rPr>
          <w:sz w:val="24"/>
          <w:szCs w:val="24"/>
        </w:rPr>
        <w:t xml:space="preserve">, and the relevant document fields </w:t>
      </w:r>
      <w:r w:rsidRPr="00925661" w:rsidR="00FA1480">
        <w:rPr>
          <w:sz w:val="24"/>
          <w:szCs w:val="24"/>
        </w:rPr>
        <w:t>relating to the document(s)</w:t>
      </w:r>
      <w:r w:rsidRPr="00925661" w:rsidR="00ED4440">
        <w:rPr>
          <w:sz w:val="24"/>
          <w:szCs w:val="24"/>
        </w:rPr>
        <w:t xml:space="preserve"> </w:t>
      </w:r>
      <w:r w:rsidRPr="00925661" w:rsidR="00872433">
        <w:rPr>
          <w:sz w:val="24"/>
          <w:szCs w:val="24"/>
        </w:rPr>
        <w:t xml:space="preserve">(document type, document number, </w:t>
      </w:r>
      <w:r w:rsidRPr="00925661" w:rsidR="00463737">
        <w:rPr>
          <w:sz w:val="24"/>
          <w:szCs w:val="24"/>
        </w:rPr>
        <w:t>expiration date</w:t>
      </w:r>
      <w:r w:rsidR="000F58FF">
        <w:rPr>
          <w:sz w:val="24"/>
          <w:szCs w:val="24"/>
        </w:rPr>
        <w:t>, and in some cases the issuing authority</w:t>
      </w:r>
      <w:r w:rsidRPr="00925661" w:rsidR="00463737">
        <w:rPr>
          <w:sz w:val="24"/>
          <w:szCs w:val="24"/>
        </w:rPr>
        <w:t xml:space="preserve"> for the document)</w:t>
      </w:r>
      <w:r w:rsidR="00A11DE7">
        <w:rPr>
          <w:sz w:val="24"/>
          <w:szCs w:val="24"/>
        </w:rPr>
        <w:t xml:space="preserve"> for electronic confirmation and completion of Form I-9 Section 2 “Employer Review and Verification</w:t>
      </w:r>
      <w:r w:rsidRPr="00925661" w:rsidR="009C4287">
        <w:rPr>
          <w:sz w:val="24"/>
          <w:szCs w:val="24"/>
        </w:rPr>
        <w:t>.</w:t>
      </w:r>
      <w:r w:rsidR="00A11DE7">
        <w:rPr>
          <w:sz w:val="24"/>
          <w:szCs w:val="24"/>
        </w:rPr>
        <w:t>”</w:t>
      </w:r>
      <w:r w:rsidRPr="00925661">
        <w:rPr>
          <w:sz w:val="24"/>
          <w:szCs w:val="24"/>
        </w:rPr>
        <w:t xml:space="preserve"> </w:t>
      </w:r>
      <w:r w:rsidRPr="00925661" w:rsidR="009C4287">
        <w:rPr>
          <w:sz w:val="24"/>
          <w:szCs w:val="24"/>
        </w:rPr>
        <w:t>The employee will then be</w:t>
      </w:r>
      <w:r w:rsidRPr="00925661" w:rsidR="00ED4440">
        <w:rPr>
          <w:sz w:val="24"/>
          <w:szCs w:val="24"/>
        </w:rPr>
        <w:t xml:space="preserve"> </w:t>
      </w:r>
      <w:r w:rsidRPr="00925661">
        <w:rPr>
          <w:sz w:val="24"/>
          <w:szCs w:val="24"/>
        </w:rPr>
        <w:t>prompt</w:t>
      </w:r>
      <w:r w:rsidRPr="00925661" w:rsidR="00ED4440">
        <w:rPr>
          <w:sz w:val="24"/>
          <w:szCs w:val="24"/>
        </w:rPr>
        <w:t>ed</w:t>
      </w:r>
      <w:r w:rsidRPr="00925661">
        <w:rPr>
          <w:sz w:val="24"/>
          <w:szCs w:val="24"/>
        </w:rPr>
        <w:t xml:space="preserve"> </w:t>
      </w:r>
      <w:r w:rsidRPr="00925661" w:rsidR="00D229B0">
        <w:rPr>
          <w:sz w:val="24"/>
          <w:szCs w:val="24"/>
        </w:rPr>
        <w:t>to upload photographed or scanned image</w:t>
      </w:r>
      <w:r w:rsidRPr="00925661" w:rsidR="008D1229">
        <w:rPr>
          <w:sz w:val="24"/>
          <w:szCs w:val="24"/>
        </w:rPr>
        <w:t xml:space="preserve">s of the front and back of their </w:t>
      </w:r>
      <w:r w:rsidR="00A963D5">
        <w:rPr>
          <w:sz w:val="24"/>
          <w:szCs w:val="24"/>
        </w:rPr>
        <w:t xml:space="preserve">identity and work authorization </w:t>
      </w:r>
      <w:r w:rsidRPr="00925661" w:rsidR="008D1229">
        <w:rPr>
          <w:sz w:val="24"/>
          <w:szCs w:val="24"/>
        </w:rPr>
        <w:t>document(s).</w:t>
      </w:r>
    </w:p>
    <w:p w:rsidR="00EA6665" w:rsidP="00E62148" w14:paraId="6783D470" w14:textId="4779AD92">
      <w:pPr>
        <w:ind w:left="720"/>
        <w:rPr>
          <w:sz w:val="24"/>
          <w:szCs w:val="24"/>
        </w:rPr>
      </w:pPr>
    </w:p>
    <w:p w:rsidR="00EA6665" w:rsidRPr="00925661" w:rsidP="00E62148" w14:paraId="22048E8F" w14:textId="79198153">
      <w:pPr>
        <w:ind w:left="720"/>
        <w:rPr>
          <w:sz w:val="24"/>
          <w:szCs w:val="24"/>
        </w:rPr>
      </w:pPr>
      <w:r>
        <w:rPr>
          <w:sz w:val="24"/>
          <w:szCs w:val="24"/>
        </w:rPr>
        <w:t>C</w:t>
      </w:r>
      <w:r w:rsidRPr="00EA6665">
        <w:rPr>
          <w:sz w:val="24"/>
          <w:szCs w:val="24"/>
        </w:rPr>
        <w:t xml:space="preserve">urrent </w:t>
      </w:r>
      <w:r>
        <w:rPr>
          <w:sz w:val="24"/>
          <w:szCs w:val="24"/>
        </w:rPr>
        <w:t xml:space="preserve">Form I-9 </w:t>
      </w:r>
      <w:r w:rsidRPr="00EA6665">
        <w:rPr>
          <w:sz w:val="24"/>
          <w:szCs w:val="24"/>
        </w:rPr>
        <w:t xml:space="preserve">policy </w:t>
      </w:r>
      <w:r>
        <w:rPr>
          <w:sz w:val="24"/>
          <w:szCs w:val="24"/>
        </w:rPr>
        <w:t xml:space="preserve">requires </w:t>
      </w:r>
      <w:r w:rsidRPr="00EA6665">
        <w:rPr>
          <w:sz w:val="24"/>
          <w:szCs w:val="24"/>
        </w:rPr>
        <w:t xml:space="preserve">employers </w:t>
      </w:r>
      <w:r>
        <w:rPr>
          <w:sz w:val="24"/>
          <w:szCs w:val="24"/>
        </w:rPr>
        <w:t>to</w:t>
      </w:r>
      <w:r w:rsidRPr="00EA6665">
        <w:rPr>
          <w:sz w:val="24"/>
          <w:szCs w:val="24"/>
        </w:rPr>
        <w:t xml:space="preserve"> choose </w:t>
      </w:r>
      <w:r>
        <w:rPr>
          <w:sz w:val="24"/>
          <w:szCs w:val="24"/>
        </w:rPr>
        <w:t xml:space="preserve">whether or not </w:t>
      </w:r>
      <w:r w:rsidRPr="00EA6665">
        <w:rPr>
          <w:sz w:val="24"/>
          <w:szCs w:val="24"/>
        </w:rPr>
        <w:t xml:space="preserve">to make </w:t>
      </w:r>
      <w:r>
        <w:rPr>
          <w:sz w:val="24"/>
          <w:szCs w:val="24"/>
        </w:rPr>
        <w:t xml:space="preserve">and retain </w:t>
      </w:r>
      <w:r w:rsidRPr="00EA6665">
        <w:rPr>
          <w:sz w:val="24"/>
          <w:szCs w:val="24"/>
        </w:rPr>
        <w:t>copies of the documents</w:t>
      </w:r>
      <w:r>
        <w:rPr>
          <w:sz w:val="24"/>
          <w:szCs w:val="24"/>
        </w:rPr>
        <w:t xml:space="preserve"> presented by the employee for completion of the Form I-9.  I</w:t>
      </w:r>
      <w:r w:rsidRPr="00EA6665">
        <w:rPr>
          <w:sz w:val="24"/>
          <w:szCs w:val="24"/>
        </w:rPr>
        <w:t xml:space="preserve">f </w:t>
      </w:r>
      <w:r>
        <w:rPr>
          <w:sz w:val="24"/>
          <w:szCs w:val="24"/>
        </w:rPr>
        <w:t>the employer makes and retains such copies, the employer</w:t>
      </w:r>
      <w:r w:rsidRPr="00EA6665">
        <w:rPr>
          <w:sz w:val="24"/>
          <w:szCs w:val="24"/>
        </w:rPr>
        <w:t xml:space="preserve"> must do so for all employees, regardless of national origin or citizenship status, or may violate anti-discrimination laws. If the employer participates in E-Verify and the employee presents a U.S. passport, passport card, Permanent Resident Card (also called a Green Card) or Employment Authorization Card, the employer is </w:t>
      </w:r>
      <w:r>
        <w:rPr>
          <w:sz w:val="24"/>
          <w:szCs w:val="24"/>
        </w:rPr>
        <w:t xml:space="preserve">currently </w:t>
      </w:r>
      <w:r w:rsidRPr="00EA6665">
        <w:rPr>
          <w:sz w:val="24"/>
          <w:szCs w:val="24"/>
        </w:rPr>
        <w:t xml:space="preserve">required to retain a copy of </w:t>
      </w:r>
      <w:r>
        <w:rPr>
          <w:sz w:val="24"/>
          <w:szCs w:val="24"/>
        </w:rPr>
        <w:t>the document</w:t>
      </w:r>
      <w:r w:rsidRPr="00EA6665">
        <w:rPr>
          <w:sz w:val="24"/>
          <w:szCs w:val="24"/>
        </w:rPr>
        <w:t xml:space="preserve"> with </w:t>
      </w:r>
      <w:r>
        <w:rPr>
          <w:sz w:val="24"/>
          <w:szCs w:val="24"/>
        </w:rPr>
        <w:t xml:space="preserve">the </w:t>
      </w:r>
      <w:r w:rsidRPr="00EA6665">
        <w:rPr>
          <w:sz w:val="24"/>
          <w:szCs w:val="24"/>
        </w:rPr>
        <w:t xml:space="preserve">Form I-9.  </w:t>
      </w:r>
      <w:r>
        <w:rPr>
          <w:sz w:val="24"/>
          <w:szCs w:val="24"/>
        </w:rPr>
        <w:t>E-Verify</w:t>
      </w:r>
      <w:r w:rsidR="008A288C">
        <w:rPr>
          <w:sz w:val="24"/>
          <w:szCs w:val="24"/>
        </w:rPr>
        <w:t>+</w:t>
      </w:r>
      <w:r w:rsidR="004A6F6B">
        <w:rPr>
          <w:sz w:val="24"/>
          <w:szCs w:val="24"/>
        </w:rPr>
        <w:t xml:space="preserve"> </w:t>
      </w:r>
      <w:r>
        <w:rPr>
          <w:sz w:val="24"/>
          <w:szCs w:val="24"/>
        </w:rPr>
        <w:t>will provide</w:t>
      </w:r>
      <w:r w:rsidRPr="00EA6665">
        <w:rPr>
          <w:sz w:val="24"/>
          <w:szCs w:val="24"/>
        </w:rPr>
        <w:t xml:space="preserve"> the employer </w:t>
      </w:r>
      <w:r>
        <w:rPr>
          <w:sz w:val="24"/>
          <w:szCs w:val="24"/>
        </w:rPr>
        <w:t xml:space="preserve">with </w:t>
      </w:r>
      <w:r w:rsidRPr="00EA6665">
        <w:rPr>
          <w:sz w:val="24"/>
          <w:szCs w:val="24"/>
        </w:rPr>
        <w:t xml:space="preserve">the option as to which </w:t>
      </w:r>
      <w:r w:rsidRPr="00EA6665">
        <w:rPr>
          <w:sz w:val="24"/>
          <w:szCs w:val="24"/>
        </w:rPr>
        <w:t>documents – in addition to the E-Verify documents above – they want to retai</w:t>
      </w:r>
      <w:r w:rsidR="0005086A">
        <w:rPr>
          <w:sz w:val="24"/>
          <w:szCs w:val="24"/>
        </w:rPr>
        <w:t>n, and, as such, will not increase the burden on the employer to print or retain Form I-9 documents, but may reduce that burden with the reduced use of paper documents in the process and the more convenient ways of electronically saving documents as opposed to copying paper documents.</w:t>
      </w:r>
    </w:p>
    <w:p w:rsidR="007B7631" w:rsidRPr="00925661" w:rsidP="00AE5A9A" w14:paraId="20780C03" w14:textId="77777777">
      <w:pPr>
        <w:ind w:left="720"/>
        <w:rPr>
          <w:sz w:val="24"/>
          <w:szCs w:val="24"/>
        </w:rPr>
      </w:pPr>
    </w:p>
    <w:p w:rsidR="007B7631" w:rsidRPr="00925661" w:rsidP="00E62148" w14:paraId="7ACF4B1D" w14:textId="7562E551">
      <w:pPr>
        <w:ind w:left="720"/>
        <w:rPr>
          <w:b/>
          <w:sz w:val="24"/>
          <w:szCs w:val="24"/>
        </w:rPr>
      </w:pPr>
      <w:r w:rsidRPr="00925661">
        <w:rPr>
          <w:b/>
          <w:sz w:val="24"/>
          <w:szCs w:val="24"/>
        </w:rPr>
        <w:t xml:space="preserve">Electronic Signatures </w:t>
      </w:r>
      <w:r w:rsidR="00A11DE7">
        <w:rPr>
          <w:b/>
          <w:sz w:val="24"/>
          <w:szCs w:val="24"/>
        </w:rPr>
        <w:t>for</w:t>
      </w:r>
      <w:r w:rsidRPr="00925661">
        <w:rPr>
          <w:b/>
          <w:sz w:val="24"/>
          <w:szCs w:val="24"/>
        </w:rPr>
        <w:t xml:space="preserve"> Form I-9</w:t>
      </w:r>
    </w:p>
    <w:p w:rsidR="007B7631" w:rsidP="00AE5A9A" w14:paraId="7D818FA4" w14:textId="44150F4E">
      <w:pPr>
        <w:pStyle w:val="NoSpacing"/>
        <w:ind w:left="720"/>
        <w:rPr>
          <w:rFonts w:ascii="Times New Roman" w:hAnsi="Times New Roman" w:cs="Times New Roman"/>
          <w:sz w:val="24"/>
          <w:szCs w:val="24"/>
        </w:rPr>
      </w:pPr>
      <w:r w:rsidRPr="00925661">
        <w:rPr>
          <w:rFonts w:ascii="Times New Roman" w:hAnsi="Times New Roman" w:cs="Times New Roman"/>
          <w:sz w:val="24"/>
          <w:szCs w:val="24"/>
        </w:rPr>
        <w:t>The employer and the employee will electronically sign Form I</w:t>
      </w:r>
      <w:r w:rsidRPr="00925661">
        <w:rPr>
          <w:rFonts w:ascii="Times New Roman" w:hAnsi="Times New Roman" w:cs="Times New Roman"/>
          <w:sz w:val="24"/>
          <w:szCs w:val="24"/>
        </w:rPr>
        <w:noBreakHyphen/>
        <w:t>9 within the E</w:t>
      </w:r>
      <w:r w:rsidRPr="00925661">
        <w:rPr>
          <w:rFonts w:ascii="Times New Roman" w:hAnsi="Times New Roman" w:cs="Times New Roman"/>
          <w:sz w:val="24"/>
          <w:szCs w:val="24"/>
        </w:rPr>
        <w:noBreakHyphen/>
        <w:t>Verify</w:t>
      </w:r>
      <w:r w:rsidR="008A288C">
        <w:rPr>
          <w:rFonts w:ascii="Times New Roman" w:hAnsi="Times New Roman" w:cs="Times New Roman"/>
          <w:sz w:val="24"/>
          <w:szCs w:val="24"/>
        </w:rPr>
        <w:t>+</w:t>
      </w:r>
      <w:r w:rsidR="004A6F6B">
        <w:rPr>
          <w:rFonts w:ascii="Times New Roman" w:hAnsi="Times New Roman" w:cs="Times New Roman"/>
          <w:sz w:val="24"/>
          <w:szCs w:val="24"/>
        </w:rPr>
        <w:t xml:space="preserve"> </w:t>
      </w:r>
      <w:r w:rsidRPr="00925661">
        <w:rPr>
          <w:rFonts w:ascii="Times New Roman" w:hAnsi="Times New Roman" w:cs="Times New Roman"/>
          <w:sz w:val="24"/>
          <w:szCs w:val="24"/>
        </w:rPr>
        <w:t>application.</w:t>
      </w:r>
      <w:r w:rsidRPr="00925661" w:rsidR="00D30F99">
        <w:rPr>
          <w:rFonts w:ascii="Times New Roman" w:hAnsi="Times New Roman" w:cs="Times New Roman"/>
          <w:sz w:val="24"/>
          <w:szCs w:val="24"/>
        </w:rPr>
        <w:t xml:space="preserve"> </w:t>
      </w:r>
      <w:r w:rsidR="004C44B4">
        <w:rPr>
          <w:rFonts w:ascii="Times New Roman" w:hAnsi="Times New Roman" w:cs="Times New Roman"/>
          <w:sz w:val="24"/>
          <w:szCs w:val="24"/>
        </w:rPr>
        <w:t>T</w:t>
      </w:r>
      <w:r w:rsidRPr="00925661">
        <w:rPr>
          <w:rFonts w:ascii="Times New Roman" w:hAnsi="Times New Roman" w:cs="Times New Roman"/>
          <w:sz w:val="24"/>
          <w:szCs w:val="24"/>
        </w:rPr>
        <w:t xml:space="preserve">he employee will electronically </w:t>
      </w:r>
      <w:r w:rsidR="002E7232">
        <w:rPr>
          <w:rFonts w:ascii="Times New Roman" w:hAnsi="Times New Roman" w:cs="Times New Roman"/>
          <w:sz w:val="24"/>
          <w:szCs w:val="24"/>
        </w:rPr>
        <w:t xml:space="preserve">sign and </w:t>
      </w:r>
      <w:r w:rsidRPr="00925661" w:rsidR="00DA16C9">
        <w:rPr>
          <w:rFonts w:ascii="Times New Roman" w:hAnsi="Times New Roman" w:cs="Times New Roman"/>
          <w:sz w:val="24"/>
          <w:szCs w:val="24"/>
        </w:rPr>
        <w:t xml:space="preserve">confirm their attestation </w:t>
      </w:r>
      <w:r w:rsidRPr="00925661" w:rsidR="00204AF1">
        <w:rPr>
          <w:rFonts w:ascii="Times New Roman" w:hAnsi="Times New Roman" w:cs="Times New Roman"/>
          <w:sz w:val="24"/>
          <w:szCs w:val="24"/>
        </w:rPr>
        <w:t>by checking a box</w:t>
      </w:r>
      <w:r w:rsidR="00803390">
        <w:rPr>
          <w:rFonts w:ascii="Times New Roman" w:hAnsi="Times New Roman" w:cs="Times New Roman"/>
          <w:sz w:val="24"/>
          <w:szCs w:val="24"/>
        </w:rPr>
        <w:t xml:space="preserve"> </w:t>
      </w:r>
      <w:r w:rsidR="0060194A">
        <w:rPr>
          <w:rFonts w:ascii="Times New Roman" w:hAnsi="Times New Roman" w:cs="Times New Roman"/>
          <w:sz w:val="24"/>
          <w:szCs w:val="24"/>
        </w:rPr>
        <w:t xml:space="preserve">and clicking a button to </w:t>
      </w:r>
      <w:r w:rsidR="00803390">
        <w:rPr>
          <w:rFonts w:ascii="Times New Roman" w:hAnsi="Times New Roman" w:cs="Times New Roman"/>
          <w:sz w:val="24"/>
          <w:szCs w:val="24"/>
        </w:rPr>
        <w:t>Sign and Submit Form I-9</w:t>
      </w:r>
      <w:r w:rsidRPr="00925661" w:rsidR="00204AF1">
        <w:rPr>
          <w:rFonts w:ascii="Times New Roman" w:hAnsi="Times New Roman" w:cs="Times New Roman"/>
          <w:sz w:val="24"/>
          <w:szCs w:val="24"/>
        </w:rPr>
        <w:t xml:space="preserve">, in </w:t>
      </w:r>
      <w:r w:rsidRPr="00925661" w:rsidR="00424885">
        <w:rPr>
          <w:rFonts w:ascii="Times New Roman" w:hAnsi="Times New Roman" w:cs="Times New Roman"/>
          <w:sz w:val="24"/>
          <w:szCs w:val="24"/>
        </w:rPr>
        <w:t xml:space="preserve">accordance with the requirements </w:t>
      </w:r>
      <w:r w:rsidRPr="00A11DE7" w:rsidR="00424885">
        <w:rPr>
          <w:rFonts w:ascii="Times New Roman" w:hAnsi="Times New Roman" w:cs="Times New Roman"/>
          <w:sz w:val="24"/>
          <w:szCs w:val="24"/>
        </w:rPr>
        <w:t xml:space="preserve">of </w:t>
      </w:r>
      <w:r w:rsidRPr="00A11DE7" w:rsidR="00A11DE7">
        <w:rPr>
          <w:rFonts w:ascii="Times New Roman" w:hAnsi="Times New Roman" w:cs="Times New Roman"/>
          <w:sz w:val="24"/>
          <w:szCs w:val="24"/>
        </w:rPr>
        <w:t xml:space="preserve">8 </w:t>
      </w:r>
      <w:r w:rsidRPr="0006788B" w:rsidR="00777FB4">
        <w:rPr>
          <w:rFonts w:ascii="Times New Roman" w:hAnsi="Times New Roman" w:cs="Times New Roman"/>
          <w:sz w:val="24"/>
          <w:szCs w:val="24"/>
        </w:rPr>
        <w:t>C.F.R. § 274a.2(h)</w:t>
      </w:r>
      <w:r w:rsidR="003F56DE">
        <w:rPr>
          <w:rFonts w:ascii="Times New Roman" w:hAnsi="Times New Roman" w:cs="Times New Roman"/>
          <w:sz w:val="24"/>
          <w:szCs w:val="24"/>
        </w:rPr>
        <w:t xml:space="preserve">. </w:t>
      </w:r>
      <w:r w:rsidR="00803390">
        <w:rPr>
          <w:rFonts w:ascii="Times New Roman" w:hAnsi="Times New Roman" w:cs="Times New Roman"/>
          <w:sz w:val="24"/>
          <w:szCs w:val="24"/>
        </w:rPr>
        <w:t>T</w:t>
      </w:r>
      <w:r w:rsidR="00A11DE7">
        <w:rPr>
          <w:rFonts w:ascii="Times New Roman" w:hAnsi="Times New Roman" w:cs="Times New Roman"/>
          <w:sz w:val="24"/>
          <w:szCs w:val="24"/>
        </w:rPr>
        <w:t>he Form</w:t>
      </w:r>
      <w:r w:rsidR="00803390">
        <w:rPr>
          <w:rFonts w:ascii="Times New Roman" w:hAnsi="Times New Roman" w:cs="Times New Roman"/>
          <w:sz w:val="24"/>
          <w:szCs w:val="24"/>
        </w:rPr>
        <w:t xml:space="preserve"> I-9</w:t>
      </w:r>
      <w:r w:rsidR="00A11DE7">
        <w:rPr>
          <w:rFonts w:ascii="Times New Roman" w:hAnsi="Times New Roman" w:cs="Times New Roman"/>
          <w:sz w:val="24"/>
          <w:szCs w:val="24"/>
        </w:rPr>
        <w:t xml:space="preserve"> information</w:t>
      </w:r>
      <w:r w:rsidRPr="00925661">
        <w:rPr>
          <w:rFonts w:ascii="Times New Roman" w:hAnsi="Times New Roman" w:cs="Times New Roman"/>
          <w:sz w:val="24"/>
          <w:szCs w:val="24"/>
        </w:rPr>
        <w:t xml:space="preserve"> will</w:t>
      </w:r>
      <w:r w:rsidR="0060194A">
        <w:rPr>
          <w:rFonts w:ascii="Times New Roman" w:hAnsi="Times New Roman" w:cs="Times New Roman"/>
          <w:sz w:val="24"/>
          <w:szCs w:val="24"/>
        </w:rPr>
        <w:t xml:space="preserve"> then</w:t>
      </w:r>
      <w:r w:rsidRPr="00925661">
        <w:rPr>
          <w:rFonts w:ascii="Times New Roman" w:hAnsi="Times New Roman" w:cs="Times New Roman"/>
          <w:sz w:val="24"/>
          <w:szCs w:val="24"/>
        </w:rPr>
        <w:t xml:space="preserve"> be submitted to the employer within the E</w:t>
      </w:r>
      <w:r w:rsidR="005E0786">
        <w:rPr>
          <w:rFonts w:ascii="Times New Roman" w:hAnsi="Times New Roman" w:cs="Times New Roman"/>
          <w:sz w:val="24"/>
          <w:szCs w:val="24"/>
        </w:rPr>
        <w:noBreakHyphen/>
      </w:r>
      <w:r w:rsidRPr="00925661">
        <w:rPr>
          <w:rFonts w:ascii="Times New Roman" w:hAnsi="Times New Roman" w:cs="Times New Roman"/>
          <w:sz w:val="24"/>
          <w:szCs w:val="24"/>
        </w:rPr>
        <w:t>Verify</w:t>
      </w:r>
      <w:r w:rsidR="00E64BE3">
        <w:rPr>
          <w:rFonts w:ascii="Times New Roman" w:hAnsi="Times New Roman" w:cs="Times New Roman"/>
          <w:sz w:val="24"/>
          <w:szCs w:val="24"/>
        </w:rPr>
        <w:t>+</w:t>
      </w:r>
      <w:r w:rsidRPr="00925661">
        <w:rPr>
          <w:rFonts w:ascii="Times New Roman" w:hAnsi="Times New Roman" w:cs="Times New Roman"/>
          <w:sz w:val="24"/>
          <w:szCs w:val="24"/>
        </w:rPr>
        <w:t xml:space="preserve"> application. Once </w:t>
      </w:r>
      <w:r w:rsidR="00A11DE7">
        <w:rPr>
          <w:rFonts w:ascii="Times New Roman" w:hAnsi="Times New Roman" w:cs="Times New Roman"/>
          <w:sz w:val="24"/>
          <w:szCs w:val="24"/>
        </w:rPr>
        <w:t>t</w:t>
      </w:r>
      <w:r w:rsidRPr="00925661">
        <w:rPr>
          <w:rFonts w:ascii="Times New Roman" w:hAnsi="Times New Roman" w:cs="Times New Roman"/>
          <w:sz w:val="24"/>
          <w:szCs w:val="24"/>
        </w:rPr>
        <w:t xml:space="preserve">he employer conducts their </w:t>
      </w:r>
      <w:r w:rsidRPr="00925661" w:rsidR="007D3526">
        <w:rPr>
          <w:rFonts w:ascii="Times New Roman" w:hAnsi="Times New Roman" w:cs="Times New Roman"/>
          <w:sz w:val="24"/>
          <w:szCs w:val="24"/>
        </w:rPr>
        <w:t>physical examination</w:t>
      </w:r>
      <w:r w:rsidRPr="00925661">
        <w:rPr>
          <w:rFonts w:ascii="Times New Roman" w:hAnsi="Times New Roman" w:cs="Times New Roman"/>
          <w:sz w:val="24"/>
          <w:szCs w:val="24"/>
        </w:rPr>
        <w:t xml:space="preserve"> of the employee’s identity and work authorization document(s)</w:t>
      </w:r>
      <w:r w:rsidR="00DF7F3B">
        <w:rPr>
          <w:rFonts w:ascii="Times New Roman" w:hAnsi="Times New Roman" w:cs="Times New Roman"/>
          <w:sz w:val="24"/>
          <w:szCs w:val="24"/>
        </w:rPr>
        <w:t>,</w:t>
      </w:r>
      <w:r w:rsidRPr="00925661">
        <w:rPr>
          <w:rFonts w:ascii="Times New Roman" w:hAnsi="Times New Roman" w:cs="Times New Roman"/>
          <w:sz w:val="24"/>
          <w:szCs w:val="24"/>
        </w:rPr>
        <w:t xml:space="preserve"> </w:t>
      </w:r>
      <w:r w:rsidRPr="00925661" w:rsidR="003D6EDE">
        <w:rPr>
          <w:rFonts w:ascii="Times New Roman" w:hAnsi="Times New Roman" w:cs="Times New Roman"/>
          <w:sz w:val="24"/>
          <w:szCs w:val="24"/>
        </w:rPr>
        <w:t>the employer will have the opportunity to add any additional information into the Additional Information section and</w:t>
      </w:r>
      <w:r w:rsidRPr="00925661">
        <w:rPr>
          <w:rFonts w:ascii="Times New Roman" w:hAnsi="Times New Roman" w:cs="Times New Roman"/>
          <w:sz w:val="24"/>
          <w:szCs w:val="24"/>
        </w:rPr>
        <w:t xml:space="preserve"> electronically sign Section 2 of Form I-9.</w:t>
      </w:r>
    </w:p>
    <w:p w:rsidR="00C86AEA" w:rsidP="00AE5A9A" w14:paraId="42982DA5" w14:textId="252F5876">
      <w:pPr>
        <w:pStyle w:val="NoSpacing"/>
        <w:ind w:left="720"/>
        <w:rPr>
          <w:rFonts w:ascii="Times New Roman" w:hAnsi="Times New Roman" w:cs="Times New Roman"/>
          <w:sz w:val="24"/>
          <w:szCs w:val="24"/>
        </w:rPr>
      </w:pPr>
    </w:p>
    <w:p w:rsidR="002F694F" w:rsidRPr="002F694F" w:rsidP="002F694F" w14:paraId="4E5AD277" w14:textId="0090E027">
      <w:pPr>
        <w:pStyle w:val="NoSpacing"/>
        <w:ind w:left="720"/>
        <w:rPr>
          <w:rFonts w:ascii="Times New Roman" w:hAnsi="Times New Roman" w:cs="Times New Roman"/>
          <w:b/>
          <w:bCs/>
          <w:sz w:val="24"/>
          <w:szCs w:val="24"/>
        </w:rPr>
      </w:pPr>
      <w:r w:rsidRPr="002F694F">
        <w:rPr>
          <w:rFonts w:ascii="Times New Roman" w:hAnsi="Times New Roman" w:cs="Times New Roman"/>
          <w:b/>
          <w:bCs/>
          <w:sz w:val="24"/>
          <w:szCs w:val="24"/>
        </w:rPr>
        <w:t>Reverification and Rehire</w:t>
      </w:r>
      <w:r>
        <w:rPr>
          <w:rFonts w:ascii="Times New Roman" w:hAnsi="Times New Roman" w:cs="Times New Roman"/>
          <w:b/>
          <w:bCs/>
          <w:sz w:val="24"/>
          <w:szCs w:val="24"/>
        </w:rPr>
        <w:t>s</w:t>
      </w:r>
    </w:p>
    <w:p w:rsidR="00C86AEA" w:rsidRPr="00925661" w:rsidP="002F694F" w14:paraId="24617638" w14:textId="67C25D5B">
      <w:pPr>
        <w:pStyle w:val="NoSpacing"/>
        <w:ind w:left="720"/>
        <w:rPr>
          <w:rFonts w:ascii="Times New Roman" w:hAnsi="Times New Roman" w:cs="Times New Roman"/>
          <w:sz w:val="24"/>
          <w:szCs w:val="24"/>
        </w:rPr>
      </w:pPr>
      <w:r w:rsidRPr="002F694F">
        <w:rPr>
          <w:rFonts w:ascii="Times New Roman" w:hAnsi="Times New Roman" w:cs="Times New Roman"/>
          <w:sz w:val="24"/>
          <w:szCs w:val="24"/>
        </w:rPr>
        <w:t>E-Verify</w:t>
      </w:r>
      <w:r w:rsidR="00E64BE3">
        <w:rPr>
          <w:rFonts w:ascii="Times New Roman" w:hAnsi="Times New Roman" w:cs="Times New Roman"/>
          <w:sz w:val="24"/>
          <w:szCs w:val="24"/>
        </w:rPr>
        <w:t>+</w:t>
      </w:r>
      <w:r w:rsidR="004A6F6B">
        <w:rPr>
          <w:rFonts w:ascii="Times New Roman" w:hAnsi="Times New Roman" w:cs="Times New Roman"/>
          <w:sz w:val="24"/>
          <w:szCs w:val="24"/>
        </w:rPr>
        <w:t xml:space="preserve"> </w:t>
      </w:r>
      <w:r w:rsidRPr="002F694F">
        <w:rPr>
          <w:rFonts w:ascii="Times New Roman" w:hAnsi="Times New Roman" w:cs="Times New Roman"/>
          <w:sz w:val="24"/>
          <w:szCs w:val="24"/>
        </w:rPr>
        <w:t>will provide the employer with the ability to enter the employee related</w:t>
      </w:r>
      <w:r w:rsidRPr="002F694F">
        <w:rPr>
          <w:rFonts w:ascii="Times New Roman" w:hAnsi="Times New Roman" w:cs="Times New Roman"/>
          <w:sz w:val="24"/>
          <w:szCs w:val="24"/>
        </w:rPr>
        <w:t xml:space="preserve"> information that is required for reverification and rehire (currently within Section 3 of the Form I-9).  This information will not be reverified systematically but will provide the ability for the employer to have this information entered on the electronic Form I-9 along with an electronic signature.  The E-Verify</w:t>
      </w:r>
      <w:r w:rsidR="0070752B">
        <w:rPr>
          <w:rFonts w:ascii="Times New Roman" w:hAnsi="Times New Roman" w:cs="Times New Roman"/>
          <w:sz w:val="24"/>
          <w:szCs w:val="24"/>
        </w:rPr>
        <w:t xml:space="preserve">+ </w:t>
      </w:r>
      <w:r w:rsidRPr="002F694F">
        <w:rPr>
          <w:rFonts w:ascii="Times New Roman" w:hAnsi="Times New Roman" w:cs="Times New Roman"/>
          <w:sz w:val="24"/>
          <w:szCs w:val="24"/>
        </w:rPr>
        <w:t>Reverification and rehire process will consist of the entry of the last name, first name, middle initial, date of rehire (if applicable), document title, document number, expiration date (if any).</w:t>
      </w:r>
    </w:p>
    <w:p w:rsidR="009246FD" w:rsidRPr="00925661" w:rsidP="00AE5A9A" w14:paraId="41A2AC19" w14:textId="77777777">
      <w:pPr>
        <w:pStyle w:val="NoSpacing"/>
        <w:ind w:left="720"/>
        <w:rPr>
          <w:rFonts w:ascii="Times New Roman" w:hAnsi="Times New Roman" w:cs="Times New Roman"/>
          <w:sz w:val="24"/>
          <w:szCs w:val="24"/>
        </w:rPr>
      </w:pPr>
    </w:p>
    <w:p w:rsidR="007B7631" w:rsidRPr="00925661" w:rsidP="00E62148" w14:paraId="464C727D" w14:textId="7558890D">
      <w:pPr>
        <w:ind w:left="720"/>
        <w:rPr>
          <w:b/>
          <w:sz w:val="24"/>
          <w:szCs w:val="24"/>
        </w:rPr>
      </w:pPr>
      <w:r w:rsidRPr="00925661">
        <w:rPr>
          <w:b/>
          <w:sz w:val="24"/>
          <w:szCs w:val="24"/>
        </w:rPr>
        <w:t>Verification and Mismatch</w:t>
      </w:r>
      <w:r w:rsidRPr="00925661" w:rsidR="00693EEC">
        <w:rPr>
          <w:b/>
          <w:sz w:val="24"/>
          <w:szCs w:val="24"/>
        </w:rPr>
        <w:t xml:space="preserve"> Process</w:t>
      </w:r>
    </w:p>
    <w:p w:rsidR="005528D3" w:rsidRPr="00925661" w:rsidP="00AE5A9A" w14:paraId="0FA17325" w14:textId="04A2BB36">
      <w:pPr>
        <w:pStyle w:val="NoSpacing"/>
        <w:ind w:left="720"/>
        <w:rPr>
          <w:rFonts w:ascii="Times New Roman" w:hAnsi="Times New Roman" w:cs="Times New Roman"/>
          <w:sz w:val="24"/>
          <w:szCs w:val="24"/>
        </w:rPr>
      </w:pPr>
      <w:r w:rsidRPr="00925661">
        <w:rPr>
          <w:rFonts w:ascii="Times New Roman" w:hAnsi="Times New Roman" w:cs="Times New Roman"/>
          <w:sz w:val="24"/>
          <w:szCs w:val="24"/>
        </w:rPr>
        <w:t>The information the employee enter</w:t>
      </w:r>
      <w:r w:rsidRPr="00925661" w:rsidR="008A7C9A">
        <w:rPr>
          <w:rFonts w:ascii="Times New Roman" w:hAnsi="Times New Roman" w:cs="Times New Roman"/>
          <w:sz w:val="24"/>
          <w:szCs w:val="24"/>
        </w:rPr>
        <w:t>s</w:t>
      </w:r>
      <w:r w:rsidRPr="00925661">
        <w:rPr>
          <w:rFonts w:ascii="Times New Roman" w:hAnsi="Times New Roman" w:cs="Times New Roman"/>
          <w:sz w:val="24"/>
          <w:szCs w:val="24"/>
        </w:rPr>
        <w:t xml:space="preserve"> for completion of Section 1 and Section 2 of t</w:t>
      </w:r>
      <w:r w:rsidRPr="00925661" w:rsidR="00EF3CD3">
        <w:rPr>
          <w:rFonts w:ascii="Times New Roman" w:hAnsi="Times New Roman" w:cs="Times New Roman"/>
          <w:sz w:val="24"/>
          <w:szCs w:val="24"/>
        </w:rPr>
        <w:t xml:space="preserve">he </w:t>
      </w:r>
      <w:r w:rsidRPr="00925661">
        <w:rPr>
          <w:rFonts w:ascii="Times New Roman" w:hAnsi="Times New Roman" w:cs="Times New Roman"/>
          <w:sz w:val="24"/>
          <w:szCs w:val="24"/>
        </w:rPr>
        <w:t xml:space="preserve">Form I-9 will be used to </w:t>
      </w:r>
      <w:r w:rsidR="00A11DE7">
        <w:rPr>
          <w:rFonts w:ascii="Times New Roman" w:hAnsi="Times New Roman" w:cs="Times New Roman"/>
          <w:sz w:val="24"/>
          <w:szCs w:val="24"/>
        </w:rPr>
        <w:t>electronically confirm</w:t>
      </w:r>
      <w:r w:rsidRPr="00925661">
        <w:rPr>
          <w:rFonts w:ascii="Times New Roman" w:hAnsi="Times New Roman" w:cs="Times New Roman"/>
          <w:sz w:val="24"/>
          <w:szCs w:val="24"/>
        </w:rPr>
        <w:t xml:space="preserve"> their </w:t>
      </w:r>
      <w:r w:rsidR="00A11DE7">
        <w:rPr>
          <w:rFonts w:ascii="Times New Roman" w:hAnsi="Times New Roman" w:cs="Times New Roman"/>
          <w:sz w:val="24"/>
          <w:szCs w:val="24"/>
        </w:rPr>
        <w:t xml:space="preserve">identity and </w:t>
      </w:r>
      <w:r w:rsidRPr="00925661">
        <w:rPr>
          <w:rFonts w:ascii="Times New Roman" w:hAnsi="Times New Roman" w:cs="Times New Roman"/>
          <w:sz w:val="24"/>
          <w:szCs w:val="24"/>
        </w:rPr>
        <w:t xml:space="preserve">employment eligibility. </w:t>
      </w:r>
      <w:r w:rsidRPr="00925661" w:rsidR="00E7230C">
        <w:rPr>
          <w:rFonts w:ascii="Times New Roman" w:hAnsi="Times New Roman" w:cs="Times New Roman"/>
          <w:sz w:val="24"/>
          <w:szCs w:val="24"/>
        </w:rPr>
        <w:t xml:space="preserve">If the employee has not been </w:t>
      </w:r>
      <w:r w:rsidRPr="00925661" w:rsidR="00AE64E4">
        <w:rPr>
          <w:rFonts w:ascii="Times New Roman" w:hAnsi="Times New Roman" w:cs="Times New Roman"/>
          <w:sz w:val="24"/>
          <w:szCs w:val="24"/>
        </w:rPr>
        <w:t>previously</w:t>
      </w:r>
      <w:r w:rsidRPr="00925661" w:rsidR="007143C0">
        <w:rPr>
          <w:rFonts w:ascii="Times New Roman" w:hAnsi="Times New Roman" w:cs="Times New Roman"/>
          <w:sz w:val="24"/>
          <w:szCs w:val="24"/>
        </w:rPr>
        <w:t xml:space="preserve"> </w:t>
      </w:r>
      <w:r w:rsidR="00A11DE7">
        <w:rPr>
          <w:rFonts w:ascii="Times New Roman" w:hAnsi="Times New Roman" w:cs="Times New Roman"/>
          <w:sz w:val="24"/>
          <w:szCs w:val="24"/>
        </w:rPr>
        <w:t>confirmed</w:t>
      </w:r>
      <w:r w:rsidRPr="00925661" w:rsidR="007143C0">
        <w:rPr>
          <w:rFonts w:ascii="Times New Roman" w:hAnsi="Times New Roman" w:cs="Times New Roman"/>
          <w:sz w:val="24"/>
          <w:szCs w:val="24"/>
        </w:rPr>
        <w:t xml:space="preserve"> </w:t>
      </w:r>
      <w:r w:rsidRPr="00925661" w:rsidR="00742550">
        <w:rPr>
          <w:rFonts w:ascii="Times New Roman" w:hAnsi="Times New Roman" w:cs="Times New Roman"/>
          <w:sz w:val="24"/>
          <w:szCs w:val="24"/>
        </w:rPr>
        <w:t>through</w:t>
      </w:r>
      <w:r w:rsidRPr="00925661" w:rsidR="00E472FB">
        <w:rPr>
          <w:rFonts w:ascii="Times New Roman" w:hAnsi="Times New Roman" w:cs="Times New Roman"/>
          <w:sz w:val="24"/>
          <w:szCs w:val="24"/>
        </w:rPr>
        <w:t xml:space="preserve"> </w:t>
      </w:r>
      <w:r w:rsidRPr="00925661" w:rsidR="00E7230C">
        <w:rPr>
          <w:rFonts w:ascii="Times New Roman" w:hAnsi="Times New Roman" w:cs="Times New Roman"/>
          <w:sz w:val="24"/>
          <w:szCs w:val="24"/>
        </w:rPr>
        <w:t>E-Verify</w:t>
      </w:r>
      <w:r w:rsidR="0070752B">
        <w:rPr>
          <w:rFonts w:ascii="Times New Roman" w:hAnsi="Times New Roman" w:cs="Times New Roman"/>
          <w:sz w:val="24"/>
          <w:szCs w:val="24"/>
        </w:rPr>
        <w:t>+</w:t>
      </w:r>
      <w:r w:rsidRPr="00925661" w:rsidR="007143C0">
        <w:rPr>
          <w:rFonts w:ascii="Times New Roman" w:hAnsi="Times New Roman" w:cs="Times New Roman"/>
          <w:sz w:val="24"/>
          <w:szCs w:val="24"/>
        </w:rPr>
        <w:t xml:space="preserve">, </w:t>
      </w:r>
      <w:r w:rsidRPr="00925661" w:rsidR="00E7230C">
        <w:rPr>
          <w:rFonts w:ascii="Times New Roman" w:hAnsi="Times New Roman" w:cs="Times New Roman"/>
          <w:sz w:val="24"/>
          <w:szCs w:val="24"/>
        </w:rPr>
        <w:t xml:space="preserve">the current </w:t>
      </w:r>
      <w:r w:rsidRPr="00925661" w:rsidR="00E6692C">
        <w:rPr>
          <w:rFonts w:ascii="Times New Roman" w:hAnsi="Times New Roman" w:cs="Times New Roman"/>
          <w:sz w:val="24"/>
          <w:szCs w:val="24"/>
        </w:rPr>
        <w:t>E-Verify</w:t>
      </w:r>
      <w:r w:rsidRPr="00925661" w:rsidR="00E7230C">
        <w:rPr>
          <w:rFonts w:ascii="Times New Roman" w:hAnsi="Times New Roman" w:cs="Times New Roman"/>
          <w:sz w:val="24"/>
          <w:szCs w:val="24"/>
        </w:rPr>
        <w:t xml:space="preserve"> process </w:t>
      </w:r>
      <w:r w:rsidRPr="00925661" w:rsidR="00A40140">
        <w:rPr>
          <w:rFonts w:ascii="Times New Roman" w:hAnsi="Times New Roman" w:cs="Times New Roman"/>
          <w:sz w:val="24"/>
          <w:szCs w:val="24"/>
        </w:rPr>
        <w:t xml:space="preserve">will be used </w:t>
      </w:r>
      <w:r w:rsidRPr="00925661" w:rsidR="00E7230C">
        <w:rPr>
          <w:rFonts w:ascii="Times New Roman" w:hAnsi="Times New Roman" w:cs="Times New Roman"/>
          <w:sz w:val="24"/>
          <w:szCs w:val="24"/>
        </w:rPr>
        <w:t xml:space="preserve">to initially </w:t>
      </w:r>
      <w:r w:rsidR="00A11DE7">
        <w:rPr>
          <w:rFonts w:ascii="Times New Roman" w:hAnsi="Times New Roman" w:cs="Times New Roman"/>
          <w:sz w:val="24"/>
          <w:szCs w:val="24"/>
        </w:rPr>
        <w:t>confirm</w:t>
      </w:r>
      <w:r w:rsidRPr="00925661" w:rsidR="00E7230C">
        <w:rPr>
          <w:rFonts w:ascii="Times New Roman" w:hAnsi="Times New Roman" w:cs="Times New Roman"/>
          <w:sz w:val="24"/>
          <w:szCs w:val="24"/>
        </w:rPr>
        <w:t xml:space="preserve"> the </w:t>
      </w:r>
      <w:r w:rsidR="00A11DE7">
        <w:rPr>
          <w:rFonts w:ascii="Times New Roman" w:hAnsi="Times New Roman" w:cs="Times New Roman"/>
          <w:sz w:val="24"/>
          <w:szCs w:val="24"/>
        </w:rPr>
        <w:t xml:space="preserve">identity and </w:t>
      </w:r>
      <w:r w:rsidRPr="00925661" w:rsidR="00E7230C">
        <w:rPr>
          <w:rFonts w:ascii="Times New Roman" w:hAnsi="Times New Roman" w:cs="Times New Roman"/>
          <w:sz w:val="24"/>
          <w:szCs w:val="24"/>
        </w:rPr>
        <w:t>employment eligibility of the employee</w:t>
      </w:r>
      <w:r w:rsidRPr="00925661" w:rsidR="00A40140">
        <w:rPr>
          <w:rFonts w:ascii="Times New Roman" w:hAnsi="Times New Roman" w:cs="Times New Roman"/>
          <w:sz w:val="24"/>
          <w:szCs w:val="24"/>
        </w:rPr>
        <w:t xml:space="preserve"> within E-Verify</w:t>
      </w:r>
      <w:r w:rsidR="0057627B">
        <w:rPr>
          <w:rFonts w:ascii="Times New Roman" w:hAnsi="Times New Roman" w:cs="Times New Roman"/>
          <w:sz w:val="24"/>
          <w:szCs w:val="24"/>
        </w:rPr>
        <w:t>+</w:t>
      </w:r>
      <w:r w:rsidRPr="00925661" w:rsidR="00E7230C">
        <w:rPr>
          <w:rFonts w:ascii="Times New Roman" w:hAnsi="Times New Roman" w:cs="Times New Roman"/>
          <w:sz w:val="24"/>
          <w:szCs w:val="24"/>
        </w:rPr>
        <w:t>.</w:t>
      </w:r>
      <w:r w:rsidRPr="00925661" w:rsidR="00503A5D">
        <w:rPr>
          <w:rFonts w:ascii="Times New Roman" w:hAnsi="Times New Roman" w:cs="Times New Roman"/>
          <w:sz w:val="24"/>
          <w:szCs w:val="24"/>
        </w:rPr>
        <w:t xml:space="preserve"> </w:t>
      </w:r>
      <w:r w:rsidRPr="00925661">
        <w:rPr>
          <w:rFonts w:ascii="Times New Roman" w:hAnsi="Times New Roman" w:cs="Times New Roman"/>
          <w:sz w:val="24"/>
          <w:szCs w:val="24"/>
        </w:rPr>
        <w:t xml:space="preserve">If the employee’s employment eligibility is </w:t>
      </w:r>
      <w:r w:rsidR="004215BA">
        <w:rPr>
          <w:rFonts w:ascii="Times New Roman" w:hAnsi="Times New Roman" w:cs="Times New Roman"/>
          <w:sz w:val="24"/>
          <w:szCs w:val="24"/>
        </w:rPr>
        <w:t>confirmed</w:t>
      </w:r>
      <w:r w:rsidRPr="00925661">
        <w:rPr>
          <w:rFonts w:ascii="Times New Roman" w:hAnsi="Times New Roman" w:cs="Times New Roman"/>
          <w:sz w:val="24"/>
          <w:szCs w:val="24"/>
        </w:rPr>
        <w:t xml:space="preserve">, </w:t>
      </w:r>
      <w:r w:rsidR="0057627B">
        <w:rPr>
          <w:rFonts w:ascii="Times New Roman" w:hAnsi="Times New Roman" w:cs="Times New Roman"/>
          <w:sz w:val="24"/>
          <w:szCs w:val="24"/>
        </w:rPr>
        <w:t>E-Verify+</w:t>
      </w:r>
      <w:r w:rsidR="004A6F6B">
        <w:rPr>
          <w:rFonts w:ascii="Times New Roman" w:hAnsi="Times New Roman" w:cs="Times New Roman"/>
          <w:sz w:val="24"/>
          <w:szCs w:val="24"/>
        </w:rPr>
        <w:t xml:space="preserve"> </w:t>
      </w:r>
      <w:r w:rsidRPr="00925661">
        <w:rPr>
          <w:rFonts w:ascii="Times New Roman" w:hAnsi="Times New Roman" w:cs="Times New Roman"/>
          <w:sz w:val="24"/>
          <w:szCs w:val="24"/>
        </w:rPr>
        <w:t xml:space="preserve">will notify the employee of </w:t>
      </w:r>
      <w:r w:rsidR="004215BA">
        <w:rPr>
          <w:rFonts w:ascii="Times New Roman" w:hAnsi="Times New Roman" w:cs="Times New Roman"/>
          <w:sz w:val="24"/>
          <w:szCs w:val="24"/>
        </w:rPr>
        <w:t>this</w:t>
      </w:r>
      <w:r w:rsidRPr="00925661">
        <w:rPr>
          <w:rFonts w:ascii="Times New Roman" w:hAnsi="Times New Roman" w:cs="Times New Roman"/>
          <w:sz w:val="24"/>
          <w:szCs w:val="24"/>
        </w:rPr>
        <w:t xml:space="preserve"> </w:t>
      </w:r>
      <w:r w:rsidR="00D10DBA">
        <w:rPr>
          <w:rFonts w:ascii="Times New Roman" w:hAnsi="Times New Roman" w:cs="Times New Roman"/>
          <w:sz w:val="24"/>
          <w:szCs w:val="24"/>
        </w:rPr>
        <w:t>result</w:t>
      </w:r>
      <w:r w:rsidRPr="00925661">
        <w:rPr>
          <w:rFonts w:ascii="Times New Roman" w:hAnsi="Times New Roman" w:cs="Times New Roman"/>
          <w:sz w:val="24"/>
          <w:szCs w:val="24"/>
        </w:rPr>
        <w:t>.</w:t>
      </w:r>
    </w:p>
    <w:p w:rsidR="00683D04" w:rsidRPr="00925661" w:rsidP="00AE5A9A" w14:paraId="666632A1" w14:textId="77777777">
      <w:pPr>
        <w:pStyle w:val="NoSpacing"/>
        <w:ind w:left="720"/>
        <w:rPr>
          <w:rFonts w:ascii="Times New Roman" w:hAnsi="Times New Roman" w:cs="Times New Roman"/>
          <w:sz w:val="24"/>
          <w:szCs w:val="24"/>
        </w:rPr>
      </w:pPr>
    </w:p>
    <w:p w:rsidR="006E360E" w:rsidRPr="00925661" w:rsidP="00AE5A9A" w14:paraId="7B22735E" w14:textId="55BEEEF1">
      <w:pPr>
        <w:pStyle w:val="NoSpacing"/>
        <w:ind w:left="720"/>
        <w:rPr>
          <w:rFonts w:ascii="Times New Roman" w:hAnsi="Times New Roman" w:cs="Times New Roman"/>
          <w:sz w:val="24"/>
          <w:szCs w:val="24"/>
        </w:rPr>
      </w:pPr>
      <w:r w:rsidRPr="00925661">
        <w:rPr>
          <w:rFonts w:ascii="Times New Roman" w:hAnsi="Times New Roman" w:cs="Times New Roman"/>
          <w:sz w:val="24"/>
          <w:szCs w:val="24"/>
        </w:rPr>
        <w:t xml:space="preserve">However, if the employee has been </w:t>
      </w:r>
      <w:r w:rsidR="00A11DE7">
        <w:rPr>
          <w:rFonts w:ascii="Times New Roman" w:hAnsi="Times New Roman" w:cs="Times New Roman"/>
          <w:sz w:val="24"/>
          <w:szCs w:val="24"/>
        </w:rPr>
        <w:t>confirmed</w:t>
      </w:r>
      <w:r w:rsidRPr="00925661">
        <w:rPr>
          <w:rFonts w:ascii="Times New Roman" w:hAnsi="Times New Roman" w:cs="Times New Roman"/>
          <w:sz w:val="24"/>
          <w:szCs w:val="24"/>
        </w:rPr>
        <w:t xml:space="preserve"> previously through E-Verify</w:t>
      </w:r>
      <w:r w:rsidR="0057627B">
        <w:rPr>
          <w:rFonts w:ascii="Times New Roman" w:hAnsi="Times New Roman" w:cs="Times New Roman"/>
          <w:sz w:val="24"/>
          <w:szCs w:val="24"/>
        </w:rPr>
        <w:t>+</w:t>
      </w:r>
      <w:r w:rsidRPr="00925661">
        <w:rPr>
          <w:rFonts w:ascii="Times New Roman" w:hAnsi="Times New Roman" w:cs="Times New Roman"/>
          <w:sz w:val="24"/>
          <w:szCs w:val="24"/>
        </w:rPr>
        <w:t>, was determined to be employment authorized, and that status is still current</w:t>
      </w:r>
      <w:r w:rsidRPr="00925661" w:rsidR="00BA4348">
        <w:rPr>
          <w:rFonts w:ascii="Times New Roman" w:hAnsi="Times New Roman" w:cs="Times New Roman"/>
          <w:sz w:val="24"/>
          <w:szCs w:val="24"/>
        </w:rPr>
        <w:t xml:space="preserve"> after a</w:t>
      </w:r>
      <w:r w:rsidR="00A11DE7">
        <w:rPr>
          <w:rFonts w:ascii="Times New Roman" w:hAnsi="Times New Roman" w:cs="Times New Roman"/>
          <w:sz w:val="24"/>
          <w:szCs w:val="24"/>
        </w:rPr>
        <w:t>n opportunity to check their information and run an updated</w:t>
      </w:r>
      <w:r w:rsidRPr="00925661" w:rsidR="00BA4348">
        <w:rPr>
          <w:rFonts w:ascii="Times New Roman" w:hAnsi="Times New Roman" w:cs="Times New Roman"/>
          <w:sz w:val="24"/>
          <w:szCs w:val="24"/>
        </w:rPr>
        <w:t xml:space="preserve"> check with government systems</w:t>
      </w:r>
      <w:r w:rsidRPr="00925661">
        <w:rPr>
          <w:rFonts w:ascii="Times New Roman" w:hAnsi="Times New Roman" w:cs="Times New Roman"/>
          <w:sz w:val="24"/>
          <w:szCs w:val="24"/>
        </w:rPr>
        <w:t xml:space="preserve">, then </w:t>
      </w:r>
      <w:r w:rsidR="0057627B">
        <w:rPr>
          <w:rFonts w:ascii="Times New Roman" w:hAnsi="Times New Roman" w:cs="Times New Roman"/>
          <w:sz w:val="24"/>
          <w:szCs w:val="24"/>
        </w:rPr>
        <w:t>E</w:t>
      </w:r>
      <w:r w:rsidR="00271C06">
        <w:rPr>
          <w:rFonts w:ascii="Times New Roman" w:hAnsi="Times New Roman" w:cs="Times New Roman"/>
          <w:sz w:val="24"/>
          <w:szCs w:val="24"/>
        </w:rPr>
        <w:t>-Verify+</w:t>
      </w:r>
      <w:r w:rsidR="0057627B">
        <w:rPr>
          <w:rFonts w:ascii="Times New Roman" w:hAnsi="Times New Roman" w:cs="Times New Roman"/>
          <w:sz w:val="24"/>
          <w:szCs w:val="24"/>
        </w:rPr>
        <w:t xml:space="preserve"> </w:t>
      </w:r>
      <w:r w:rsidR="006717C5">
        <w:rPr>
          <w:rFonts w:ascii="Times New Roman" w:hAnsi="Times New Roman" w:cs="Times New Roman"/>
          <w:sz w:val="24"/>
          <w:szCs w:val="24"/>
        </w:rPr>
        <w:t xml:space="preserve">will confirm </w:t>
      </w:r>
      <w:r w:rsidRPr="00925661">
        <w:rPr>
          <w:rFonts w:ascii="Times New Roman" w:hAnsi="Times New Roman" w:cs="Times New Roman"/>
          <w:sz w:val="24"/>
          <w:szCs w:val="24"/>
        </w:rPr>
        <w:t>the employee</w:t>
      </w:r>
      <w:r w:rsidR="006717C5">
        <w:rPr>
          <w:rFonts w:ascii="Times New Roman" w:hAnsi="Times New Roman" w:cs="Times New Roman"/>
          <w:sz w:val="24"/>
          <w:szCs w:val="24"/>
        </w:rPr>
        <w:t>’s</w:t>
      </w:r>
      <w:r w:rsidRPr="00925661">
        <w:rPr>
          <w:rFonts w:ascii="Times New Roman" w:hAnsi="Times New Roman" w:cs="Times New Roman"/>
          <w:sz w:val="24"/>
          <w:szCs w:val="24"/>
        </w:rPr>
        <w:t xml:space="preserve"> employment </w:t>
      </w:r>
      <w:r w:rsidR="006717C5">
        <w:rPr>
          <w:rFonts w:ascii="Times New Roman" w:hAnsi="Times New Roman" w:cs="Times New Roman"/>
          <w:sz w:val="24"/>
          <w:szCs w:val="24"/>
        </w:rPr>
        <w:t>eligibility</w:t>
      </w:r>
      <w:r w:rsidR="00A11DE7">
        <w:rPr>
          <w:rFonts w:ascii="Times New Roman" w:hAnsi="Times New Roman" w:cs="Times New Roman"/>
          <w:sz w:val="24"/>
          <w:szCs w:val="24"/>
        </w:rPr>
        <w:t>,</w:t>
      </w:r>
      <w:r w:rsidRPr="00925661">
        <w:rPr>
          <w:rFonts w:ascii="Times New Roman" w:hAnsi="Times New Roman" w:cs="Times New Roman"/>
          <w:sz w:val="24"/>
          <w:szCs w:val="24"/>
        </w:rPr>
        <w:t xml:space="preserve"> </w:t>
      </w:r>
      <w:r w:rsidRPr="00925661" w:rsidR="001A30EA">
        <w:rPr>
          <w:rFonts w:ascii="Times New Roman" w:hAnsi="Times New Roman" w:cs="Times New Roman"/>
          <w:sz w:val="24"/>
          <w:szCs w:val="24"/>
        </w:rPr>
        <w:t>and</w:t>
      </w:r>
      <w:r w:rsidRPr="00925661" w:rsidR="00CF5FCC">
        <w:rPr>
          <w:rFonts w:ascii="Times New Roman" w:hAnsi="Times New Roman" w:cs="Times New Roman"/>
          <w:sz w:val="24"/>
          <w:szCs w:val="24"/>
        </w:rPr>
        <w:t xml:space="preserve"> transfer</w:t>
      </w:r>
      <w:r w:rsidR="00FA2E89">
        <w:rPr>
          <w:rFonts w:ascii="Times New Roman" w:hAnsi="Times New Roman" w:cs="Times New Roman"/>
          <w:sz w:val="24"/>
          <w:szCs w:val="24"/>
        </w:rPr>
        <w:t xml:space="preserve"> </w:t>
      </w:r>
      <w:r w:rsidR="006B5EE0">
        <w:rPr>
          <w:rFonts w:ascii="Times New Roman" w:hAnsi="Times New Roman" w:cs="Times New Roman"/>
          <w:sz w:val="24"/>
          <w:szCs w:val="24"/>
        </w:rPr>
        <w:t>that information</w:t>
      </w:r>
      <w:r w:rsidRPr="00925661" w:rsidR="00CF5FCC">
        <w:rPr>
          <w:rFonts w:ascii="Times New Roman" w:hAnsi="Times New Roman" w:cs="Times New Roman"/>
          <w:sz w:val="24"/>
          <w:szCs w:val="24"/>
        </w:rPr>
        <w:t xml:space="preserve"> </w:t>
      </w:r>
      <w:r w:rsidR="00AA4F9F">
        <w:rPr>
          <w:rFonts w:ascii="Times New Roman" w:hAnsi="Times New Roman" w:cs="Times New Roman"/>
          <w:sz w:val="24"/>
          <w:szCs w:val="24"/>
        </w:rPr>
        <w:t xml:space="preserve">to </w:t>
      </w:r>
      <w:r w:rsidRPr="00925661" w:rsidR="001F3AD2">
        <w:rPr>
          <w:rFonts w:ascii="Times New Roman" w:hAnsi="Times New Roman" w:cs="Times New Roman"/>
          <w:sz w:val="24"/>
          <w:szCs w:val="24"/>
        </w:rPr>
        <w:t xml:space="preserve">the </w:t>
      </w:r>
      <w:r w:rsidRPr="00925661" w:rsidR="00CF5FCC">
        <w:rPr>
          <w:rFonts w:ascii="Times New Roman" w:hAnsi="Times New Roman" w:cs="Times New Roman"/>
          <w:sz w:val="24"/>
          <w:szCs w:val="24"/>
        </w:rPr>
        <w:t>employer, a</w:t>
      </w:r>
      <w:r w:rsidRPr="00925661" w:rsidR="003B4476">
        <w:rPr>
          <w:rFonts w:ascii="Times New Roman" w:hAnsi="Times New Roman" w:cs="Times New Roman"/>
          <w:sz w:val="24"/>
          <w:szCs w:val="24"/>
        </w:rPr>
        <w:t>long with</w:t>
      </w:r>
      <w:r w:rsidRPr="00925661" w:rsidR="00CF5FCC">
        <w:rPr>
          <w:rFonts w:ascii="Times New Roman" w:hAnsi="Times New Roman" w:cs="Times New Roman"/>
          <w:sz w:val="24"/>
          <w:szCs w:val="24"/>
        </w:rPr>
        <w:t xml:space="preserve"> a</w:t>
      </w:r>
      <w:r w:rsidRPr="00925661" w:rsidR="00A32279">
        <w:rPr>
          <w:rStyle w:val="CommentReference"/>
          <w:rFonts w:ascii="Times New Roman" w:eastAsia="Times New Roman" w:hAnsi="Times New Roman" w:cs="Times New Roman"/>
          <w:kern w:val="32"/>
          <w:sz w:val="24"/>
          <w:szCs w:val="24"/>
        </w:rPr>
        <w:t xml:space="preserve"> </w:t>
      </w:r>
      <w:r w:rsidRPr="00925661" w:rsidR="00CF5FCC">
        <w:rPr>
          <w:rFonts w:ascii="Times New Roman" w:hAnsi="Times New Roman" w:cs="Times New Roman"/>
          <w:sz w:val="24"/>
          <w:szCs w:val="24"/>
        </w:rPr>
        <w:t>digitized Form I-9</w:t>
      </w:r>
      <w:r w:rsidR="00A11DE7">
        <w:rPr>
          <w:rFonts w:ascii="Times New Roman" w:hAnsi="Times New Roman" w:cs="Times New Roman"/>
          <w:sz w:val="24"/>
          <w:szCs w:val="24"/>
        </w:rPr>
        <w:t xml:space="preserve"> for completion</w:t>
      </w:r>
      <w:r w:rsidRPr="00925661" w:rsidR="00CF5FCC">
        <w:rPr>
          <w:rFonts w:ascii="Times New Roman" w:hAnsi="Times New Roman" w:cs="Times New Roman"/>
          <w:sz w:val="24"/>
          <w:szCs w:val="24"/>
        </w:rPr>
        <w:t>.</w:t>
      </w:r>
    </w:p>
    <w:p w:rsidR="003440FD" w:rsidRPr="00925661" w:rsidP="00AE5A9A" w14:paraId="552960C0" w14:textId="2F717FE4">
      <w:pPr>
        <w:pStyle w:val="NoSpacing"/>
        <w:ind w:left="720"/>
        <w:rPr>
          <w:rFonts w:ascii="Times New Roman" w:hAnsi="Times New Roman" w:cs="Times New Roman"/>
          <w:sz w:val="24"/>
          <w:szCs w:val="24"/>
        </w:rPr>
      </w:pPr>
    </w:p>
    <w:p w:rsidR="007B7631" w:rsidP="00AE5A9A" w14:paraId="57F9739C" w14:textId="2B9B9F31">
      <w:pPr>
        <w:pStyle w:val="NoSpacing"/>
        <w:ind w:left="720"/>
        <w:rPr>
          <w:rFonts w:ascii="Times New Roman" w:hAnsi="Times New Roman" w:cs="Times New Roman"/>
          <w:sz w:val="24"/>
          <w:szCs w:val="24"/>
        </w:rPr>
      </w:pPr>
      <w:r w:rsidRPr="00925661">
        <w:rPr>
          <w:rFonts w:ascii="Times New Roman" w:hAnsi="Times New Roman" w:cs="Times New Roman"/>
          <w:sz w:val="24"/>
          <w:szCs w:val="24"/>
        </w:rPr>
        <w:t xml:space="preserve">If the employee’s </w:t>
      </w:r>
      <w:r w:rsidR="007A529C">
        <w:rPr>
          <w:rFonts w:ascii="Times New Roman" w:hAnsi="Times New Roman" w:cs="Times New Roman"/>
          <w:sz w:val="24"/>
          <w:szCs w:val="24"/>
        </w:rPr>
        <w:t>case</w:t>
      </w:r>
      <w:r w:rsidRPr="00925661">
        <w:rPr>
          <w:rFonts w:ascii="Times New Roman" w:hAnsi="Times New Roman" w:cs="Times New Roman"/>
          <w:sz w:val="24"/>
          <w:szCs w:val="24"/>
        </w:rPr>
        <w:t xml:space="preserve"> results in a mismatc</w:t>
      </w:r>
      <w:r w:rsidRPr="00925661" w:rsidR="00072642">
        <w:rPr>
          <w:rFonts w:ascii="Times New Roman" w:hAnsi="Times New Roman" w:cs="Times New Roman"/>
          <w:sz w:val="24"/>
          <w:szCs w:val="24"/>
        </w:rPr>
        <w:t>h</w:t>
      </w:r>
      <w:r w:rsidR="00785B69">
        <w:rPr>
          <w:rFonts w:ascii="Times New Roman" w:hAnsi="Times New Roman" w:cs="Times New Roman"/>
          <w:sz w:val="24"/>
          <w:szCs w:val="24"/>
        </w:rPr>
        <w:t xml:space="preserve"> which they choose to take action to resolve</w:t>
      </w:r>
      <w:r w:rsidRPr="00925661">
        <w:rPr>
          <w:rFonts w:ascii="Times New Roman" w:hAnsi="Times New Roman" w:cs="Times New Roman"/>
          <w:sz w:val="24"/>
          <w:szCs w:val="24"/>
        </w:rPr>
        <w:t>, they will be provided with a user-friendly and guided experience through the E-Verify</w:t>
      </w:r>
      <w:r w:rsidR="00271C06">
        <w:rPr>
          <w:rFonts w:ascii="Times New Roman" w:hAnsi="Times New Roman" w:cs="Times New Roman"/>
          <w:sz w:val="24"/>
          <w:szCs w:val="24"/>
        </w:rPr>
        <w:t>+</w:t>
      </w:r>
      <w:r w:rsidR="004A6F6B">
        <w:rPr>
          <w:rFonts w:ascii="Times New Roman" w:hAnsi="Times New Roman" w:cs="Times New Roman"/>
          <w:sz w:val="24"/>
          <w:szCs w:val="24"/>
        </w:rPr>
        <w:t xml:space="preserve"> </w:t>
      </w:r>
      <w:r w:rsidRPr="00925661">
        <w:rPr>
          <w:rFonts w:ascii="Times New Roman" w:hAnsi="Times New Roman" w:cs="Times New Roman"/>
          <w:sz w:val="24"/>
          <w:szCs w:val="24"/>
        </w:rPr>
        <w:t xml:space="preserve">application to resolve the </w:t>
      </w:r>
      <w:r w:rsidR="00DF5E9E">
        <w:rPr>
          <w:rFonts w:ascii="Times New Roman" w:hAnsi="Times New Roman" w:cs="Times New Roman"/>
          <w:sz w:val="24"/>
          <w:szCs w:val="24"/>
        </w:rPr>
        <w:t>mismatch</w:t>
      </w:r>
      <w:r w:rsidRPr="00925661" w:rsidR="00DF5E9E">
        <w:rPr>
          <w:rFonts w:ascii="Times New Roman" w:hAnsi="Times New Roman" w:cs="Times New Roman"/>
          <w:sz w:val="24"/>
          <w:szCs w:val="24"/>
        </w:rPr>
        <w:t xml:space="preserve"> </w:t>
      </w:r>
      <w:r w:rsidRPr="00925661" w:rsidR="00086BF0">
        <w:rPr>
          <w:rFonts w:ascii="Times New Roman" w:hAnsi="Times New Roman" w:cs="Times New Roman"/>
          <w:sz w:val="24"/>
          <w:szCs w:val="24"/>
        </w:rPr>
        <w:t xml:space="preserve">with </w:t>
      </w:r>
      <w:r w:rsidR="00DF5E9E">
        <w:rPr>
          <w:rFonts w:ascii="Times New Roman" w:hAnsi="Times New Roman" w:cs="Times New Roman"/>
          <w:sz w:val="24"/>
          <w:szCs w:val="24"/>
        </w:rPr>
        <w:t>SSA</w:t>
      </w:r>
      <w:r w:rsidRPr="00925661" w:rsidR="00A45B5E">
        <w:rPr>
          <w:rFonts w:ascii="Times New Roman" w:hAnsi="Times New Roman" w:cs="Times New Roman"/>
          <w:sz w:val="24"/>
          <w:szCs w:val="24"/>
        </w:rPr>
        <w:t xml:space="preserve"> and/or DHS</w:t>
      </w:r>
      <w:r w:rsidR="00174B2E">
        <w:rPr>
          <w:rFonts w:ascii="Times New Roman" w:hAnsi="Times New Roman" w:cs="Times New Roman"/>
          <w:sz w:val="24"/>
          <w:szCs w:val="24"/>
        </w:rPr>
        <w:t xml:space="preserve"> by uploading additional documentation </w:t>
      </w:r>
      <w:r w:rsidR="002C3890">
        <w:rPr>
          <w:rFonts w:ascii="Times New Roman" w:hAnsi="Times New Roman" w:cs="Times New Roman"/>
          <w:sz w:val="24"/>
          <w:szCs w:val="24"/>
        </w:rPr>
        <w:t xml:space="preserve">directly in </w:t>
      </w:r>
      <w:r w:rsidR="00130680">
        <w:rPr>
          <w:rFonts w:ascii="Times New Roman" w:hAnsi="Times New Roman" w:cs="Times New Roman"/>
          <w:sz w:val="24"/>
          <w:szCs w:val="24"/>
        </w:rPr>
        <w:t>their E-Verify</w:t>
      </w:r>
      <w:r w:rsidR="00271C06">
        <w:rPr>
          <w:rFonts w:ascii="Times New Roman" w:hAnsi="Times New Roman" w:cs="Times New Roman"/>
          <w:sz w:val="24"/>
          <w:szCs w:val="24"/>
        </w:rPr>
        <w:t>+</w:t>
      </w:r>
      <w:r w:rsidR="004A6F6B">
        <w:rPr>
          <w:rFonts w:ascii="Times New Roman" w:hAnsi="Times New Roman" w:cs="Times New Roman"/>
          <w:sz w:val="24"/>
          <w:szCs w:val="24"/>
        </w:rPr>
        <w:t xml:space="preserve"> </w:t>
      </w:r>
      <w:r w:rsidR="00130680">
        <w:rPr>
          <w:rFonts w:ascii="Times New Roman" w:hAnsi="Times New Roman" w:cs="Times New Roman"/>
          <w:sz w:val="24"/>
          <w:szCs w:val="24"/>
        </w:rPr>
        <w:t>account</w:t>
      </w:r>
      <w:r w:rsidRPr="00925661">
        <w:rPr>
          <w:rFonts w:ascii="Times New Roman" w:hAnsi="Times New Roman" w:cs="Times New Roman"/>
          <w:sz w:val="24"/>
          <w:szCs w:val="24"/>
        </w:rPr>
        <w:t>. Most cases will be automatically referred and resolved through the Status Verification System (SVS)</w:t>
      </w:r>
      <w:r>
        <w:rPr>
          <w:rStyle w:val="FootnoteReference"/>
          <w:rFonts w:ascii="Times New Roman" w:hAnsi="Times New Roman" w:cs="Times New Roman"/>
          <w:sz w:val="24"/>
          <w:szCs w:val="24"/>
        </w:rPr>
        <w:footnoteReference w:id="7"/>
      </w:r>
      <w:r w:rsidRPr="00925661">
        <w:rPr>
          <w:rFonts w:ascii="Times New Roman" w:hAnsi="Times New Roman" w:cs="Times New Roman"/>
          <w:sz w:val="24"/>
          <w:szCs w:val="24"/>
        </w:rPr>
        <w:t xml:space="preserve">, where USCIS </w:t>
      </w:r>
      <w:r w:rsidRPr="00925661">
        <w:rPr>
          <w:rFonts w:ascii="Times New Roman" w:hAnsi="Times New Roman" w:cs="Times New Roman"/>
          <w:sz w:val="24"/>
          <w:szCs w:val="24"/>
        </w:rPr>
        <w:t xml:space="preserve">conducts further research to provide additional case details </w:t>
      </w:r>
      <w:r w:rsidR="00F60AFD">
        <w:rPr>
          <w:rFonts w:ascii="Times New Roman" w:hAnsi="Times New Roman" w:cs="Times New Roman"/>
          <w:sz w:val="24"/>
          <w:szCs w:val="24"/>
        </w:rPr>
        <w:t xml:space="preserve">usually </w:t>
      </w:r>
      <w:r w:rsidRPr="00925661">
        <w:rPr>
          <w:rFonts w:ascii="Times New Roman" w:hAnsi="Times New Roman" w:cs="Times New Roman"/>
          <w:sz w:val="24"/>
          <w:szCs w:val="24"/>
        </w:rPr>
        <w:t>within three business days.</w:t>
      </w:r>
      <w:r w:rsidRPr="00925661" w:rsidR="00D67F84">
        <w:rPr>
          <w:rFonts w:ascii="Times New Roman" w:hAnsi="Times New Roman" w:cs="Times New Roman"/>
          <w:sz w:val="24"/>
          <w:szCs w:val="24"/>
        </w:rPr>
        <w:t xml:space="preserve">  E-Verify</w:t>
      </w:r>
      <w:r w:rsidR="00271C06">
        <w:rPr>
          <w:rFonts w:ascii="Times New Roman" w:hAnsi="Times New Roman" w:cs="Times New Roman"/>
          <w:sz w:val="24"/>
          <w:szCs w:val="24"/>
        </w:rPr>
        <w:t>+</w:t>
      </w:r>
      <w:r w:rsidR="004A6F6B">
        <w:rPr>
          <w:rFonts w:ascii="Times New Roman" w:hAnsi="Times New Roman" w:cs="Times New Roman"/>
          <w:sz w:val="24"/>
          <w:szCs w:val="24"/>
        </w:rPr>
        <w:t xml:space="preserve"> </w:t>
      </w:r>
      <w:r w:rsidRPr="00925661" w:rsidR="009533FC">
        <w:rPr>
          <w:rFonts w:ascii="Times New Roman" w:hAnsi="Times New Roman" w:cs="Times New Roman"/>
          <w:sz w:val="24"/>
          <w:szCs w:val="24"/>
        </w:rPr>
        <w:t>will notify the employee of their employment authorized result and give them their next steps.</w:t>
      </w:r>
      <w:r w:rsidR="00F60AFD">
        <w:rPr>
          <w:rFonts w:ascii="Times New Roman" w:hAnsi="Times New Roman" w:cs="Times New Roman"/>
          <w:sz w:val="24"/>
          <w:szCs w:val="24"/>
        </w:rPr>
        <w:t xml:space="preserve"> </w:t>
      </w:r>
      <w:r w:rsidR="00E3600C">
        <w:rPr>
          <w:rFonts w:ascii="Times New Roman" w:hAnsi="Times New Roman" w:cs="Times New Roman"/>
          <w:sz w:val="24"/>
          <w:szCs w:val="24"/>
        </w:rPr>
        <w:t>If the employee cannot resolve the mismatch, E-Verify</w:t>
      </w:r>
      <w:r w:rsidR="00271C06">
        <w:rPr>
          <w:rFonts w:ascii="Times New Roman" w:hAnsi="Times New Roman" w:cs="Times New Roman"/>
          <w:sz w:val="24"/>
          <w:szCs w:val="24"/>
        </w:rPr>
        <w:t>+</w:t>
      </w:r>
      <w:r w:rsidR="004A6F6B">
        <w:rPr>
          <w:rFonts w:ascii="Times New Roman" w:hAnsi="Times New Roman" w:cs="Times New Roman"/>
          <w:sz w:val="24"/>
          <w:szCs w:val="24"/>
        </w:rPr>
        <w:t xml:space="preserve"> </w:t>
      </w:r>
      <w:r w:rsidR="00E3600C">
        <w:rPr>
          <w:rFonts w:ascii="Times New Roman" w:hAnsi="Times New Roman" w:cs="Times New Roman"/>
          <w:sz w:val="24"/>
          <w:szCs w:val="24"/>
        </w:rPr>
        <w:t xml:space="preserve">will notify the employee and the employer of </w:t>
      </w:r>
      <w:r w:rsidR="00C338B2">
        <w:rPr>
          <w:rFonts w:ascii="Times New Roman" w:hAnsi="Times New Roman" w:cs="Times New Roman"/>
          <w:sz w:val="24"/>
          <w:szCs w:val="24"/>
        </w:rPr>
        <w:t xml:space="preserve">the </w:t>
      </w:r>
      <w:r w:rsidR="00B447DF">
        <w:rPr>
          <w:rFonts w:ascii="Times New Roman" w:hAnsi="Times New Roman" w:cs="Times New Roman"/>
          <w:sz w:val="24"/>
          <w:szCs w:val="24"/>
        </w:rPr>
        <w:t>FNC</w:t>
      </w:r>
      <w:r w:rsidR="00C338B2">
        <w:rPr>
          <w:rFonts w:ascii="Times New Roman" w:hAnsi="Times New Roman" w:cs="Times New Roman"/>
          <w:sz w:val="24"/>
          <w:szCs w:val="24"/>
        </w:rPr>
        <w:t xml:space="preserve"> result</w:t>
      </w:r>
      <w:r w:rsidR="00E10D5E">
        <w:rPr>
          <w:rFonts w:ascii="Times New Roman" w:hAnsi="Times New Roman" w:cs="Times New Roman"/>
          <w:sz w:val="24"/>
          <w:szCs w:val="24"/>
        </w:rPr>
        <w:t>,</w:t>
      </w:r>
      <w:r w:rsidR="00E3600C">
        <w:rPr>
          <w:rFonts w:ascii="Times New Roman" w:hAnsi="Times New Roman" w:cs="Times New Roman"/>
          <w:sz w:val="24"/>
          <w:szCs w:val="24"/>
        </w:rPr>
        <w:t xml:space="preserve"> and the employer will take the same steps to close the case currently required of E-Verify employers.</w:t>
      </w:r>
      <w:r w:rsidR="004E1F16">
        <w:rPr>
          <w:rFonts w:ascii="Times New Roman" w:hAnsi="Times New Roman" w:cs="Times New Roman"/>
          <w:sz w:val="24"/>
          <w:szCs w:val="24"/>
        </w:rPr>
        <w:t xml:space="preserve"> </w:t>
      </w:r>
    </w:p>
    <w:p w:rsidR="00A60B0E" w:rsidRPr="00925661" w:rsidP="00AE5A9A" w14:paraId="68ADD427" w14:textId="60BA0025">
      <w:pPr>
        <w:pStyle w:val="BodyTextIndent3"/>
        <w:ind w:left="0"/>
        <w:rPr>
          <w:szCs w:val="24"/>
        </w:rPr>
      </w:pPr>
    </w:p>
    <w:p w:rsidR="00A60B0E" w:rsidRPr="00925661" w:rsidP="00AE5A9A" w14:paraId="6FB0C13E" w14:textId="77777777">
      <w:pPr>
        <w:tabs>
          <w:tab w:val="left" w:pos="720"/>
        </w:tabs>
        <w:ind w:left="720" w:hanging="360"/>
        <w:rPr>
          <w:sz w:val="24"/>
          <w:szCs w:val="24"/>
        </w:rPr>
      </w:pPr>
      <w:r w:rsidRPr="00925661">
        <w:rPr>
          <w:b/>
          <w:sz w:val="24"/>
          <w:szCs w:val="24"/>
        </w:rPr>
        <w:t>3.</w:t>
      </w:r>
      <w:r w:rsidRPr="00925661">
        <w:rPr>
          <w:b/>
          <w:sz w:val="24"/>
          <w:szCs w:val="24"/>
        </w:rPr>
        <w:tab/>
        <w:t xml:space="preserve">Describe whether, and to what extent, the collection of information involves the use of </w:t>
      </w:r>
      <w:r w:rsidRPr="00925661">
        <w:rPr>
          <w:rFonts w:eastAsia="Calibri"/>
          <w:b/>
          <w:sz w:val="24"/>
          <w:szCs w:val="24"/>
        </w:rPr>
        <w:t>automated</w:t>
      </w:r>
      <w:r w:rsidRPr="00925661">
        <w:rPr>
          <w:b/>
          <w:sz w:val="24"/>
          <w:szCs w:val="24"/>
        </w:rPr>
        <w:t>, electronic, mechanical, or other technological collection techniques or other forms of information technology, e.g., permitting electronic submission of responses, and the basis for the decision for adopting</w:t>
      </w:r>
      <w:r w:rsidRPr="00925661">
        <w:rPr>
          <w:b/>
          <w:sz w:val="24"/>
          <w:szCs w:val="24"/>
        </w:rPr>
        <w:t xml:space="preserve"> this means of collection. Also describe any consideration of using information technology to reduce burden.</w:t>
      </w:r>
    </w:p>
    <w:p w:rsidR="00A60B0E" w:rsidRPr="00016901" w:rsidP="00AE5A9A" w14:paraId="3C54C5A0" w14:textId="7133F845">
      <w:pPr>
        <w:pStyle w:val="NoSpacing"/>
        <w:rPr>
          <w:rFonts w:ascii="Times New Roman" w:hAnsi="Times New Roman" w:cs="Times New Roman"/>
          <w:b/>
          <w:sz w:val="24"/>
          <w:szCs w:val="24"/>
        </w:rPr>
      </w:pPr>
    </w:p>
    <w:p w:rsidR="00A60B0E" w:rsidRPr="00925661" w:rsidP="00AE5A9A" w14:paraId="1B2E6A96" w14:textId="77777777">
      <w:pPr>
        <w:ind w:firstLine="720"/>
        <w:rPr>
          <w:b/>
          <w:sz w:val="24"/>
          <w:szCs w:val="24"/>
        </w:rPr>
      </w:pPr>
      <w:r w:rsidRPr="00925661">
        <w:rPr>
          <w:b/>
          <w:sz w:val="24"/>
          <w:szCs w:val="24"/>
        </w:rPr>
        <w:t xml:space="preserve">Account Creation </w:t>
      </w:r>
    </w:p>
    <w:p w:rsidR="00A60B0E" w:rsidRPr="00925661" w:rsidP="00AE5A9A" w14:paraId="5EBBBFB4" w14:textId="2C898361">
      <w:pPr>
        <w:ind w:left="720"/>
        <w:rPr>
          <w:sz w:val="24"/>
          <w:szCs w:val="24"/>
        </w:rPr>
      </w:pPr>
      <w:r w:rsidRPr="00925661">
        <w:rPr>
          <w:sz w:val="24"/>
          <w:szCs w:val="24"/>
        </w:rPr>
        <w:t>E-Verify</w:t>
      </w:r>
      <w:r w:rsidR="00271C06">
        <w:rPr>
          <w:sz w:val="24"/>
          <w:szCs w:val="24"/>
        </w:rPr>
        <w:t>+</w:t>
      </w:r>
      <w:r w:rsidRPr="00925661">
        <w:rPr>
          <w:sz w:val="24"/>
          <w:szCs w:val="24"/>
        </w:rPr>
        <w:t xml:space="preserve"> employees will use the existing </w:t>
      </w:r>
      <w:r w:rsidR="0006788B">
        <w:rPr>
          <w:sz w:val="24"/>
          <w:szCs w:val="24"/>
        </w:rPr>
        <w:t xml:space="preserve">USCIS </w:t>
      </w:r>
      <w:r w:rsidRPr="00925661">
        <w:rPr>
          <w:sz w:val="24"/>
          <w:szCs w:val="24"/>
        </w:rPr>
        <w:t xml:space="preserve">myAccount process to create a USCIS </w:t>
      </w:r>
      <w:r w:rsidR="0073638B">
        <w:rPr>
          <w:sz w:val="24"/>
          <w:szCs w:val="24"/>
        </w:rPr>
        <w:t xml:space="preserve">online </w:t>
      </w:r>
      <w:r w:rsidRPr="00925661">
        <w:rPr>
          <w:sz w:val="24"/>
          <w:szCs w:val="24"/>
        </w:rPr>
        <w:t>account to access E-Verify</w:t>
      </w:r>
      <w:r w:rsidR="00271C06">
        <w:rPr>
          <w:sz w:val="24"/>
          <w:szCs w:val="24"/>
        </w:rPr>
        <w:t>+</w:t>
      </w:r>
      <w:r w:rsidRPr="00925661">
        <w:rPr>
          <w:sz w:val="24"/>
          <w:szCs w:val="24"/>
        </w:rPr>
        <w:t xml:space="preserve"> services. This will be a new burden on </w:t>
      </w:r>
      <w:r w:rsidRPr="00925661" w:rsidR="002642F8">
        <w:rPr>
          <w:sz w:val="24"/>
          <w:szCs w:val="24"/>
        </w:rPr>
        <w:t xml:space="preserve">some of </w:t>
      </w:r>
      <w:r w:rsidRPr="00925661">
        <w:rPr>
          <w:sz w:val="24"/>
          <w:szCs w:val="24"/>
        </w:rPr>
        <w:t>the employee</w:t>
      </w:r>
      <w:r w:rsidRPr="00925661" w:rsidR="00101434">
        <w:rPr>
          <w:sz w:val="24"/>
          <w:szCs w:val="24"/>
        </w:rPr>
        <w:t>s</w:t>
      </w:r>
      <w:r w:rsidR="00430849">
        <w:rPr>
          <w:sz w:val="24"/>
          <w:szCs w:val="24"/>
        </w:rPr>
        <w:t xml:space="preserve">, since </w:t>
      </w:r>
      <w:r w:rsidR="00A87F4F">
        <w:rPr>
          <w:sz w:val="24"/>
          <w:szCs w:val="24"/>
        </w:rPr>
        <w:t>employees who do not currently have an online account with USCIS</w:t>
      </w:r>
      <w:r w:rsidR="004836F6">
        <w:rPr>
          <w:sz w:val="24"/>
          <w:szCs w:val="24"/>
        </w:rPr>
        <w:t>,</w:t>
      </w:r>
      <w:r w:rsidR="008C0D2B">
        <w:rPr>
          <w:sz w:val="24"/>
          <w:szCs w:val="24"/>
        </w:rPr>
        <w:t xml:space="preserve"> or a myE-Verify </w:t>
      </w:r>
      <w:r w:rsidR="004836F6">
        <w:rPr>
          <w:sz w:val="24"/>
          <w:szCs w:val="24"/>
        </w:rPr>
        <w:t>a</w:t>
      </w:r>
      <w:r w:rsidR="008C0D2B">
        <w:rPr>
          <w:sz w:val="24"/>
          <w:szCs w:val="24"/>
        </w:rPr>
        <w:t>ccount specifically</w:t>
      </w:r>
      <w:r w:rsidR="004836F6">
        <w:rPr>
          <w:sz w:val="24"/>
          <w:szCs w:val="24"/>
        </w:rPr>
        <w:t>,</w:t>
      </w:r>
      <w:r w:rsidR="00A87F4F">
        <w:rPr>
          <w:sz w:val="24"/>
          <w:szCs w:val="24"/>
        </w:rPr>
        <w:t xml:space="preserve"> will be required to create a new account</w:t>
      </w:r>
      <w:r w:rsidR="00122B0E">
        <w:rPr>
          <w:sz w:val="24"/>
          <w:szCs w:val="24"/>
        </w:rPr>
        <w:t xml:space="preserve"> online.</w:t>
      </w:r>
      <w:r w:rsidR="00730418">
        <w:rPr>
          <w:sz w:val="24"/>
          <w:szCs w:val="24"/>
        </w:rPr>
        <w:t xml:space="preserve"> </w:t>
      </w:r>
      <w:r w:rsidRPr="00925661">
        <w:rPr>
          <w:sz w:val="24"/>
          <w:szCs w:val="24"/>
        </w:rPr>
        <w:t xml:space="preserve"> </w:t>
      </w:r>
      <w:bookmarkStart w:id="0" w:name="_Hlk132279028"/>
      <w:r w:rsidRPr="00925661">
        <w:rPr>
          <w:sz w:val="24"/>
          <w:szCs w:val="24"/>
        </w:rPr>
        <w:t xml:space="preserve">The </w:t>
      </w:r>
      <w:r w:rsidR="0006788B">
        <w:rPr>
          <w:sz w:val="24"/>
          <w:szCs w:val="24"/>
        </w:rPr>
        <w:t>E-Verify</w:t>
      </w:r>
      <w:r w:rsidR="004B0AC7">
        <w:rPr>
          <w:sz w:val="24"/>
          <w:szCs w:val="24"/>
        </w:rPr>
        <w:t>+</w:t>
      </w:r>
      <w:r w:rsidR="004A6F6B">
        <w:rPr>
          <w:sz w:val="24"/>
          <w:szCs w:val="24"/>
        </w:rPr>
        <w:t xml:space="preserve"> </w:t>
      </w:r>
      <w:r w:rsidRPr="00925661">
        <w:rPr>
          <w:sz w:val="24"/>
          <w:szCs w:val="24"/>
        </w:rPr>
        <w:t xml:space="preserve">account creation process will consist of the entry of the </w:t>
      </w:r>
      <w:bookmarkEnd w:id="0"/>
      <w:r w:rsidRPr="00925661">
        <w:rPr>
          <w:sz w:val="24"/>
          <w:szCs w:val="24"/>
        </w:rPr>
        <w:t>employee’s email address, phone number, last name, first name, other names used, address, date of birth (DOB), Social Security number (SSN), password, and two challenge questions. Once the access account is established, the account holder (employee) will not need to enter that data again</w:t>
      </w:r>
      <w:r w:rsidR="0006788B">
        <w:rPr>
          <w:sz w:val="24"/>
          <w:szCs w:val="24"/>
        </w:rPr>
        <w:t xml:space="preserve"> unless the account lapses or is otherwise terminated</w:t>
      </w:r>
      <w:r w:rsidRPr="00925661">
        <w:rPr>
          <w:sz w:val="24"/>
          <w:szCs w:val="24"/>
        </w:rPr>
        <w:t>.</w:t>
      </w:r>
    </w:p>
    <w:p w:rsidR="00A60B0E" w:rsidRPr="00925661" w:rsidP="00AE5A9A" w14:paraId="63B6339B" w14:textId="7A11816C">
      <w:pPr>
        <w:ind w:firstLine="720"/>
        <w:rPr>
          <w:b/>
          <w:sz w:val="24"/>
          <w:szCs w:val="24"/>
        </w:rPr>
      </w:pPr>
    </w:p>
    <w:p w:rsidR="00A60B0E" w:rsidRPr="00925661" w:rsidP="00AE5A9A" w14:paraId="264C6BA8" w14:textId="6F98A99E">
      <w:pPr>
        <w:ind w:firstLine="720"/>
        <w:rPr>
          <w:b/>
          <w:bCs/>
          <w:sz w:val="24"/>
          <w:szCs w:val="24"/>
        </w:rPr>
      </w:pPr>
      <w:r w:rsidRPr="00925661">
        <w:rPr>
          <w:b/>
          <w:bCs/>
          <w:sz w:val="24"/>
          <w:szCs w:val="24"/>
        </w:rPr>
        <w:t>Creation of the Electronic Form I</w:t>
      </w:r>
      <w:r w:rsidRPr="00925661">
        <w:rPr>
          <w:b/>
          <w:sz w:val="24"/>
          <w:szCs w:val="24"/>
        </w:rPr>
        <w:noBreakHyphen/>
      </w:r>
      <w:r w:rsidRPr="00925661">
        <w:rPr>
          <w:b/>
          <w:bCs/>
          <w:sz w:val="24"/>
          <w:szCs w:val="24"/>
        </w:rPr>
        <w:t>9</w:t>
      </w:r>
    </w:p>
    <w:p w:rsidR="00A60B0E" w:rsidRPr="00925661" w:rsidP="00AE5A9A" w14:paraId="5CCADFF3" w14:textId="4F0F24D4">
      <w:pPr>
        <w:ind w:left="720"/>
        <w:rPr>
          <w:sz w:val="24"/>
          <w:szCs w:val="24"/>
        </w:rPr>
      </w:pPr>
      <w:r w:rsidRPr="00925661">
        <w:rPr>
          <w:sz w:val="24"/>
          <w:szCs w:val="24"/>
        </w:rPr>
        <w:t>E-Verify</w:t>
      </w:r>
      <w:r w:rsidR="00271C06">
        <w:rPr>
          <w:sz w:val="24"/>
          <w:szCs w:val="24"/>
        </w:rPr>
        <w:t>+</w:t>
      </w:r>
      <w:r w:rsidRPr="00925661">
        <w:rPr>
          <w:sz w:val="24"/>
          <w:szCs w:val="24"/>
        </w:rPr>
        <w:t xml:space="preserve"> will reduce burden on the employer by eliminating the need for manual data entry of the employee’s data. Once an offer of employment is made and accepted, the employer will initiate the </w:t>
      </w:r>
      <w:r w:rsidR="00271C06">
        <w:rPr>
          <w:sz w:val="24"/>
          <w:szCs w:val="24"/>
        </w:rPr>
        <w:t>E-Verify+</w:t>
      </w:r>
      <w:r w:rsidRPr="00925661" w:rsidR="00271C06">
        <w:rPr>
          <w:sz w:val="24"/>
          <w:szCs w:val="24"/>
        </w:rPr>
        <w:t xml:space="preserve"> </w:t>
      </w:r>
      <w:r w:rsidRPr="00925661">
        <w:rPr>
          <w:sz w:val="24"/>
          <w:szCs w:val="24"/>
        </w:rPr>
        <w:t>case process and send the employee a unique link to create or login to their E-Verify</w:t>
      </w:r>
      <w:r w:rsidR="007116A7">
        <w:rPr>
          <w:sz w:val="24"/>
          <w:szCs w:val="24"/>
        </w:rPr>
        <w:t>+</w:t>
      </w:r>
      <w:r w:rsidRPr="00925661">
        <w:rPr>
          <w:sz w:val="24"/>
          <w:szCs w:val="24"/>
        </w:rPr>
        <w:t xml:space="preserve"> account</w:t>
      </w:r>
      <w:r w:rsidR="00A90A96">
        <w:rPr>
          <w:sz w:val="24"/>
          <w:szCs w:val="24"/>
        </w:rPr>
        <w:t xml:space="preserve"> and a unique reference code</w:t>
      </w:r>
      <w:r w:rsidRPr="00925661">
        <w:rPr>
          <w:sz w:val="24"/>
          <w:szCs w:val="24"/>
        </w:rPr>
        <w:t>. Once the employee completes their portion of the Form I</w:t>
      </w:r>
      <w:r w:rsidRPr="00925661">
        <w:rPr>
          <w:sz w:val="24"/>
          <w:szCs w:val="24"/>
        </w:rPr>
        <w:noBreakHyphen/>
        <w:t>9</w:t>
      </w:r>
      <w:r w:rsidR="000553AE">
        <w:rPr>
          <w:sz w:val="24"/>
          <w:szCs w:val="24"/>
        </w:rPr>
        <w:t>,</w:t>
      </w:r>
      <w:r w:rsidRPr="00925661">
        <w:rPr>
          <w:sz w:val="24"/>
          <w:szCs w:val="24"/>
        </w:rPr>
        <w:t xml:space="preserve"> the employer will receive a notification and will be prompted to perform a</w:t>
      </w:r>
      <w:r w:rsidRPr="00925661" w:rsidR="008F7DB1">
        <w:rPr>
          <w:sz w:val="24"/>
          <w:szCs w:val="24"/>
        </w:rPr>
        <w:t xml:space="preserve"> physical</w:t>
      </w:r>
      <w:r w:rsidRPr="00925661">
        <w:rPr>
          <w:sz w:val="24"/>
          <w:szCs w:val="24"/>
        </w:rPr>
        <w:t xml:space="preserve"> </w:t>
      </w:r>
      <w:r w:rsidRPr="00925661" w:rsidR="00400826">
        <w:rPr>
          <w:sz w:val="24"/>
          <w:szCs w:val="24"/>
        </w:rPr>
        <w:t>examination</w:t>
      </w:r>
      <w:r w:rsidRPr="00925661" w:rsidR="00985813">
        <w:rPr>
          <w:sz w:val="24"/>
          <w:szCs w:val="24"/>
        </w:rPr>
        <w:t xml:space="preserve"> </w:t>
      </w:r>
      <w:r w:rsidRPr="00925661">
        <w:rPr>
          <w:sz w:val="24"/>
          <w:szCs w:val="24"/>
        </w:rPr>
        <w:t>of the</w:t>
      </w:r>
      <w:r w:rsidR="00CE74ED">
        <w:rPr>
          <w:sz w:val="24"/>
          <w:szCs w:val="24"/>
        </w:rPr>
        <w:t xml:space="preserve"> employee’s</w:t>
      </w:r>
      <w:r w:rsidRPr="00925661">
        <w:rPr>
          <w:sz w:val="24"/>
          <w:szCs w:val="24"/>
        </w:rPr>
        <w:t xml:space="preserve"> </w:t>
      </w:r>
      <w:r w:rsidR="00CE74ED">
        <w:rPr>
          <w:sz w:val="24"/>
          <w:szCs w:val="24"/>
        </w:rPr>
        <w:t xml:space="preserve">identity and work authorization </w:t>
      </w:r>
      <w:r w:rsidRPr="00925661">
        <w:rPr>
          <w:sz w:val="24"/>
          <w:szCs w:val="24"/>
        </w:rPr>
        <w:t xml:space="preserve">documents. Once the </w:t>
      </w:r>
      <w:r w:rsidRPr="00925661" w:rsidR="00400826">
        <w:rPr>
          <w:sz w:val="24"/>
          <w:szCs w:val="24"/>
        </w:rPr>
        <w:t>physical examination</w:t>
      </w:r>
      <w:r w:rsidRPr="00925661" w:rsidR="00985813">
        <w:rPr>
          <w:sz w:val="24"/>
          <w:szCs w:val="24"/>
        </w:rPr>
        <w:t xml:space="preserve"> </w:t>
      </w:r>
      <w:r w:rsidRPr="00925661">
        <w:rPr>
          <w:sz w:val="24"/>
          <w:szCs w:val="24"/>
        </w:rPr>
        <w:t xml:space="preserve">is complete, the employer will electronically sign </w:t>
      </w:r>
      <w:r w:rsidR="0006788B">
        <w:rPr>
          <w:sz w:val="24"/>
          <w:szCs w:val="24"/>
        </w:rPr>
        <w:t xml:space="preserve">the </w:t>
      </w:r>
      <w:r w:rsidRPr="00925661">
        <w:rPr>
          <w:sz w:val="24"/>
          <w:szCs w:val="24"/>
        </w:rPr>
        <w:t>Form I</w:t>
      </w:r>
      <w:r w:rsidRPr="00925661">
        <w:rPr>
          <w:sz w:val="24"/>
          <w:szCs w:val="24"/>
        </w:rPr>
        <w:noBreakHyphen/>
        <w:t>9 and print and/or save an electronic copy of the completed Form I</w:t>
      </w:r>
      <w:r w:rsidRPr="00925661">
        <w:rPr>
          <w:sz w:val="24"/>
          <w:szCs w:val="24"/>
        </w:rPr>
        <w:noBreakHyphen/>
        <w:t>9</w:t>
      </w:r>
      <w:r w:rsidR="0005086A">
        <w:rPr>
          <w:sz w:val="24"/>
          <w:szCs w:val="24"/>
        </w:rPr>
        <w:t xml:space="preserve"> with the option to print and/or save associated documents in addition to the E-Verify-required documents discussed above.  The E-Verify</w:t>
      </w:r>
      <w:r w:rsidR="007116A7">
        <w:rPr>
          <w:sz w:val="24"/>
          <w:szCs w:val="24"/>
        </w:rPr>
        <w:t>+</w:t>
      </w:r>
      <w:r w:rsidR="0005086A">
        <w:rPr>
          <w:sz w:val="24"/>
          <w:szCs w:val="24"/>
        </w:rPr>
        <w:t xml:space="preserve"> Form I-9 </w:t>
      </w:r>
      <w:r w:rsidR="0006788B">
        <w:rPr>
          <w:sz w:val="24"/>
          <w:szCs w:val="24"/>
        </w:rPr>
        <w:t>will also bear the E-Verify electronic confirmation</w:t>
      </w:r>
      <w:r w:rsidR="00DE0BEA">
        <w:rPr>
          <w:sz w:val="24"/>
          <w:szCs w:val="24"/>
        </w:rPr>
        <w:t xml:space="preserve"> case</w:t>
      </w:r>
      <w:r w:rsidR="0006788B">
        <w:rPr>
          <w:sz w:val="24"/>
          <w:szCs w:val="24"/>
        </w:rPr>
        <w:t xml:space="preserve"> number</w:t>
      </w:r>
      <w:r w:rsidRPr="00925661">
        <w:rPr>
          <w:sz w:val="24"/>
          <w:szCs w:val="24"/>
        </w:rPr>
        <w:t xml:space="preserve">. </w:t>
      </w:r>
      <w:r w:rsidRPr="00116FA3" w:rsidR="00116FA3">
        <w:rPr>
          <w:sz w:val="24"/>
          <w:szCs w:val="24"/>
        </w:rPr>
        <w:t>USCIS will not retain a copy of the Form I-9 post-completion but will maintain an electronic Form I-9 audit trail as required by electronic Form I-9 regulations, as well as the employee’s secure account for later updating and use with subsequent employers.</w:t>
      </w:r>
    </w:p>
    <w:p w:rsidR="00A60B0E" w:rsidRPr="00925661" w:rsidP="00AE5A9A" w14:paraId="6DFE57E6" w14:textId="77777777">
      <w:pPr>
        <w:ind w:left="720"/>
        <w:rPr>
          <w:sz w:val="24"/>
          <w:szCs w:val="24"/>
        </w:rPr>
      </w:pPr>
    </w:p>
    <w:p w:rsidR="00A60B0E" w:rsidRPr="00925661" w:rsidP="00DF7199" w14:paraId="73421974" w14:textId="37DAFB62">
      <w:pPr>
        <w:ind w:left="720"/>
        <w:rPr>
          <w:sz w:val="24"/>
          <w:szCs w:val="24"/>
        </w:rPr>
      </w:pPr>
      <w:r w:rsidRPr="21EA66A6">
        <w:rPr>
          <w:sz w:val="24"/>
          <w:szCs w:val="24"/>
        </w:rPr>
        <w:t>Technology is used throughout this process to minimize burdens</w:t>
      </w:r>
      <w:r w:rsidRPr="21EA66A6" w:rsidR="562DEEB6">
        <w:rPr>
          <w:sz w:val="24"/>
          <w:szCs w:val="24"/>
        </w:rPr>
        <w:t xml:space="preserve"> to the extent practicable. </w:t>
      </w:r>
      <w:r w:rsidRPr="21EA66A6" w:rsidR="53131CA5">
        <w:rPr>
          <w:sz w:val="24"/>
          <w:szCs w:val="24"/>
        </w:rPr>
        <w:t>In the current employment eligibility verification process, the employee is responsible for manually or electronically completing Section 1 of the</w:t>
      </w:r>
      <w:r w:rsidRPr="21EA66A6" w:rsidR="1B69AC0F">
        <w:rPr>
          <w:sz w:val="24"/>
          <w:szCs w:val="24"/>
        </w:rPr>
        <w:t>ir</w:t>
      </w:r>
      <w:r w:rsidRPr="21EA66A6" w:rsidR="53131CA5">
        <w:rPr>
          <w:sz w:val="24"/>
          <w:szCs w:val="24"/>
        </w:rPr>
        <w:t xml:space="preserve"> Form I</w:t>
      </w:r>
      <w:r w:rsidRPr="21EA66A6" w:rsidR="30036ACE">
        <w:rPr>
          <w:sz w:val="24"/>
          <w:szCs w:val="24"/>
        </w:rPr>
        <w:t>-</w:t>
      </w:r>
      <w:r w:rsidRPr="21EA66A6" w:rsidR="53131CA5">
        <w:rPr>
          <w:sz w:val="24"/>
          <w:szCs w:val="24"/>
        </w:rPr>
        <w:t>9. This will not change with E-Verify</w:t>
      </w:r>
      <w:r w:rsidR="007116A7">
        <w:rPr>
          <w:sz w:val="24"/>
          <w:szCs w:val="24"/>
        </w:rPr>
        <w:t>+</w:t>
      </w:r>
      <w:r w:rsidRPr="21EA66A6" w:rsidR="53131CA5">
        <w:rPr>
          <w:sz w:val="24"/>
          <w:szCs w:val="24"/>
        </w:rPr>
        <w:t xml:space="preserve">. The </w:t>
      </w:r>
      <w:r w:rsidR="00BD3C25">
        <w:rPr>
          <w:sz w:val="24"/>
          <w:szCs w:val="24"/>
        </w:rPr>
        <w:t xml:space="preserve">only difference is that the </w:t>
      </w:r>
      <w:r w:rsidRPr="21EA66A6" w:rsidR="53131CA5">
        <w:rPr>
          <w:sz w:val="24"/>
          <w:szCs w:val="24"/>
        </w:rPr>
        <w:t xml:space="preserve">employee will </w:t>
      </w:r>
      <w:r w:rsidR="00BD3C25">
        <w:rPr>
          <w:sz w:val="24"/>
          <w:szCs w:val="24"/>
        </w:rPr>
        <w:t xml:space="preserve">now </w:t>
      </w:r>
      <w:r w:rsidRPr="21EA66A6" w:rsidR="638A8A6D">
        <w:rPr>
          <w:sz w:val="24"/>
          <w:szCs w:val="24"/>
        </w:rPr>
        <w:t xml:space="preserve">create an </w:t>
      </w:r>
      <w:r w:rsidR="00BD3C25">
        <w:rPr>
          <w:sz w:val="24"/>
          <w:szCs w:val="24"/>
        </w:rPr>
        <w:t>online E-Verify</w:t>
      </w:r>
      <w:r w:rsidR="007116A7">
        <w:rPr>
          <w:sz w:val="24"/>
          <w:szCs w:val="24"/>
        </w:rPr>
        <w:t>+</w:t>
      </w:r>
      <w:r w:rsidR="00BD3C25">
        <w:rPr>
          <w:sz w:val="24"/>
          <w:szCs w:val="24"/>
        </w:rPr>
        <w:t xml:space="preserve"> </w:t>
      </w:r>
      <w:r w:rsidRPr="21EA66A6" w:rsidR="638A8A6D">
        <w:rPr>
          <w:sz w:val="24"/>
          <w:szCs w:val="24"/>
        </w:rPr>
        <w:t xml:space="preserve">account or </w:t>
      </w:r>
      <w:r w:rsidRPr="21EA66A6" w:rsidR="53131CA5">
        <w:rPr>
          <w:sz w:val="24"/>
          <w:szCs w:val="24"/>
        </w:rPr>
        <w:t xml:space="preserve">log into </w:t>
      </w:r>
      <w:r w:rsidR="008E1C31">
        <w:rPr>
          <w:sz w:val="24"/>
          <w:szCs w:val="24"/>
        </w:rPr>
        <w:t>their existing my</w:t>
      </w:r>
      <w:r w:rsidRPr="21EA66A6" w:rsidR="53131CA5">
        <w:rPr>
          <w:sz w:val="24"/>
          <w:szCs w:val="24"/>
        </w:rPr>
        <w:t xml:space="preserve">E-Verify </w:t>
      </w:r>
      <w:r w:rsidR="008E1C31">
        <w:rPr>
          <w:sz w:val="24"/>
          <w:szCs w:val="24"/>
        </w:rPr>
        <w:t>account</w:t>
      </w:r>
      <w:r w:rsidRPr="21EA66A6" w:rsidR="53131CA5">
        <w:rPr>
          <w:sz w:val="24"/>
          <w:szCs w:val="24"/>
        </w:rPr>
        <w:t xml:space="preserve"> to enter </w:t>
      </w:r>
      <w:r w:rsidRPr="21EA66A6" w:rsidR="11D16B46">
        <w:rPr>
          <w:sz w:val="24"/>
          <w:szCs w:val="24"/>
        </w:rPr>
        <w:t xml:space="preserve">or confirm </w:t>
      </w:r>
      <w:r w:rsidRPr="21EA66A6" w:rsidR="53131CA5">
        <w:rPr>
          <w:sz w:val="24"/>
          <w:szCs w:val="24"/>
        </w:rPr>
        <w:t xml:space="preserve">their </w:t>
      </w:r>
      <w:r w:rsidRPr="21EA66A6" w:rsidR="6C58B550">
        <w:rPr>
          <w:sz w:val="24"/>
          <w:szCs w:val="24"/>
        </w:rPr>
        <w:t xml:space="preserve">biographic </w:t>
      </w:r>
      <w:r w:rsidRPr="21EA66A6" w:rsidR="6B6D7927">
        <w:rPr>
          <w:sz w:val="24"/>
          <w:szCs w:val="24"/>
        </w:rPr>
        <w:t xml:space="preserve">and citizenship/immigration status </w:t>
      </w:r>
      <w:r w:rsidRPr="21EA66A6" w:rsidR="53131CA5">
        <w:rPr>
          <w:sz w:val="24"/>
          <w:szCs w:val="24"/>
        </w:rPr>
        <w:t>information.</w:t>
      </w:r>
      <w:r w:rsidRPr="007068DB" w:rsidR="007068DB">
        <w:rPr>
          <w:sz w:val="24"/>
          <w:szCs w:val="24"/>
        </w:rPr>
        <w:t xml:space="preserve"> </w:t>
      </w:r>
      <w:r w:rsidRPr="21EA66A6" w:rsidR="007068DB">
        <w:rPr>
          <w:sz w:val="24"/>
          <w:szCs w:val="24"/>
        </w:rPr>
        <w:t xml:space="preserve">The employee will have the </w:t>
      </w:r>
      <w:r w:rsidRPr="21EA66A6" w:rsidR="007068DB">
        <w:rPr>
          <w:sz w:val="24"/>
          <w:szCs w:val="24"/>
        </w:rPr>
        <w:t xml:space="preserve">convenience of storing documents in an electronic account for updating, electronic confirmation and reuse </w:t>
      </w:r>
      <w:r w:rsidR="007068DB">
        <w:rPr>
          <w:sz w:val="24"/>
          <w:szCs w:val="24"/>
        </w:rPr>
        <w:t>for</w:t>
      </w:r>
      <w:r w:rsidRPr="21EA66A6" w:rsidR="007068DB">
        <w:rPr>
          <w:sz w:val="24"/>
          <w:szCs w:val="24"/>
        </w:rPr>
        <w:t xml:space="preserve"> subsequent hiring events.</w:t>
      </w:r>
      <w:r w:rsidRPr="21EA66A6" w:rsidR="1FC78AAB">
        <w:rPr>
          <w:sz w:val="24"/>
          <w:szCs w:val="24"/>
        </w:rPr>
        <w:t xml:space="preserve"> </w:t>
      </w:r>
      <w:r w:rsidRPr="21EA66A6" w:rsidR="1B289635">
        <w:rPr>
          <w:sz w:val="24"/>
          <w:szCs w:val="24"/>
        </w:rPr>
        <w:t xml:space="preserve"> </w:t>
      </w:r>
      <w:r w:rsidR="007068DB">
        <w:rPr>
          <w:sz w:val="24"/>
          <w:szCs w:val="24"/>
        </w:rPr>
        <w:t xml:space="preserve">   </w:t>
      </w:r>
      <w:r w:rsidRPr="21EA66A6" w:rsidR="6B6D7927">
        <w:rPr>
          <w:sz w:val="24"/>
          <w:szCs w:val="24"/>
        </w:rPr>
        <w:t xml:space="preserve"> </w:t>
      </w:r>
      <w:r w:rsidR="007068DB">
        <w:rPr>
          <w:sz w:val="24"/>
          <w:szCs w:val="24"/>
        </w:rPr>
        <w:t xml:space="preserve"> </w:t>
      </w:r>
      <w:r w:rsidRPr="21EA66A6" w:rsidR="5C13F064">
        <w:rPr>
          <w:sz w:val="24"/>
          <w:szCs w:val="24"/>
        </w:rPr>
        <w:t>.</w:t>
      </w:r>
      <w:r w:rsidRPr="21EA66A6" w:rsidR="1909A2BD">
        <w:rPr>
          <w:sz w:val="24"/>
          <w:szCs w:val="24"/>
        </w:rPr>
        <w:t>.</w:t>
      </w:r>
      <w:r w:rsidRPr="21EA66A6" w:rsidR="53131CA5">
        <w:rPr>
          <w:sz w:val="24"/>
          <w:szCs w:val="24"/>
        </w:rPr>
        <w:t xml:space="preserve"> </w:t>
      </w:r>
    </w:p>
    <w:p w:rsidR="00A60B0E" w:rsidRPr="00925661" w:rsidP="00AE5A9A" w14:paraId="49D76150" w14:textId="77777777">
      <w:pPr>
        <w:ind w:left="720"/>
        <w:rPr>
          <w:sz w:val="24"/>
          <w:szCs w:val="24"/>
        </w:rPr>
      </w:pPr>
    </w:p>
    <w:p w:rsidR="002104C7" w:rsidRPr="00925661" w:rsidP="00FD42AD" w14:paraId="4EDD8007" w14:textId="6314528D">
      <w:pPr>
        <w:ind w:left="720"/>
        <w:rPr>
          <w:b/>
          <w:sz w:val="24"/>
          <w:szCs w:val="24"/>
        </w:rPr>
      </w:pPr>
      <w:r w:rsidRPr="00925661">
        <w:rPr>
          <w:b/>
          <w:sz w:val="24"/>
          <w:szCs w:val="24"/>
        </w:rPr>
        <w:t>Electronic Signatures of Form I-9</w:t>
      </w:r>
    </w:p>
    <w:p w:rsidR="00C86AEA" w:rsidP="002F694F" w14:paraId="6714EE25" w14:textId="668467D9">
      <w:pPr>
        <w:pStyle w:val="NoSpacing"/>
        <w:ind w:left="720"/>
        <w:rPr>
          <w:rFonts w:ascii="Times New Roman" w:hAnsi="Times New Roman" w:cs="Times New Roman"/>
          <w:sz w:val="24"/>
          <w:szCs w:val="24"/>
        </w:rPr>
      </w:pPr>
      <w:r w:rsidRPr="00925661">
        <w:rPr>
          <w:rFonts w:ascii="Times New Roman" w:hAnsi="Times New Roman" w:cs="Times New Roman"/>
          <w:sz w:val="24"/>
          <w:szCs w:val="24"/>
        </w:rPr>
        <w:t>In</w:t>
      </w:r>
      <w:r w:rsidRPr="00925661" w:rsidR="00A60B0E">
        <w:rPr>
          <w:rFonts w:ascii="Times New Roman" w:hAnsi="Times New Roman" w:cs="Times New Roman"/>
          <w:sz w:val="24"/>
          <w:szCs w:val="24"/>
        </w:rPr>
        <w:t xml:space="preserve"> the current employment eligibility verification process both the employer and the employee are required to either manually or electronically sign </w:t>
      </w:r>
      <w:r w:rsidR="00D17E8C">
        <w:rPr>
          <w:rFonts w:ascii="Times New Roman" w:hAnsi="Times New Roman" w:cs="Times New Roman"/>
          <w:sz w:val="24"/>
          <w:szCs w:val="24"/>
        </w:rPr>
        <w:t xml:space="preserve">the </w:t>
      </w:r>
      <w:r w:rsidRPr="00925661" w:rsidR="00A60B0E">
        <w:rPr>
          <w:rFonts w:ascii="Times New Roman" w:hAnsi="Times New Roman" w:cs="Times New Roman"/>
          <w:sz w:val="24"/>
          <w:szCs w:val="24"/>
        </w:rPr>
        <w:t>Form I</w:t>
      </w:r>
      <w:r w:rsidRPr="00925661" w:rsidR="00A60B0E">
        <w:rPr>
          <w:rFonts w:ascii="Times New Roman" w:hAnsi="Times New Roman" w:cs="Times New Roman"/>
          <w:sz w:val="24"/>
          <w:szCs w:val="24"/>
        </w:rPr>
        <w:noBreakHyphen/>
        <w:t xml:space="preserve">9. </w:t>
      </w:r>
      <w:r w:rsidRPr="00925661" w:rsidR="00292F19">
        <w:rPr>
          <w:rFonts w:ascii="Times New Roman" w:hAnsi="Times New Roman" w:cs="Times New Roman"/>
          <w:sz w:val="24"/>
          <w:szCs w:val="24"/>
        </w:rPr>
        <w:t xml:space="preserve">Moving to full electronic signatures will reduce the </w:t>
      </w:r>
      <w:r w:rsidRPr="00925661" w:rsidR="00B34CCE">
        <w:rPr>
          <w:rFonts w:ascii="Times New Roman" w:hAnsi="Times New Roman" w:cs="Times New Roman"/>
          <w:sz w:val="24"/>
          <w:szCs w:val="24"/>
        </w:rPr>
        <w:t xml:space="preserve">document handling </w:t>
      </w:r>
      <w:r w:rsidRPr="00925661" w:rsidR="00292F19">
        <w:rPr>
          <w:rFonts w:ascii="Times New Roman" w:hAnsi="Times New Roman" w:cs="Times New Roman"/>
          <w:sz w:val="24"/>
          <w:szCs w:val="24"/>
        </w:rPr>
        <w:t xml:space="preserve">burden required </w:t>
      </w:r>
      <w:r w:rsidRPr="00925661" w:rsidR="00B34CCE">
        <w:rPr>
          <w:rFonts w:ascii="Times New Roman" w:hAnsi="Times New Roman" w:cs="Times New Roman"/>
          <w:sz w:val="24"/>
          <w:szCs w:val="24"/>
        </w:rPr>
        <w:t>with</w:t>
      </w:r>
      <w:r w:rsidRPr="00925661" w:rsidR="00292F19">
        <w:rPr>
          <w:rFonts w:ascii="Times New Roman" w:hAnsi="Times New Roman" w:cs="Times New Roman"/>
          <w:sz w:val="24"/>
          <w:szCs w:val="24"/>
        </w:rPr>
        <w:t xml:space="preserve"> manual signatures</w:t>
      </w:r>
      <w:r w:rsidRPr="00925661" w:rsidR="00B34CCE">
        <w:rPr>
          <w:rFonts w:ascii="Times New Roman" w:hAnsi="Times New Roman" w:cs="Times New Roman"/>
          <w:sz w:val="24"/>
          <w:szCs w:val="24"/>
        </w:rPr>
        <w:t>.</w:t>
      </w:r>
      <w:r w:rsidRPr="00925661" w:rsidR="00A60B0E">
        <w:rPr>
          <w:rFonts w:ascii="Times New Roman" w:hAnsi="Times New Roman" w:cs="Times New Roman"/>
          <w:sz w:val="24"/>
          <w:szCs w:val="24"/>
        </w:rPr>
        <w:t xml:space="preserve"> </w:t>
      </w:r>
    </w:p>
    <w:p w:rsidR="00C86AEA" w:rsidRPr="00925661" w:rsidP="002F694F" w14:paraId="25101CD2" w14:textId="77777777">
      <w:pPr>
        <w:pStyle w:val="NoSpacing"/>
        <w:rPr>
          <w:rFonts w:ascii="Times New Roman" w:hAnsi="Times New Roman" w:cs="Times New Roman"/>
          <w:sz w:val="24"/>
          <w:szCs w:val="24"/>
        </w:rPr>
      </w:pPr>
    </w:p>
    <w:p w:rsidR="00A60B0E" w:rsidRPr="00925661" w:rsidP="00FD42AD" w14:paraId="03D6918D" w14:textId="4D9352E2">
      <w:pPr>
        <w:ind w:left="720"/>
        <w:rPr>
          <w:b/>
          <w:sz w:val="24"/>
          <w:szCs w:val="24"/>
        </w:rPr>
      </w:pPr>
      <w:r w:rsidRPr="00925661">
        <w:rPr>
          <w:b/>
          <w:sz w:val="24"/>
          <w:szCs w:val="24"/>
        </w:rPr>
        <w:t>Verification and Mismatch Process</w:t>
      </w:r>
    </w:p>
    <w:p w:rsidR="00021534" w:rsidRPr="00925661" w:rsidP="00AE5A9A" w14:paraId="6D372A7F" w14:textId="6EB48969">
      <w:pPr>
        <w:pStyle w:val="NoSpacing"/>
        <w:ind w:left="720"/>
        <w:rPr>
          <w:rFonts w:ascii="Times New Roman" w:hAnsi="Times New Roman" w:cs="Times New Roman"/>
          <w:sz w:val="24"/>
          <w:szCs w:val="24"/>
        </w:rPr>
      </w:pPr>
      <w:r w:rsidRPr="00925661">
        <w:rPr>
          <w:rFonts w:ascii="Times New Roman" w:hAnsi="Times New Roman" w:cs="Times New Roman"/>
          <w:sz w:val="24"/>
          <w:szCs w:val="24"/>
        </w:rPr>
        <w:t>E</w:t>
      </w:r>
      <w:r w:rsidRPr="00925661" w:rsidR="007B2467">
        <w:rPr>
          <w:rFonts w:ascii="Times New Roman" w:hAnsi="Times New Roman" w:cs="Times New Roman"/>
          <w:sz w:val="24"/>
          <w:szCs w:val="24"/>
        </w:rPr>
        <w:t>-Verify</w:t>
      </w:r>
      <w:r w:rsidR="007116A7">
        <w:rPr>
          <w:rFonts w:ascii="Times New Roman" w:hAnsi="Times New Roman" w:cs="Times New Roman"/>
          <w:sz w:val="24"/>
          <w:szCs w:val="24"/>
        </w:rPr>
        <w:t>+</w:t>
      </w:r>
      <w:r w:rsidRPr="00925661" w:rsidR="007B2467">
        <w:rPr>
          <w:rFonts w:ascii="Times New Roman" w:hAnsi="Times New Roman" w:cs="Times New Roman"/>
          <w:sz w:val="24"/>
          <w:szCs w:val="24"/>
        </w:rPr>
        <w:t xml:space="preserve"> </w:t>
      </w:r>
      <w:r w:rsidRPr="00925661" w:rsidR="00FB0CE3">
        <w:rPr>
          <w:rFonts w:ascii="Times New Roman" w:hAnsi="Times New Roman" w:cs="Times New Roman"/>
          <w:sz w:val="24"/>
          <w:szCs w:val="24"/>
        </w:rPr>
        <w:t xml:space="preserve">uses technology to </w:t>
      </w:r>
      <w:r w:rsidRPr="00925661" w:rsidR="007B2467">
        <w:rPr>
          <w:rFonts w:ascii="Times New Roman" w:hAnsi="Times New Roman" w:cs="Times New Roman"/>
          <w:sz w:val="24"/>
          <w:szCs w:val="24"/>
        </w:rPr>
        <w:t xml:space="preserve">reduce </w:t>
      </w:r>
      <w:r w:rsidRPr="00925661" w:rsidR="00FB0CE3">
        <w:rPr>
          <w:rFonts w:ascii="Times New Roman" w:hAnsi="Times New Roman" w:cs="Times New Roman"/>
          <w:sz w:val="24"/>
          <w:szCs w:val="24"/>
        </w:rPr>
        <w:t xml:space="preserve">the </w:t>
      </w:r>
      <w:r w:rsidRPr="00925661" w:rsidR="007B2467">
        <w:rPr>
          <w:rFonts w:ascii="Times New Roman" w:hAnsi="Times New Roman" w:cs="Times New Roman"/>
          <w:sz w:val="24"/>
          <w:szCs w:val="24"/>
        </w:rPr>
        <w:t xml:space="preserve">burden </w:t>
      </w:r>
      <w:r w:rsidRPr="00925661" w:rsidR="00FB0CE3">
        <w:rPr>
          <w:rFonts w:ascii="Times New Roman" w:hAnsi="Times New Roman" w:cs="Times New Roman"/>
          <w:sz w:val="24"/>
          <w:szCs w:val="24"/>
        </w:rPr>
        <w:t>on</w:t>
      </w:r>
      <w:r w:rsidRPr="00925661" w:rsidR="007B2467">
        <w:rPr>
          <w:rFonts w:ascii="Times New Roman" w:hAnsi="Times New Roman" w:cs="Times New Roman"/>
          <w:sz w:val="24"/>
          <w:szCs w:val="24"/>
        </w:rPr>
        <w:t xml:space="preserve"> employees</w:t>
      </w:r>
      <w:r w:rsidRPr="00925661" w:rsidR="00147084">
        <w:rPr>
          <w:rFonts w:ascii="Times New Roman" w:hAnsi="Times New Roman" w:cs="Times New Roman"/>
          <w:sz w:val="24"/>
          <w:szCs w:val="24"/>
        </w:rPr>
        <w:t xml:space="preserve"> once they </w:t>
      </w:r>
      <w:r w:rsidRPr="00925661" w:rsidR="008372F0">
        <w:rPr>
          <w:rFonts w:ascii="Times New Roman" w:hAnsi="Times New Roman" w:cs="Times New Roman"/>
          <w:sz w:val="24"/>
          <w:szCs w:val="24"/>
        </w:rPr>
        <w:t>establish their</w:t>
      </w:r>
      <w:r w:rsidRPr="00925661" w:rsidR="00123F07">
        <w:rPr>
          <w:rFonts w:ascii="Times New Roman" w:hAnsi="Times New Roman" w:cs="Times New Roman"/>
          <w:sz w:val="24"/>
          <w:szCs w:val="24"/>
        </w:rPr>
        <w:t xml:space="preserve"> E-Verify</w:t>
      </w:r>
      <w:r w:rsidR="007116A7">
        <w:rPr>
          <w:rFonts w:ascii="Times New Roman" w:hAnsi="Times New Roman" w:cs="Times New Roman"/>
          <w:sz w:val="24"/>
          <w:szCs w:val="24"/>
        </w:rPr>
        <w:t>+</w:t>
      </w:r>
      <w:r w:rsidRPr="00925661" w:rsidR="00123F07">
        <w:rPr>
          <w:rFonts w:ascii="Times New Roman" w:hAnsi="Times New Roman" w:cs="Times New Roman"/>
          <w:sz w:val="24"/>
          <w:szCs w:val="24"/>
        </w:rPr>
        <w:t xml:space="preserve"> account</w:t>
      </w:r>
      <w:r w:rsidRPr="00925661" w:rsidR="00B15E51">
        <w:rPr>
          <w:rFonts w:ascii="Times New Roman" w:hAnsi="Times New Roman" w:cs="Times New Roman"/>
          <w:sz w:val="24"/>
          <w:szCs w:val="24"/>
        </w:rPr>
        <w:t xml:space="preserve">, </w:t>
      </w:r>
      <w:r w:rsidRPr="00925661" w:rsidR="00123F07">
        <w:rPr>
          <w:rFonts w:ascii="Times New Roman" w:hAnsi="Times New Roman" w:cs="Times New Roman"/>
          <w:sz w:val="24"/>
          <w:szCs w:val="24"/>
        </w:rPr>
        <w:t xml:space="preserve">go through the verification </w:t>
      </w:r>
      <w:r w:rsidR="004E1F16">
        <w:rPr>
          <w:rFonts w:ascii="Times New Roman" w:hAnsi="Times New Roman" w:cs="Times New Roman"/>
          <w:sz w:val="24"/>
          <w:szCs w:val="24"/>
        </w:rPr>
        <w:t xml:space="preserve">and confirmation </w:t>
      </w:r>
      <w:r w:rsidRPr="00925661" w:rsidR="00123F07">
        <w:rPr>
          <w:rFonts w:ascii="Times New Roman" w:hAnsi="Times New Roman" w:cs="Times New Roman"/>
          <w:sz w:val="24"/>
          <w:szCs w:val="24"/>
        </w:rPr>
        <w:t>process</w:t>
      </w:r>
      <w:r w:rsidR="004E1F16">
        <w:rPr>
          <w:rFonts w:ascii="Times New Roman" w:hAnsi="Times New Roman" w:cs="Times New Roman"/>
          <w:sz w:val="24"/>
          <w:szCs w:val="24"/>
        </w:rPr>
        <w:t>es</w:t>
      </w:r>
      <w:r w:rsidRPr="00925661" w:rsidR="00B82F5E">
        <w:rPr>
          <w:rFonts w:ascii="Times New Roman" w:hAnsi="Times New Roman" w:cs="Times New Roman"/>
          <w:sz w:val="24"/>
          <w:szCs w:val="24"/>
        </w:rPr>
        <w:t xml:space="preserve"> </w:t>
      </w:r>
      <w:r w:rsidRPr="00925661" w:rsidR="00B15E51">
        <w:rPr>
          <w:rFonts w:ascii="Times New Roman" w:hAnsi="Times New Roman" w:cs="Times New Roman"/>
          <w:sz w:val="24"/>
          <w:szCs w:val="24"/>
        </w:rPr>
        <w:t>and receive an employment authorized result</w:t>
      </w:r>
      <w:r w:rsidRPr="00925661" w:rsidR="00123F07">
        <w:rPr>
          <w:rFonts w:ascii="Times New Roman" w:hAnsi="Times New Roman" w:cs="Times New Roman"/>
          <w:sz w:val="24"/>
          <w:szCs w:val="24"/>
        </w:rPr>
        <w:t xml:space="preserve">. The </w:t>
      </w:r>
      <w:r w:rsidRPr="00925661" w:rsidR="000A3604">
        <w:rPr>
          <w:rFonts w:ascii="Times New Roman" w:hAnsi="Times New Roman" w:cs="Times New Roman"/>
          <w:sz w:val="24"/>
          <w:szCs w:val="24"/>
        </w:rPr>
        <w:t xml:space="preserve">establishment and </w:t>
      </w:r>
      <w:r w:rsidRPr="00925661" w:rsidR="002064C0">
        <w:rPr>
          <w:rFonts w:ascii="Times New Roman" w:hAnsi="Times New Roman" w:cs="Times New Roman"/>
          <w:sz w:val="24"/>
          <w:szCs w:val="24"/>
        </w:rPr>
        <w:t>electronic verification of</w:t>
      </w:r>
      <w:r w:rsidRPr="00925661" w:rsidR="000A3604">
        <w:rPr>
          <w:rFonts w:ascii="Times New Roman" w:hAnsi="Times New Roman" w:cs="Times New Roman"/>
          <w:sz w:val="24"/>
          <w:szCs w:val="24"/>
        </w:rPr>
        <w:t xml:space="preserve"> the employee’s E-Verify</w:t>
      </w:r>
      <w:r w:rsidR="007116A7">
        <w:rPr>
          <w:rFonts w:ascii="Times New Roman" w:hAnsi="Times New Roman" w:cs="Times New Roman"/>
          <w:sz w:val="24"/>
          <w:szCs w:val="24"/>
        </w:rPr>
        <w:t>+</w:t>
      </w:r>
      <w:r w:rsidRPr="00925661" w:rsidR="000A3604">
        <w:rPr>
          <w:rFonts w:ascii="Times New Roman" w:hAnsi="Times New Roman" w:cs="Times New Roman"/>
          <w:sz w:val="24"/>
          <w:szCs w:val="24"/>
        </w:rPr>
        <w:t xml:space="preserve"> account </w:t>
      </w:r>
      <w:r w:rsidRPr="00925661" w:rsidR="002064C0">
        <w:rPr>
          <w:rFonts w:ascii="Times New Roman" w:hAnsi="Times New Roman" w:cs="Times New Roman"/>
          <w:sz w:val="24"/>
          <w:szCs w:val="24"/>
        </w:rPr>
        <w:t>w</w:t>
      </w:r>
      <w:r w:rsidRPr="00925661" w:rsidR="00A77BAF">
        <w:rPr>
          <w:rFonts w:ascii="Times New Roman" w:hAnsi="Times New Roman" w:cs="Times New Roman"/>
          <w:sz w:val="24"/>
          <w:szCs w:val="24"/>
        </w:rPr>
        <w:t xml:space="preserve">ill allow an employee’s </w:t>
      </w:r>
      <w:r w:rsidR="004E1F16">
        <w:rPr>
          <w:rFonts w:ascii="Times New Roman" w:hAnsi="Times New Roman" w:cs="Times New Roman"/>
          <w:sz w:val="24"/>
          <w:szCs w:val="24"/>
        </w:rPr>
        <w:t xml:space="preserve">employment </w:t>
      </w:r>
      <w:r w:rsidRPr="00925661" w:rsidR="00A77BAF">
        <w:rPr>
          <w:rFonts w:ascii="Times New Roman" w:hAnsi="Times New Roman" w:cs="Times New Roman"/>
          <w:sz w:val="24"/>
          <w:szCs w:val="24"/>
        </w:rPr>
        <w:t xml:space="preserve">eligibility status to be </w:t>
      </w:r>
      <w:r w:rsidRPr="00925661" w:rsidR="00FE306C">
        <w:rPr>
          <w:rFonts w:ascii="Times New Roman" w:hAnsi="Times New Roman" w:cs="Times New Roman"/>
          <w:sz w:val="24"/>
          <w:szCs w:val="24"/>
        </w:rPr>
        <w:t xml:space="preserve">electronically </w:t>
      </w:r>
      <w:r w:rsidRPr="00925661" w:rsidR="002064C0">
        <w:rPr>
          <w:rFonts w:ascii="Times New Roman" w:hAnsi="Times New Roman" w:cs="Times New Roman"/>
          <w:sz w:val="24"/>
          <w:szCs w:val="24"/>
        </w:rPr>
        <w:t>updated</w:t>
      </w:r>
      <w:r w:rsidR="004E1F16">
        <w:rPr>
          <w:rFonts w:ascii="Times New Roman" w:hAnsi="Times New Roman" w:cs="Times New Roman"/>
          <w:sz w:val="24"/>
          <w:szCs w:val="24"/>
        </w:rPr>
        <w:t>, confirmed</w:t>
      </w:r>
      <w:r w:rsidRPr="00925661" w:rsidR="002064C0">
        <w:rPr>
          <w:rFonts w:ascii="Times New Roman" w:hAnsi="Times New Roman" w:cs="Times New Roman"/>
          <w:sz w:val="24"/>
          <w:szCs w:val="24"/>
        </w:rPr>
        <w:t xml:space="preserve"> </w:t>
      </w:r>
      <w:r w:rsidRPr="00925661" w:rsidR="00FE306C">
        <w:rPr>
          <w:rFonts w:ascii="Times New Roman" w:hAnsi="Times New Roman" w:cs="Times New Roman"/>
          <w:sz w:val="24"/>
          <w:szCs w:val="24"/>
        </w:rPr>
        <w:t>and sent for verification with subsequent employers</w:t>
      </w:r>
      <w:r w:rsidRPr="00925661" w:rsidR="00F903F8">
        <w:rPr>
          <w:rFonts w:ascii="Times New Roman" w:hAnsi="Times New Roman" w:cs="Times New Roman"/>
          <w:sz w:val="24"/>
          <w:szCs w:val="24"/>
        </w:rPr>
        <w:t>.</w:t>
      </w:r>
      <w:r w:rsidRPr="00925661" w:rsidR="00B82F5E">
        <w:rPr>
          <w:rFonts w:ascii="Times New Roman" w:hAnsi="Times New Roman" w:cs="Times New Roman"/>
          <w:sz w:val="24"/>
          <w:szCs w:val="24"/>
        </w:rPr>
        <w:t xml:space="preserve"> </w:t>
      </w:r>
    </w:p>
    <w:p w:rsidR="00021534" w:rsidRPr="00925661" w:rsidP="00AE5A9A" w14:paraId="06028B95" w14:textId="77777777">
      <w:pPr>
        <w:pStyle w:val="NoSpacing"/>
        <w:ind w:left="720"/>
        <w:rPr>
          <w:rFonts w:ascii="Times New Roman" w:hAnsi="Times New Roman" w:cs="Times New Roman"/>
          <w:sz w:val="24"/>
          <w:szCs w:val="24"/>
        </w:rPr>
      </w:pPr>
    </w:p>
    <w:p w:rsidR="00A60B0E" w:rsidP="00AE5A9A" w14:paraId="599A91A8" w14:textId="5377A5C2">
      <w:pPr>
        <w:pStyle w:val="NoSpacing"/>
        <w:ind w:left="720"/>
        <w:rPr>
          <w:rFonts w:ascii="Times New Roman" w:hAnsi="Times New Roman" w:cs="Times New Roman"/>
          <w:sz w:val="24"/>
          <w:szCs w:val="24"/>
        </w:rPr>
      </w:pPr>
      <w:r w:rsidRPr="00925661">
        <w:rPr>
          <w:rFonts w:ascii="Times New Roman" w:hAnsi="Times New Roman" w:cs="Times New Roman"/>
          <w:sz w:val="24"/>
          <w:szCs w:val="24"/>
        </w:rPr>
        <w:t>E-Verify</w:t>
      </w:r>
      <w:r w:rsidR="007116A7">
        <w:rPr>
          <w:rFonts w:ascii="Times New Roman" w:hAnsi="Times New Roman" w:cs="Times New Roman"/>
          <w:sz w:val="24"/>
          <w:szCs w:val="24"/>
        </w:rPr>
        <w:t>+</w:t>
      </w:r>
      <w:r w:rsidRPr="00925661">
        <w:rPr>
          <w:rFonts w:ascii="Times New Roman" w:hAnsi="Times New Roman" w:cs="Times New Roman"/>
          <w:sz w:val="24"/>
          <w:szCs w:val="24"/>
        </w:rPr>
        <w:t xml:space="preserve"> will notify the employee of </w:t>
      </w:r>
      <w:r w:rsidRPr="00925661" w:rsidR="00DB25CB">
        <w:rPr>
          <w:rFonts w:ascii="Times New Roman" w:hAnsi="Times New Roman" w:cs="Times New Roman"/>
          <w:sz w:val="24"/>
          <w:szCs w:val="24"/>
        </w:rPr>
        <w:t>a</w:t>
      </w:r>
      <w:r w:rsidRPr="00925661">
        <w:rPr>
          <w:rFonts w:ascii="Times New Roman" w:hAnsi="Times New Roman" w:cs="Times New Roman"/>
          <w:sz w:val="24"/>
          <w:szCs w:val="24"/>
        </w:rPr>
        <w:t xml:space="preserve"> mismatch directly within the</w:t>
      </w:r>
      <w:r w:rsidRPr="00925661" w:rsidR="002104C7">
        <w:rPr>
          <w:rFonts w:ascii="Times New Roman" w:hAnsi="Times New Roman" w:cs="Times New Roman"/>
          <w:sz w:val="24"/>
          <w:szCs w:val="24"/>
        </w:rPr>
        <w:t xml:space="preserve"> E-Verify</w:t>
      </w:r>
      <w:r w:rsidR="007116A7">
        <w:rPr>
          <w:rFonts w:ascii="Times New Roman" w:hAnsi="Times New Roman" w:cs="Times New Roman"/>
          <w:sz w:val="24"/>
          <w:szCs w:val="24"/>
        </w:rPr>
        <w:t>+</w:t>
      </w:r>
      <w:r w:rsidRPr="00925661">
        <w:rPr>
          <w:rFonts w:ascii="Times New Roman" w:hAnsi="Times New Roman" w:cs="Times New Roman"/>
          <w:sz w:val="24"/>
          <w:szCs w:val="24"/>
        </w:rPr>
        <w:t xml:space="preserve"> application and will provide instructions to resolve the mismatch. In the current E-Verify process the employee is notified by the employer and given </w:t>
      </w:r>
      <w:r w:rsidRPr="00925661" w:rsidR="000D7DB5">
        <w:rPr>
          <w:rFonts w:ascii="Times New Roman" w:hAnsi="Times New Roman" w:cs="Times New Roman"/>
          <w:sz w:val="24"/>
          <w:szCs w:val="24"/>
        </w:rPr>
        <w:t>p</w:t>
      </w:r>
      <w:r w:rsidRPr="00925661" w:rsidR="004E5EE3">
        <w:rPr>
          <w:rFonts w:ascii="Times New Roman" w:hAnsi="Times New Roman" w:cs="Times New Roman"/>
          <w:sz w:val="24"/>
          <w:szCs w:val="24"/>
        </w:rPr>
        <w:t xml:space="preserve">rinted </w:t>
      </w:r>
      <w:r w:rsidRPr="00925661" w:rsidR="000D7DB5">
        <w:rPr>
          <w:rFonts w:ascii="Times New Roman" w:hAnsi="Times New Roman" w:cs="Times New Roman"/>
          <w:sz w:val="24"/>
          <w:szCs w:val="24"/>
        </w:rPr>
        <w:t>Further Action and Referral Date Confirmation notices</w:t>
      </w:r>
      <w:r w:rsidRPr="00925661">
        <w:rPr>
          <w:rFonts w:ascii="Times New Roman" w:hAnsi="Times New Roman" w:cs="Times New Roman"/>
          <w:sz w:val="24"/>
          <w:szCs w:val="24"/>
        </w:rPr>
        <w:t>. E-Verify</w:t>
      </w:r>
      <w:r w:rsidR="007116A7">
        <w:rPr>
          <w:rFonts w:ascii="Times New Roman" w:hAnsi="Times New Roman" w:cs="Times New Roman"/>
          <w:sz w:val="24"/>
          <w:szCs w:val="24"/>
        </w:rPr>
        <w:t>+</w:t>
      </w:r>
      <w:r w:rsidRPr="00925661" w:rsidR="004E5EE3">
        <w:rPr>
          <w:rFonts w:ascii="Times New Roman" w:hAnsi="Times New Roman" w:cs="Times New Roman"/>
          <w:sz w:val="24"/>
          <w:szCs w:val="24"/>
        </w:rPr>
        <w:t xml:space="preserve">uses technology to </w:t>
      </w:r>
      <w:r w:rsidRPr="00925661" w:rsidR="00B764C6">
        <w:rPr>
          <w:rFonts w:ascii="Times New Roman" w:hAnsi="Times New Roman" w:cs="Times New Roman"/>
          <w:sz w:val="24"/>
          <w:szCs w:val="24"/>
        </w:rPr>
        <w:t xml:space="preserve">reduce burdens by </w:t>
      </w:r>
      <w:r w:rsidRPr="00925661" w:rsidR="004E5EE3">
        <w:rPr>
          <w:rFonts w:ascii="Times New Roman" w:hAnsi="Times New Roman" w:cs="Times New Roman"/>
          <w:sz w:val="24"/>
          <w:szCs w:val="24"/>
        </w:rPr>
        <w:t>deliver</w:t>
      </w:r>
      <w:r w:rsidRPr="00925661" w:rsidR="00B764C6">
        <w:rPr>
          <w:rFonts w:ascii="Times New Roman" w:hAnsi="Times New Roman" w:cs="Times New Roman"/>
          <w:sz w:val="24"/>
          <w:szCs w:val="24"/>
        </w:rPr>
        <w:t>ing</w:t>
      </w:r>
      <w:r w:rsidRPr="00925661" w:rsidR="004E5EE3">
        <w:rPr>
          <w:rFonts w:ascii="Times New Roman" w:hAnsi="Times New Roman" w:cs="Times New Roman"/>
          <w:sz w:val="24"/>
          <w:szCs w:val="24"/>
        </w:rPr>
        <w:t xml:space="preserve"> </w:t>
      </w:r>
      <w:r w:rsidRPr="00925661" w:rsidR="00970AAE">
        <w:rPr>
          <w:rFonts w:ascii="Times New Roman" w:hAnsi="Times New Roman" w:cs="Times New Roman"/>
          <w:sz w:val="24"/>
          <w:szCs w:val="24"/>
        </w:rPr>
        <w:t>electronic</w:t>
      </w:r>
      <w:r w:rsidRPr="00925661" w:rsidR="004E5EE3">
        <w:rPr>
          <w:rFonts w:ascii="Times New Roman" w:hAnsi="Times New Roman" w:cs="Times New Roman"/>
          <w:sz w:val="24"/>
          <w:szCs w:val="24"/>
        </w:rPr>
        <w:t xml:space="preserve"> notices conveniently to the employee’s </w:t>
      </w:r>
      <w:r w:rsidR="004E1F16">
        <w:rPr>
          <w:rFonts w:ascii="Times New Roman" w:hAnsi="Times New Roman" w:cs="Times New Roman"/>
          <w:sz w:val="24"/>
          <w:szCs w:val="24"/>
        </w:rPr>
        <w:t xml:space="preserve">secure </w:t>
      </w:r>
      <w:r w:rsidRPr="00925661" w:rsidR="006F6141">
        <w:rPr>
          <w:rFonts w:ascii="Times New Roman" w:hAnsi="Times New Roman" w:cs="Times New Roman"/>
          <w:sz w:val="24"/>
          <w:szCs w:val="24"/>
        </w:rPr>
        <w:t>account</w:t>
      </w:r>
      <w:r w:rsidR="00302200">
        <w:rPr>
          <w:rFonts w:ascii="Times New Roman" w:hAnsi="Times New Roman" w:cs="Times New Roman"/>
          <w:sz w:val="24"/>
          <w:szCs w:val="24"/>
        </w:rPr>
        <w:t xml:space="preserve"> after employer verification</w:t>
      </w:r>
      <w:r w:rsidRPr="00925661" w:rsidR="006F6141">
        <w:rPr>
          <w:rFonts w:ascii="Times New Roman" w:hAnsi="Times New Roman" w:cs="Times New Roman"/>
          <w:sz w:val="24"/>
          <w:szCs w:val="24"/>
        </w:rPr>
        <w:t xml:space="preserve"> and</w:t>
      </w:r>
      <w:r w:rsidRPr="00925661" w:rsidR="00B764C6">
        <w:rPr>
          <w:rFonts w:ascii="Times New Roman" w:hAnsi="Times New Roman" w:cs="Times New Roman"/>
          <w:sz w:val="24"/>
          <w:szCs w:val="24"/>
        </w:rPr>
        <w:t xml:space="preserve"> notif</w:t>
      </w:r>
      <w:r w:rsidRPr="00925661" w:rsidR="00DC42A3">
        <w:rPr>
          <w:rFonts w:ascii="Times New Roman" w:hAnsi="Times New Roman" w:cs="Times New Roman"/>
          <w:sz w:val="24"/>
          <w:szCs w:val="24"/>
        </w:rPr>
        <w:t>ying</w:t>
      </w:r>
      <w:r w:rsidRPr="00925661" w:rsidR="00B764C6">
        <w:rPr>
          <w:rFonts w:ascii="Times New Roman" w:hAnsi="Times New Roman" w:cs="Times New Roman"/>
          <w:sz w:val="24"/>
          <w:szCs w:val="24"/>
        </w:rPr>
        <w:t xml:space="preserve"> the employer</w:t>
      </w:r>
      <w:r w:rsidRPr="00925661" w:rsidR="00970AAE">
        <w:rPr>
          <w:rFonts w:ascii="Times New Roman" w:hAnsi="Times New Roman" w:cs="Times New Roman"/>
          <w:sz w:val="24"/>
          <w:szCs w:val="24"/>
        </w:rPr>
        <w:t xml:space="preserve"> electronically</w:t>
      </w:r>
      <w:r w:rsidRPr="00925661" w:rsidR="00B764C6">
        <w:rPr>
          <w:rFonts w:ascii="Times New Roman" w:hAnsi="Times New Roman" w:cs="Times New Roman"/>
          <w:sz w:val="24"/>
          <w:szCs w:val="24"/>
        </w:rPr>
        <w:t>.</w:t>
      </w:r>
    </w:p>
    <w:p w:rsidR="006564B6" w:rsidP="00AE5A9A" w14:paraId="4938BA36" w14:textId="77777777">
      <w:pPr>
        <w:pStyle w:val="NoSpacing"/>
        <w:ind w:left="720"/>
        <w:rPr>
          <w:rFonts w:ascii="Times New Roman" w:hAnsi="Times New Roman" w:cs="Times New Roman"/>
          <w:sz w:val="24"/>
          <w:szCs w:val="24"/>
        </w:rPr>
      </w:pPr>
    </w:p>
    <w:p w:rsidR="00A60B0E" w:rsidRPr="00925661" w:rsidP="00AE5A9A" w14:paraId="206526CB" w14:textId="77777777">
      <w:pPr>
        <w:pStyle w:val="BodyTextIndent3"/>
        <w:ind w:left="0"/>
        <w:rPr>
          <w:szCs w:val="24"/>
        </w:rPr>
      </w:pPr>
    </w:p>
    <w:p w:rsidR="00A60B0E" w:rsidRPr="00925661" w:rsidP="00AE5A9A" w14:paraId="638E03A0" w14:textId="77777777">
      <w:pPr>
        <w:keepNext/>
        <w:tabs>
          <w:tab w:val="left" w:pos="720"/>
        </w:tabs>
        <w:ind w:left="720" w:hanging="360"/>
        <w:rPr>
          <w:b/>
          <w:sz w:val="24"/>
          <w:szCs w:val="24"/>
        </w:rPr>
      </w:pPr>
      <w:r w:rsidRPr="00925661">
        <w:rPr>
          <w:rFonts w:eastAsia="Calibri"/>
          <w:b/>
          <w:sz w:val="24"/>
          <w:szCs w:val="24"/>
        </w:rPr>
        <w:t>4.</w:t>
      </w:r>
      <w:r w:rsidRPr="00925661">
        <w:rPr>
          <w:rFonts w:eastAsia="Calibri"/>
          <w:b/>
          <w:sz w:val="24"/>
          <w:szCs w:val="24"/>
        </w:rPr>
        <w:tab/>
        <w:t>Describe</w:t>
      </w:r>
      <w:r w:rsidRPr="00925661">
        <w:rPr>
          <w:b/>
          <w:sz w:val="24"/>
          <w:szCs w:val="24"/>
        </w:rPr>
        <w:t xml:space="preserve"> efforts to identify duplication. Show specifically why any similar information already available cannot be used or modified for use for the purposes described in Item 2 above.</w:t>
      </w:r>
    </w:p>
    <w:p w:rsidR="00A60B0E" w:rsidRPr="00925661" w:rsidP="00AE5A9A" w14:paraId="5A2DEEB6" w14:textId="77777777">
      <w:pPr>
        <w:pStyle w:val="BodyTextIndent3"/>
        <w:ind w:left="360"/>
        <w:rPr>
          <w:szCs w:val="24"/>
        </w:rPr>
      </w:pPr>
    </w:p>
    <w:p w:rsidR="00A60B0E" w:rsidRPr="00925661" w:rsidP="00AE5A9A" w14:paraId="2F2B90F0" w14:textId="77777777">
      <w:pPr>
        <w:pStyle w:val="BodyTextIndent3"/>
      </w:pPr>
      <w:r w:rsidRPr="00925661">
        <w:t xml:space="preserve">The collection of this information is unique to USCIS and is not conducted elsewhere. A review of USCIS’ Forms Inventory Report revealed no duplication of effort and there is no other similar information currently available that can be used for these purposes. </w:t>
      </w:r>
    </w:p>
    <w:p w:rsidR="00A60B0E" w:rsidRPr="00925661" w:rsidP="00AE5A9A" w14:paraId="35641257" w14:textId="77777777">
      <w:pPr>
        <w:ind w:left="720" w:hanging="720"/>
        <w:rPr>
          <w:sz w:val="24"/>
          <w:szCs w:val="24"/>
        </w:rPr>
      </w:pPr>
    </w:p>
    <w:p w:rsidR="00A60B0E" w:rsidRPr="00925661" w:rsidP="00AE5A9A" w14:paraId="5B207490" w14:textId="77777777">
      <w:pPr>
        <w:tabs>
          <w:tab w:val="left" w:pos="720"/>
        </w:tabs>
        <w:ind w:left="720" w:hanging="360"/>
        <w:rPr>
          <w:b/>
          <w:sz w:val="24"/>
          <w:szCs w:val="24"/>
        </w:rPr>
      </w:pPr>
      <w:r w:rsidRPr="00925661">
        <w:rPr>
          <w:b/>
          <w:sz w:val="24"/>
          <w:szCs w:val="24"/>
        </w:rPr>
        <w:t>5.</w:t>
      </w:r>
      <w:r w:rsidRPr="00925661">
        <w:rPr>
          <w:b/>
          <w:sz w:val="24"/>
          <w:szCs w:val="24"/>
        </w:rPr>
        <w:tab/>
        <w:t>If the collection of information impacts small businesses or other small entities (Item 5 of OMB Form 83-I), describe any methods used to minimize burden.</w:t>
      </w:r>
    </w:p>
    <w:p w:rsidR="00A60B0E" w:rsidRPr="00925661" w:rsidP="00AE5A9A" w14:paraId="072493CE" w14:textId="77777777">
      <w:pPr>
        <w:pStyle w:val="BodyTextIndent3"/>
        <w:ind w:left="360"/>
        <w:rPr>
          <w:szCs w:val="24"/>
        </w:rPr>
      </w:pPr>
    </w:p>
    <w:p w:rsidR="00A60B0E" w:rsidRPr="00925661" w:rsidP="00AE5A9A" w14:paraId="2146F0FF" w14:textId="12168B8D">
      <w:pPr>
        <w:pStyle w:val="BodyTextIndent3"/>
      </w:pPr>
      <w:r w:rsidRPr="00925661">
        <w:t>Participation in this demonstration project and the information collect</w:t>
      </w:r>
      <w:r w:rsidRPr="00925661" w:rsidR="00EC0A12">
        <w:t>ion</w:t>
      </w:r>
      <w:r w:rsidRPr="00925661">
        <w:t xml:space="preserve"> </w:t>
      </w:r>
      <w:r w:rsidRPr="00925661" w:rsidR="00EC0A12">
        <w:t>in this process</w:t>
      </w:r>
      <w:r w:rsidRPr="00925661">
        <w:t xml:space="preserve"> is strictly voluntary. Therefore, it does not have any impact on small businesses or other</w:t>
      </w:r>
      <w:r w:rsidR="00302200">
        <w:t xml:space="preserve"> </w:t>
      </w:r>
      <w:r w:rsidRPr="00925661">
        <w:t>small entities. This program is intended to benefit these small entities by allowing them to quickly verify whether an employee is legally eligible to work, and</w:t>
      </w:r>
      <w:r w:rsidRPr="00925661">
        <w:t xml:space="preserve"> therefore comply with INA § 274A. As all employers are required to complete and retain a Form I-9 for all newly hired employees, this program decreases the burden on small businesses or other small entities by empowering the employee to electronically fill out their personal information once and update as needed,</w:t>
      </w:r>
      <w:r w:rsidRPr="00925661">
        <w:rPr>
          <w:szCs w:val="24"/>
        </w:rPr>
        <w:t xml:space="preserve"> </w:t>
      </w:r>
      <w:r w:rsidRPr="00925661">
        <w:t>reducing duplicate data and duplicate data entry, assembling the employee portion of the Form I-9 automatically</w:t>
      </w:r>
      <w:r w:rsidRPr="00925661">
        <w:rPr>
          <w:szCs w:val="24"/>
        </w:rPr>
        <w:t xml:space="preserve">, </w:t>
      </w:r>
      <w:r w:rsidRPr="00925661">
        <w:t>and making the digital Form I-9 available to be stored by the employer</w:t>
      </w:r>
      <w:r w:rsidRPr="00925661">
        <w:rPr>
          <w:szCs w:val="24"/>
        </w:rPr>
        <w:t>.</w:t>
      </w:r>
      <w:r w:rsidRPr="00925661">
        <w:t xml:space="preserve"> </w:t>
      </w:r>
    </w:p>
    <w:p w:rsidR="00A60B0E" w:rsidRPr="00925661" w:rsidP="00AE5A9A" w14:paraId="39983217" w14:textId="77777777">
      <w:pPr>
        <w:rPr>
          <w:sz w:val="24"/>
          <w:szCs w:val="24"/>
        </w:rPr>
      </w:pPr>
    </w:p>
    <w:p w:rsidR="00A60B0E" w:rsidRPr="00925661" w:rsidP="00AE5A9A" w14:paraId="1EC672D3" w14:textId="77777777">
      <w:pPr>
        <w:pStyle w:val="BodyTextIndent3"/>
        <w:tabs>
          <w:tab w:val="left" w:pos="720"/>
        </w:tabs>
        <w:ind w:hanging="360"/>
        <w:rPr>
          <w:b/>
          <w:szCs w:val="24"/>
        </w:rPr>
      </w:pPr>
      <w:r w:rsidRPr="00925661">
        <w:rPr>
          <w:rFonts w:eastAsia="Calibri"/>
          <w:b/>
          <w:szCs w:val="24"/>
        </w:rPr>
        <w:t>6.</w:t>
      </w:r>
      <w:r w:rsidRPr="00925661">
        <w:rPr>
          <w:rFonts w:eastAsia="Calibri"/>
          <w:b/>
          <w:szCs w:val="24"/>
        </w:rPr>
        <w:tab/>
      </w:r>
      <w:r w:rsidRPr="00925661">
        <w:rPr>
          <w:rFonts w:eastAsia="Calibri"/>
          <w:b/>
          <w:szCs w:val="24"/>
        </w:rPr>
        <w:t>Describe</w:t>
      </w:r>
      <w:r w:rsidRPr="00925661">
        <w:rPr>
          <w:b/>
          <w:szCs w:val="24"/>
        </w:rPr>
        <w:t xml:space="preserve"> the consequence to Federal program or policy activities if the collection is not conducted or is conducted less frequently, as well as any technical or legal obstacles to reducing burden.</w:t>
      </w:r>
    </w:p>
    <w:p w:rsidR="00A60B0E" w:rsidRPr="00925661" w:rsidP="00AE5A9A" w14:paraId="3E2FD3A8" w14:textId="77777777">
      <w:pPr>
        <w:pStyle w:val="BodyTextIndent3"/>
        <w:rPr>
          <w:szCs w:val="24"/>
        </w:rPr>
      </w:pPr>
    </w:p>
    <w:p w:rsidR="00A60B0E" w:rsidRPr="00925661" w:rsidP="00AE5A9A" w14:paraId="4BD7A70D" w14:textId="39280F2A">
      <w:pPr>
        <w:pStyle w:val="BodyTextIndent3"/>
      </w:pPr>
      <w:r w:rsidRPr="00925661">
        <w:t>If this information collection is not conducted</w:t>
      </w:r>
      <w:r w:rsidR="00953CB2">
        <w:t>,</w:t>
      </w:r>
      <w:r w:rsidRPr="00925661">
        <w:t xml:space="preserve"> the E-Verify</w:t>
      </w:r>
      <w:r w:rsidR="007116A7">
        <w:t>+</w:t>
      </w:r>
      <w:r w:rsidR="00AA4567">
        <w:t xml:space="preserve"> </w:t>
      </w:r>
      <w:r w:rsidRPr="00925661">
        <w:t>program would not take place.</w:t>
      </w:r>
      <w:r w:rsidRPr="00925661">
        <w:rPr>
          <w:szCs w:val="24"/>
        </w:rPr>
        <w:t xml:space="preserve"> </w:t>
      </w:r>
      <w:r w:rsidRPr="00925661">
        <w:t>E-Verify participating employers would continue to use</w:t>
      </w:r>
      <w:r w:rsidRPr="00925661">
        <w:rPr>
          <w:szCs w:val="24"/>
        </w:rPr>
        <w:t xml:space="preserve"> </w:t>
      </w:r>
      <w:r w:rsidRPr="00925661">
        <w:t xml:space="preserve">the current employment </w:t>
      </w:r>
      <w:r w:rsidR="009F71F9">
        <w:t xml:space="preserve">eligibility </w:t>
      </w:r>
      <w:r w:rsidRPr="00925661">
        <w:t>verification process to include new employees filling out a paper or electronic Form I-9 and entering that data into E-Verify</w:t>
      </w:r>
      <w:r w:rsidRPr="00925661">
        <w:rPr>
          <w:szCs w:val="24"/>
        </w:rPr>
        <w:t xml:space="preserve">. </w:t>
      </w:r>
      <w:r w:rsidRPr="00925661" w:rsidR="003D5FF3">
        <w:rPr>
          <w:szCs w:val="24"/>
        </w:rPr>
        <w:t xml:space="preserve">The employees’ PII will continue to be collected and housed in a less secure environment and </w:t>
      </w:r>
      <w:r w:rsidRPr="00925661" w:rsidR="003D5FF3">
        <w:t>t</w:t>
      </w:r>
      <w:r w:rsidRPr="00925661">
        <w:t>he opportunity for human error and communication channels will remain high as the current process will remain in place</w:t>
      </w:r>
      <w:r w:rsidRPr="00925661">
        <w:rPr>
          <w:szCs w:val="24"/>
        </w:rPr>
        <w:t>.</w:t>
      </w:r>
    </w:p>
    <w:p w:rsidR="00A60B0E" w:rsidRPr="00925661" w:rsidP="00AE5A9A" w14:paraId="7EE30FE9" w14:textId="77777777">
      <w:pPr>
        <w:pStyle w:val="BodyTextIndent3"/>
        <w:ind w:left="-180"/>
        <w:rPr>
          <w:szCs w:val="24"/>
        </w:rPr>
      </w:pPr>
    </w:p>
    <w:p w:rsidR="00A60B0E" w:rsidRPr="00925661" w:rsidP="00AE5A9A" w14:paraId="67E65680" w14:textId="77777777">
      <w:pPr>
        <w:ind w:left="720" w:hanging="360"/>
        <w:rPr>
          <w:b/>
          <w:sz w:val="24"/>
          <w:szCs w:val="24"/>
        </w:rPr>
      </w:pPr>
      <w:r w:rsidRPr="00925661">
        <w:rPr>
          <w:b/>
          <w:sz w:val="24"/>
          <w:szCs w:val="24"/>
        </w:rPr>
        <w:t>7.</w:t>
      </w:r>
      <w:r w:rsidRPr="00925661">
        <w:rPr>
          <w:b/>
          <w:sz w:val="24"/>
          <w:szCs w:val="24"/>
        </w:rPr>
        <w:tab/>
        <w:t xml:space="preserve">Explain </w:t>
      </w:r>
      <w:r w:rsidRPr="00925661">
        <w:rPr>
          <w:rFonts w:eastAsia="Calibri"/>
          <w:b/>
          <w:sz w:val="24"/>
          <w:szCs w:val="24"/>
        </w:rPr>
        <w:t>any</w:t>
      </w:r>
      <w:r w:rsidRPr="00925661">
        <w:rPr>
          <w:b/>
          <w:sz w:val="24"/>
          <w:szCs w:val="24"/>
        </w:rPr>
        <w:t xml:space="preserve"> special circumstances that would cause an information collection to be conducted in a manner</w:t>
      </w:r>
    </w:p>
    <w:p w:rsidR="00A60B0E" w:rsidRPr="00925661" w:rsidP="00AE5A9A" w14:paraId="0A916C42" w14:textId="77777777">
      <w:pPr>
        <w:tabs>
          <w:tab w:val="left" w:pos="-1440"/>
        </w:tabs>
        <w:ind w:left="1440" w:hanging="720"/>
        <w:rPr>
          <w:b/>
          <w:sz w:val="24"/>
          <w:szCs w:val="24"/>
        </w:rPr>
      </w:pPr>
      <w:r w:rsidRPr="00925661">
        <w:rPr>
          <w:b/>
          <w:sz w:val="24"/>
          <w:szCs w:val="24"/>
        </w:rPr>
        <w:t xml:space="preserve">   </w:t>
      </w:r>
    </w:p>
    <w:p w:rsidR="00A60B0E" w:rsidRPr="00925661" w:rsidP="00AE5A9A" w14:paraId="07F2C7D8" w14:textId="77777777">
      <w:pPr>
        <w:pStyle w:val="ListParagraph"/>
        <w:widowControl w:val="0"/>
        <w:numPr>
          <w:ilvl w:val="0"/>
          <w:numId w:val="2"/>
        </w:numPr>
        <w:tabs>
          <w:tab w:val="left" w:pos="-1440"/>
          <w:tab w:val="clear" w:pos="360"/>
          <w:tab w:val="left" w:pos="1440"/>
          <w:tab w:val="num" w:pos="3600"/>
        </w:tabs>
        <w:autoSpaceDE w:val="0"/>
        <w:autoSpaceDN w:val="0"/>
        <w:adjustRightInd w:val="0"/>
        <w:ind w:left="1440"/>
        <w:rPr>
          <w:b/>
          <w:sz w:val="24"/>
          <w:szCs w:val="24"/>
        </w:rPr>
      </w:pPr>
      <w:r w:rsidRPr="00925661">
        <w:rPr>
          <w:b/>
          <w:sz w:val="24"/>
          <w:szCs w:val="24"/>
        </w:rPr>
        <w:t>Requiring respondents to report information to the agency more often than quarterly;</w:t>
      </w:r>
    </w:p>
    <w:p w:rsidR="00A60B0E" w:rsidRPr="00925661" w:rsidP="00AE5A9A" w14:paraId="07E94EDD" w14:textId="77777777">
      <w:pPr>
        <w:pStyle w:val="ListParagraph"/>
        <w:tabs>
          <w:tab w:val="left" w:pos="-1440"/>
          <w:tab w:val="left" w:pos="1440"/>
        </w:tabs>
        <w:ind w:left="1440" w:hanging="360"/>
        <w:rPr>
          <w:b/>
          <w:sz w:val="24"/>
          <w:szCs w:val="24"/>
        </w:rPr>
      </w:pPr>
    </w:p>
    <w:p w:rsidR="00A60B0E" w:rsidRPr="00925661" w:rsidP="00AE5A9A" w14:paraId="1C8319E7" w14:textId="77777777">
      <w:pPr>
        <w:pStyle w:val="ListParagraph"/>
        <w:widowControl w:val="0"/>
        <w:numPr>
          <w:ilvl w:val="0"/>
          <w:numId w:val="2"/>
        </w:numPr>
        <w:tabs>
          <w:tab w:val="left" w:pos="-1440"/>
          <w:tab w:val="clear" w:pos="360"/>
          <w:tab w:val="left" w:pos="1440"/>
          <w:tab w:val="num" w:pos="3240"/>
        </w:tabs>
        <w:autoSpaceDE w:val="0"/>
        <w:autoSpaceDN w:val="0"/>
        <w:adjustRightInd w:val="0"/>
        <w:ind w:left="1440"/>
        <w:rPr>
          <w:b/>
          <w:sz w:val="24"/>
          <w:szCs w:val="24"/>
        </w:rPr>
      </w:pPr>
      <w:r w:rsidRPr="00925661">
        <w:rPr>
          <w:b/>
          <w:sz w:val="24"/>
          <w:szCs w:val="24"/>
        </w:rPr>
        <w:t>Requiring respondents to prepare a written response to a collection of  information</w:t>
      </w:r>
      <w:r w:rsidRPr="00925661">
        <w:rPr>
          <w:b/>
          <w:sz w:val="24"/>
          <w:szCs w:val="24"/>
        </w:rPr>
        <w:t xml:space="preserve"> in fewer than 30 days after receipt of it;</w:t>
      </w:r>
    </w:p>
    <w:p w:rsidR="00A60B0E" w:rsidRPr="00925661" w:rsidP="00AE5A9A" w14:paraId="6C856D6F" w14:textId="77777777">
      <w:pPr>
        <w:pStyle w:val="ListParagraph"/>
        <w:tabs>
          <w:tab w:val="left" w:pos="-1440"/>
          <w:tab w:val="left" w:pos="1440"/>
        </w:tabs>
        <w:ind w:left="1440" w:hanging="360"/>
        <w:rPr>
          <w:b/>
          <w:sz w:val="24"/>
          <w:szCs w:val="24"/>
        </w:rPr>
      </w:pPr>
    </w:p>
    <w:p w:rsidR="00A60B0E" w:rsidRPr="00925661" w:rsidP="00AE5A9A" w14:paraId="55C43635" w14:textId="77777777">
      <w:pPr>
        <w:pStyle w:val="ListParagraph"/>
        <w:widowControl w:val="0"/>
        <w:numPr>
          <w:ilvl w:val="0"/>
          <w:numId w:val="2"/>
        </w:numPr>
        <w:tabs>
          <w:tab w:val="left" w:pos="-1440"/>
          <w:tab w:val="clear" w:pos="360"/>
          <w:tab w:val="left" w:pos="1440"/>
          <w:tab w:val="num" w:pos="2880"/>
        </w:tabs>
        <w:autoSpaceDE w:val="0"/>
        <w:autoSpaceDN w:val="0"/>
        <w:adjustRightInd w:val="0"/>
        <w:ind w:left="1440"/>
        <w:rPr>
          <w:b/>
          <w:sz w:val="24"/>
          <w:szCs w:val="24"/>
        </w:rPr>
      </w:pPr>
      <w:r w:rsidRPr="00925661">
        <w:rPr>
          <w:b/>
          <w:sz w:val="24"/>
          <w:szCs w:val="24"/>
        </w:rPr>
        <w:t>Requiring respondents to submit more than an original and two copies of any document;</w:t>
      </w:r>
    </w:p>
    <w:p w:rsidR="00A60B0E" w:rsidRPr="00925661" w:rsidP="00AE5A9A" w14:paraId="636064E5" w14:textId="77777777">
      <w:pPr>
        <w:pStyle w:val="ListParagraph"/>
        <w:tabs>
          <w:tab w:val="left" w:pos="-1440"/>
          <w:tab w:val="left" w:pos="1440"/>
        </w:tabs>
        <w:ind w:left="1440" w:hanging="360"/>
        <w:rPr>
          <w:b/>
          <w:sz w:val="24"/>
          <w:szCs w:val="24"/>
        </w:rPr>
      </w:pPr>
    </w:p>
    <w:p w:rsidR="00A60B0E" w:rsidRPr="00925661" w:rsidP="00AE5A9A" w14:paraId="040B96A3" w14:textId="77777777">
      <w:pPr>
        <w:pStyle w:val="ListParagraph"/>
        <w:widowControl w:val="0"/>
        <w:numPr>
          <w:ilvl w:val="0"/>
          <w:numId w:val="2"/>
        </w:numPr>
        <w:tabs>
          <w:tab w:val="left" w:pos="-1440"/>
          <w:tab w:val="clear" w:pos="360"/>
          <w:tab w:val="left" w:pos="1440"/>
          <w:tab w:val="num" w:pos="2520"/>
        </w:tabs>
        <w:autoSpaceDE w:val="0"/>
        <w:autoSpaceDN w:val="0"/>
        <w:adjustRightInd w:val="0"/>
        <w:ind w:left="1440"/>
        <w:rPr>
          <w:b/>
          <w:sz w:val="24"/>
          <w:szCs w:val="24"/>
        </w:rPr>
      </w:pPr>
      <w:r w:rsidRPr="00925661">
        <w:rPr>
          <w:b/>
          <w:sz w:val="24"/>
          <w:szCs w:val="24"/>
        </w:rPr>
        <w:t>Requiring respondents to retain records, other than health, medical, government contract, grant-in-aid, or tax records for more than three years;</w:t>
      </w:r>
    </w:p>
    <w:p w:rsidR="00A60B0E" w:rsidRPr="00925661" w:rsidP="00AE5A9A" w14:paraId="4B9E9ED7" w14:textId="77777777">
      <w:pPr>
        <w:pStyle w:val="ListParagraph"/>
        <w:tabs>
          <w:tab w:val="left" w:pos="-1440"/>
          <w:tab w:val="left" w:pos="1440"/>
        </w:tabs>
        <w:ind w:left="1440" w:hanging="360"/>
        <w:rPr>
          <w:b/>
          <w:sz w:val="24"/>
          <w:szCs w:val="24"/>
        </w:rPr>
      </w:pPr>
    </w:p>
    <w:p w:rsidR="00A60B0E" w:rsidRPr="00925661" w:rsidP="00AE5A9A" w14:paraId="1F407DB7" w14:textId="77777777">
      <w:pPr>
        <w:pStyle w:val="ListParagraph"/>
        <w:widowControl w:val="0"/>
        <w:numPr>
          <w:ilvl w:val="0"/>
          <w:numId w:val="2"/>
        </w:numPr>
        <w:tabs>
          <w:tab w:val="left" w:pos="-1440"/>
          <w:tab w:val="clear" w:pos="360"/>
          <w:tab w:val="left" w:pos="1440"/>
          <w:tab w:val="num" w:pos="2160"/>
        </w:tabs>
        <w:autoSpaceDE w:val="0"/>
        <w:autoSpaceDN w:val="0"/>
        <w:adjustRightInd w:val="0"/>
        <w:ind w:left="1440"/>
        <w:rPr>
          <w:b/>
          <w:sz w:val="24"/>
          <w:szCs w:val="24"/>
        </w:rPr>
      </w:pPr>
      <w:r w:rsidRPr="00925661">
        <w:rPr>
          <w:b/>
          <w:sz w:val="24"/>
          <w:szCs w:val="24"/>
        </w:rPr>
        <w:t>In connection with a statistical survey, that is not designed to produce valid and reliable results that can be generalized to the universe of study;</w:t>
      </w:r>
    </w:p>
    <w:p w:rsidR="00A60B0E" w:rsidRPr="00925661" w:rsidP="00AE5A9A" w14:paraId="0823A6A2" w14:textId="77777777">
      <w:pPr>
        <w:pStyle w:val="ListParagraph"/>
        <w:tabs>
          <w:tab w:val="left" w:pos="-1440"/>
          <w:tab w:val="left" w:pos="1440"/>
        </w:tabs>
        <w:ind w:left="1440" w:hanging="360"/>
        <w:rPr>
          <w:b/>
          <w:sz w:val="24"/>
          <w:szCs w:val="24"/>
        </w:rPr>
      </w:pPr>
    </w:p>
    <w:p w:rsidR="00A60B0E" w:rsidRPr="00925661" w:rsidP="00AE5A9A" w14:paraId="5ABC3D76" w14:textId="77777777">
      <w:pPr>
        <w:pStyle w:val="ListParagraph"/>
        <w:widowControl w:val="0"/>
        <w:numPr>
          <w:ilvl w:val="0"/>
          <w:numId w:val="2"/>
        </w:numPr>
        <w:tabs>
          <w:tab w:val="left" w:pos="-1440"/>
          <w:tab w:val="clear" w:pos="360"/>
          <w:tab w:val="left" w:pos="1440"/>
          <w:tab w:val="num" w:pos="1800"/>
        </w:tabs>
        <w:autoSpaceDE w:val="0"/>
        <w:autoSpaceDN w:val="0"/>
        <w:adjustRightInd w:val="0"/>
        <w:ind w:left="1440"/>
        <w:rPr>
          <w:b/>
          <w:sz w:val="24"/>
          <w:szCs w:val="24"/>
        </w:rPr>
      </w:pPr>
      <w:r w:rsidRPr="00925661">
        <w:rPr>
          <w:b/>
          <w:sz w:val="24"/>
          <w:szCs w:val="24"/>
        </w:rPr>
        <w:t>Requiring the use of a statistical data classification that has not been reviewed and approved by OMB;</w:t>
      </w:r>
    </w:p>
    <w:p w:rsidR="00A60B0E" w:rsidRPr="00925661" w:rsidP="00AE5A9A" w14:paraId="028EC2F2" w14:textId="77777777">
      <w:pPr>
        <w:pStyle w:val="ListParagraph"/>
        <w:tabs>
          <w:tab w:val="left" w:pos="-1440"/>
          <w:tab w:val="left" w:pos="1440"/>
        </w:tabs>
        <w:ind w:left="1440" w:hanging="360"/>
        <w:rPr>
          <w:b/>
          <w:sz w:val="24"/>
          <w:szCs w:val="24"/>
        </w:rPr>
      </w:pPr>
    </w:p>
    <w:p w:rsidR="00A60B0E" w:rsidRPr="00925661" w:rsidP="00AE5A9A" w14:paraId="39D960AE" w14:textId="77777777">
      <w:pPr>
        <w:pStyle w:val="ListParagraph"/>
        <w:widowControl w:val="0"/>
        <w:numPr>
          <w:ilvl w:val="0"/>
          <w:numId w:val="2"/>
        </w:numPr>
        <w:tabs>
          <w:tab w:val="left" w:pos="-1440"/>
          <w:tab w:val="clear" w:pos="360"/>
          <w:tab w:val="left" w:pos="1440"/>
        </w:tabs>
        <w:autoSpaceDE w:val="0"/>
        <w:autoSpaceDN w:val="0"/>
        <w:adjustRightInd w:val="0"/>
        <w:ind w:left="1440"/>
        <w:rPr>
          <w:b/>
          <w:sz w:val="24"/>
          <w:szCs w:val="24"/>
        </w:rPr>
      </w:pPr>
      <w:r w:rsidRPr="00925661">
        <w:rPr>
          <w:b/>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A60B0E" w:rsidRPr="00925661" w:rsidP="00AE5A9A" w14:paraId="635ED7D7" w14:textId="77777777">
      <w:pPr>
        <w:pStyle w:val="ListParagraph"/>
        <w:tabs>
          <w:tab w:val="left" w:pos="-1440"/>
          <w:tab w:val="left" w:pos="1440"/>
        </w:tabs>
        <w:ind w:left="1440" w:hanging="360"/>
        <w:rPr>
          <w:b/>
          <w:sz w:val="24"/>
          <w:szCs w:val="24"/>
        </w:rPr>
      </w:pPr>
    </w:p>
    <w:p w:rsidR="00A60B0E" w:rsidRPr="00925661" w:rsidP="00AE5A9A" w14:paraId="488B41C6" w14:textId="77777777">
      <w:pPr>
        <w:pStyle w:val="ListParagraph"/>
        <w:widowControl w:val="0"/>
        <w:numPr>
          <w:ilvl w:val="0"/>
          <w:numId w:val="2"/>
        </w:numPr>
        <w:tabs>
          <w:tab w:val="left" w:pos="-1440"/>
          <w:tab w:val="clear" w:pos="360"/>
          <w:tab w:val="num" w:pos="1080"/>
          <w:tab w:val="left" w:pos="1440"/>
        </w:tabs>
        <w:autoSpaceDE w:val="0"/>
        <w:autoSpaceDN w:val="0"/>
        <w:adjustRightInd w:val="0"/>
        <w:ind w:left="1440"/>
        <w:rPr>
          <w:b/>
          <w:sz w:val="24"/>
          <w:szCs w:val="24"/>
        </w:rPr>
      </w:pPr>
      <w:r w:rsidRPr="00925661">
        <w:rPr>
          <w:b/>
          <w:sz w:val="24"/>
          <w:szCs w:val="24"/>
        </w:rPr>
        <w:t>Requiring respondents to submit proprietary trade secret</w:t>
      </w:r>
      <w:r w:rsidRPr="00925661">
        <w:rPr>
          <w:b/>
          <w:sz w:val="24"/>
          <w:szCs w:val="24"/>
        </w:rPr>
        <w:t>, or other confidential information unless the agency can demonstrate that it has instituted procedures to protect the information's confidentiality to the extent permitted by law.</w:t>
      </w:r>
    </w:p>
    <w:p w:rsidR="00A60B0E" w:rsidRPr="00925661" w:rsidP="00AE5A9A" w14:paraId="21672DA3" w14:textId="77777777">
      <w:pPr>
        <w:pStyle w:val="ListParagraph"/>
        <w:rPr>
          <w:sz w:val="24"/>
          <w:szCs w:val="24"/>
        </w:rPr>
      </w:pPr>
    </w:p>
    <w:p w:rsidR="00A60B0E" w:rsidRPr="00925661" w:rsidP="00AE5A9A" w14:paraId="0E4E7E7D" w14:textId="77777777">
      <w:pPr>
        <w:pStyle w:val="ListParagraph"/>
        <w:rPr>
          <w:sz w:val="24"/>
          <w:szCs w:val="24"/>
        </w:rPr>
      </w:pPr>
      <w:r w:rsidRPr="00925661">
        <w:rPr>
          <w:sz w:val="24"/>
          <w:szCs w:val="24"/>
        </w:rPr>
        <w:t>This collection of information is conducted in a manner consistent with guidelines in 5 CFR 1320.5 (d)(2).</w:t>
      </w:r>
    </w:p>
    <w:p w:rsidR="00A60B0E" w:rsidRPr="00925661" w:rsidP="00AE5A9A" w14:paraId="745744B1" w14:textId="77777777">
      <w:pPr>
        <w:pStyle w:val="ListParagraph"/>
        <w:rPr>
          <w:sz w:val="24"/>
          <w:szCs w:val="24"/>
        </w:rPr>
      </w:pPr>
    </w:p>
    <w:p w:rsidR="00A60B0E" w:rsidRPr="00925661" w:rsidP="00AE5A9A" w14:paraId="52F33ED9" w14:textId="50DA8AD5">
      <w:pPr>
        <w:pStyle w:val="ListParagraph"/>
        <w:rPr>
          <w:sz w:val="24"/>
          <w:szCs w:val="24"/>
        </w:rPr>
      </w:pPr>
      <w:r w:rsidRPr="00925661">
        <w:rPr>
          <w:sz w:val="24"/>
          <w:szCs w:val="24"/>
        </w:rPr>
        <w:t xml:space="preserve">The special circumstances </w:t>
      </w:r>
      <w:r w:rsidR="00543071">
        <w:rPr>
          <w:sz w:val="24"/>
          <w:szCs w:val="24"/>
        </w:rPr>
        <w:t xml:space="preserve">described in this section </w:t>
      </w:r>
      <w:r w:rsidRPr="00925661">
        <w:rPr>
          <w:sz w:val="24"/>
          <w:szCs w:val="24"/>
        </w:rPr>
        <w:t>of the supporting statement are not applicable to this information collection. Once the employer is enrolled in E-Verify</w:t>
      </w:r>
      <w:r w:rsidR="00C53FDC">
        <w:rPr>
          <w:sz w:val="24"/>
          <w:szCs w:val="24"/>
        </w:rPr>
        <w:t>+</w:t>
      </w:r>
      <w:r w:rsidRPr="00925661">
        <w:rPr>
          <w:sz w:val="24"/>
          <w:szCs w:val="24"/>
        </w:rPr>
        <w:t xml:space="preserve">, the employer is required to initiate a case each time a new employee is hired. </w:t>
      </w:r>
      <w:r w:rsidRPr="00925661">
        <w:rPr>
          <w:color w:val="auto"/>
          <w:sz w:val="24"/>
          <w:szCs w:val="24"/>
        </w:rPr>
        <w:t xml:space="preserve">The employee will receive and access a unique link where they will conduct account creation by entering credentials, followed by entering their own citizenship and document information. </w:t>
      </w:r>
    </w:p>
    <w:p w:rsidR="00A60B0E" w:rsidRPr="00925661" w:rsidP="00AE5A9A" w14:paraId="58BEF11C" w14:textId="77777777">
      <w:pPr>
        <w:pStyle w:val="ListParagraph"/>
        <w:rPr>
          <w:sz w:val="24"/>
          <w:szCs w:val="24"/>
        </w:rPr>
      </w:pPr>
    </w:p>
    <w:p w:rsidR="00A60B0E" w:rsidRPr="00925661" w:rsidP="00AE5A9A" w14:paraId="303496B0" w14:textId="77777777">
      <w:pPr>
        <w:widowControl w:val="0"/>
        <w:autoSpaceDE w:val="0"/>
        <w:autoSpaceDN w:val="0"/>
        <w:adjustRightInd w:val="0"/>
        <w:ind w:left="720" w:hanging="360"/>
        <w:rPr>
          <w:b/>
          <w:sz w:val="24"/>
          <w:szCs w:val="24"/>
        </w:rPr>
      </w:pPr>
      <w:r w:rsidRPr="00925661">
        <w:rPr>
          <w:b/>
          <w:sz w:val="24"/>
          <w:szCs w:val="24"/>
        </w:rPr>
        <w:t>8.</w:t>
      </w:r>
      <w:r w:rsidRPr="00925661">
        <w:rPr>
          <w:b/>
          <w:sz w:val="24"/>
          <w:szCs w:val="24"/>
        </w:rPr>
        <w:tab/>
        <w:t>If applicable, provide a copy and identify the data and page number of publication</w:t>
      </w:r>
      <w:r w:rsidRPr="00925661">
        <w:rPr>
          <w:b/>
          <w:sz w:val="24"/>
          <w:szCs w:val="24"/>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A60B0E" w:rsidRPr="00543071" w:rsidP="00AE5A9A" w14:paraId="6C85BDC5" w14:textId="77777777">
      <w:pPr>
        <w:pStyle w:val="BodyTextIndent3"/>
        <w:ind w:left="0"/>
        <w:rPr>
          <w:szCs w:val="24"/>
        </w:rPr>
      </w:pPr>
    </w:p>
    <w:p w:rsidR="00395E8A" w:rsidRPr="00E8625E" w:rsidP="00395E8A" w14:paraId="2B6535FD" w14:textId="4060C783">
      <w:pPr>
        <w:tabs>
          <w:tab w:val="left" w:pos="-1440"/>
        </w:tabs>
        <w:ind w:left="720"/>
        <w:rPr>
          <w:sz w:val="24"/>
          <w:szCs w:val="24"/>
        </w:rPr>
      </w:pPr>
      <w:r w:rsidRPr="00E8625E">
        <w:rPr>
          <w:sz w:val="24"/>
          <w:szCs w:val="24"/>
        </w:rPr>
        <w:t xml:space="preserve">On </w:t>
      </w:r>
      <w:r w:rsidRPr="00E8625E" w:rsidR="00BF31E4">
        <w:rPr>
          <w:sz w:val="24"/>
          <w:szCs w:val="24"/>
        </w:rPr>
        <w:t>MAY 18</w:t>
      </w:r>
      <w:r w:rsidRPr="00E8625E">
        <w:rPr>
          <w:sz w:val="24"/>
          <w:szCs w:val="24"/>
        </w:rPr>
        <w:t>, 20</w:t>
      </w:r>
      <w:r w:rsidRPr="00E8625E" w:rsidR="00BF31E4">
        <w:rPr>
          <w:sz w:val="24"/>
          <w:szCs w:val="24"/>
        </w:rPr>
        <w:t>26</w:t>
      </w:r>
      <w:r w:rsidRPr="00E8625E">
        <w:rPr>
          <w:sz w:val="24"/>
          <w:szCs w:val="24"/>
        </w:rPr>
        <w:t xml:space="preserve">, USCIS published a 60-day notice in the Federal Register at </w:t>
      </w:r>
      <w:r w:rsidRPr="00E8625E" w:rsidR="00E15FA2">
        <w:rPr>
          <w:sz w:val="24"/>
          <w:szCs w:val="24"/>
        </w:rPr>
        <w:t>91</w:t>
      </w:r>
      <w:r w:rsidRPr="00E8625E">
        <w:rPr>
          <w:sz w:val="24"/>
          <w:szCs w:val="24"/>
        </w:rPr>
        <w:t xml:space="preserve"> FR </w:t>
      </w:r>
      <w:r w:rsidRPr="00E8625E" w:rsidR="00361BC8">
        <w:rPr>
          <w:sz w:val="24"/>
          <w:szCs w:val="24"/>
        </w:rPr>
        <w:t>28616</w:t>
      </w:r>
      <w:r w:rsidRPr="00E8625E">
        <w:rPr>
          <w:sz w:val="24"/>
          <w:szCs w:val="24"/>
        </w:rPr>
        <w:t>. USCIS did receive comments after publishing that notice</w:t>
      </w:r>
      <w:r w:rsidR="000611AD">
        <w:rPr>
          <w:sz w:val="24"/>
          <w:szCs w:val="24"/>
        </w:rPr>
        <w:t>.</w:t>
      </w:r>
      <w:r w:rsidRPr="00E8625E">
        <w:rPr>
          <w:sz w:val="24"/>
          <w:szCs w:val="24"/>
        </w:rPr>
        <w:t xml:space="preserve"> </w:t>
      </w:r>
    </w:p>
    <w:p w:rsidR="00395E8A" w:rsidRPr="00E8625E" w:rsidP="00395E8A" w14:paraId="64D4E98C" w14:textId="77777777">
      <w:pPr>
        <w:tabs>
          <w:tab w:val="left" w:pos="-1440"/>
        </w:tabs>
        <w:ind w:left="720"/>
        <w:rPr>
          <w:sz w:val="24"/>
          <w:szCs w:val="24"/>
        </w:rPr>
      </w:pPr>
    </w:p>
    <w:p w:rsidR="006F5442" w:rsidRPr="00E8625E" w:rsidP="00395E8A" w14:paraId="016741DF" w14:textId="723BF6CD">
      <w:pPr>
        <w:tabs>
          <w:tab w:val="left" w:pos="-1440"/>
        </w:tabs>
        <w:ind w:left="720"/>
        <w:rPr>
          <w:sz w:val="24"/>
          <w:szCs w:val="24"/>
        </w:rPr>
      </w:pPr>
      <w:r w:rsidRPr="00E8625E">
        <w:rPr>
          <w:sz w:val="24"/>
          <w:szCs w:val="24"/>
        </w:rPr>
        <w:t xml:space="preserve">On </w:t>
      </w:r>
      <w:r w:rsidRPr="00E8625E" w:rsidR="00412FA9">
        <w:rPr>
          <w:sz w:val="24"/>
          <w:szCs w:val="24"/>
        </w:rPr>
        <w:t>August</w:t>
      </w:r>
      <w:r w:rsidRPr="00E8625E">
        <w:rPr>
          <w:sz w:val="24"/>
          <w:szCs w:val="24"/>
        </w:rPr>
        <w:t xml:space="preserve"> </w:t>
      </w:r>
      <w:r w:rsidRPr="00E8625E" w:rsidR="00412FA9">
        <w:rPr>
          <w:sz w:val="24"/>
          <w:szCs w:val="24"/>
        </w:rPr>
        <w:t>19</w:t>
      </w:r>
      <w:r w:rsidRPr="00E8625E">
        <w:rPr>
          <w:sz w:val="24"/>
          <w:szCs w:val="24"/>
        </w:rPr>
        <w:t>, 20</w:t>
      </w:r>
      <w:r w:rsidRPr="00E8625E" w:rsidR="000D6667">
        <w:rPr>
          <w:sz w:val="24"/>
          <w:szCs w:val="24"/>
        </w:rPr>
        <w:t>26</w:t>
      </w:r>
      <w:r w:rsidRPr="00E8625E">
        <w:rPr>
          <w:sz w:val="24"/>
          <w:szCs w:val="24"/>
        </w:rPr>
        <w:t xml:space="preserve">, USCIS published a 30-day notice in the Federal Register at </w:t>
      </w:r>
      <w:r w:rsidRPr="00E8625E" w:rsidR="00412FA9">
        <w:rPr>
          <w:sz w:val="24"/>
          <w:szCs w:val="24"/>
        </w:rPr>
        <w:t>91</w:t>
      </w:r>
      <w:r w:rsidRPr="00E8625E">
        <w:rPr>
          <w:sz w:val="24"/>
          <w:szCs w:val="24"/>
        </w:rPr>
        <w:t xml:space="preserve"> FR </w:t>
      </w:r>
      <w:r w:rsidRPr="00E8625E" w:rsidR="00412FA9">
        <w:rPr>
          <w:sz w:val="24"/>
          <w:szCs w:val="24"/>
        </w:rPr>
        <w:t>53</w:t>
      </w:r>
      <w:r w:rsidR="00023142">
        <w:rPr>
          <w:sz w:val="24"/>
          <w:szCs w:val="24"/>
        </w:rPr>
        <w:t>63</w:t>
      </w:r>
      <w:r w:rsidRPr="00E8625E" w:rsidR="00412FA9">
        <w:rPr>
          <w:sz w:val="24"/>
          <w:szCs w:val="24"/>
        </w:rPr>
        <w:t>0</w:t>
      </w:r>
      <w:r w:rsidRPr="00E8625E">
        <w:rPr>
          <w:sz w:val="24"/>
          <w:szCs w:val="24"/>
        </w:rPr>
        <w:t>. USCIS did/ receive</w:t>
      </w:r>
      <w:r w:rsidRPr="00E8625E" w:rsidR="00412FA9">
        <w:rPr>
          <w:sz w:val="24"/>
          <w:szCs w:val="24"/>
        </w:rPr>
        <w:t xml:space="preserve"> a</w:t>
      </w:r>
      <w:r w:rsidRPr="00E8625E">
        <w:rPr>
          <w:sz w:val="24"/>
          <w:szCs w:val="24"/>
        </w:rPr>
        <w:t xml:space="preserve"> comment after publishing that notice</w:t>
      </w:r>
      <w:r w:rsidR="000611AD">
        <w:rPr>
          <w:sz w:val="24"/>
          <w:szCs w:val="24"/>
        </w:rPr>
        <w:t>.</w:t>
      </w:r>
      <w:r w:rsidRPr="00E8625E">
        <w:rPr>
          <w:sz w:val="24"/>
          <w:szCs w:val="24"/>
        </w:rPr>
        <w:t>.</w:t>
      </w:r>
    </w:p>
    <w:p w:rsidR="00395E8A" w:rsidRPr="00E8625E" w:rsidP="00395E8A" w14:paraId="778D7BB7" w14:textId="77777777">
      <w:pPr>
        <w:tabs>
          <w:tab w:val="left" w:pos="-1440"/>
        </w:tabs>
        <w:ind w:left="720"/>
        <w:rPr>
          <w:sz w:val="24"/>
          <w:szCs w:val="24"/>
        </w:rPr>
      </w:pPr>
    </w:p>
    <w:p w:rsidR="00395E8A" w:rsidRPr="00914A5D" w:rsidP="00395E8A" w14:paraId="0CA69E39" w14:textId="77777777">
      <w:pPr>
        <w:tabs>
          <w:tab w:val="left" w:pos="-1440"/>
        </w:tabs>
        <w:ind w:left="720"/>
      </w:pPr>
    </w:p>
    <w:p w:rsidR="00A60B0E" w:rsidRPr="00925661" w:rsidP="00AE5A9A" w14:paraId="79A08A76" w14:textId="77777777">
      <w:pPr>
        <w:widowControl w:val="0"/>
        <w:autoSpaceDE w:val="0"/>
        <w:autoSpaceDN w:val="0"/>
        <w:adjustRightInd w:val="0"/>
        <w:ind w:left="720" w:hanging="360"/>
        <w:rPr>
          <w:b/>
          <w:sz w:val="24"/>
          <w:szCs w:val="24"/>
        </w:rPr>
      </w:pPr>
      <w:r w:rsidRPr="00925661">
        <w:rPr>
          <w:b/>
          <w:sz w:val="24"/>
          <w:szCs w:val="24"/>
        </w:rPr>
        <w:t>9.</w:t>
      </w:r>
      <w:r w:rsidRPr="00925661">
        <w:rPr>
          <w:b/>
          <w:sz w:val="24"/>
          <w:szCs w:val="24"/>
        </w:rPr>
        <w:tab/>
        <w:t>Explain any decision to provide any payment or gift to respondents, other than remuneration of contractors or grantees.</w:t>
      </w:r>
    </w:p>
    <w:p w:rsidR="00A60B0E" w:rsidRPr="00925661" w:rsidP="00AE5A9A" w14:paraId="1EECC529" w14:textId="77777777">
      <w:pPr>
        <w:pStyle w:val="BodyTextIndent3"/>
        <w:ind w:left="0"/>
        <w:rPr>
          <w:szCs w:val="24"/>
        </w:rPr>
      </w:pPr>
    </w:p>
    <w:p w:rsidR="00A60B0E" w:rsidRPr="00925661" w:rsidP="00AE5A9A" w14:paraId="7C5465C5" w14:textId="7AC971A6">
      <w:pPr>
        <w:pStyle w:val="BodyTextIndent3"/>
        <w:rPr>
          <w:szCs w:val="24"/>
        </w:rPr>
      </w:pPr>
      <w:r w:rsidRPr="00925661">
        <w:rPr>
          <w:szCs w:val="24"/>
        </w:rPr>
        <w:t>There is no offer of monetary or material value to respondents for the voluntary submission of information through E-Verify</w:t>
      </w:r>
      <w:r w:rsidR="00C53FDC">
        <w:rPr>
          <w:szCs w:val="24"/>
        </w:rPr>
        <w:t>+</w:t>
      </w:r>
      <w:r w:rsidRPr="00925661">
        <w:rPr>
          <w:szCs w:val="24"/>
        </w:rPr>
        <w:t>.</w:t>
      </w:r>
    </w:p>
    <w:p w:rsidR="00A60B0E" w:rsidRPr="00925661" w:rsidP="00AE5A9A" w14:paraId="4CD13964" w14:textId="77777777">
      <w:pPr>
        <w:ind w:left="-720"/>
        <w:rPr>
          <w:sz w:val="24"/>
          <w:szCs w:val="24"/>
        </w:rPr>
      </w:pPr>
    </w:p>
    <w:p w:rsidR="00A60B0E" w:rsidRPr="00925661" w:rsidP="00AE5A9A" w14:paraId="119390DD" w14:textId="77777777">
      <w:pPr>
        <w:keepNext/>
        <w:widowControl w:val="0"/>
        <w:autoSpaceDE w:val="0"/>
        <w:autoSpaceDN w:val="0"/>
        <w:adjustRightInd w:val="0"/>
        <w:ind w:left="720" w:hanging="360"/>
        <w:rPr>
          <w:b/>
          <w:sz w:val="24"/>
          <w:szCs w:val="24"/>
        </w:rPr>
      </w:pPr>
      <w:r w:rsidRPr="00925661">
        <w:rPr>
          <w:b/>
          <w:sz w:val="24"/>
          <w:szCs w:val="24"/>
        </w:rPr>
        <w:t>10.</w:t>
      </w:r>
      <w:r w:rsidRPr="00925661">
        <w:rPr>
          <w:b/>
          <w:sz w:val="24"/>
          <w:szCs w:val="24"/>
        </w:rPr>
        <w:tab/>
      </w:r>
      <w:r w:rsidRPr="00925661">
        <w:rPr>
          <w:rFonts w:eastAsia="Calibri"/>
          <w:b/>
          <w:sz w:val="24"/>
          <w:szCs w:val="24"/>
        </w:rPr>
        <w:t>Describe</w:t>
      </w:r>
      <w:r w:rsidRPr="00925661">
        <w:rPr>
          <w:b/>
          <w:sz w:val="24"/>
          <w:szCs w:val="24"/>
        </w:rPr>
        <w:t xml:space="preserve"> any assurance of confidentiality provided to respondents and the basis for the assurance in statute, regulation or agency policy.</w:t>
      </w:r>
    </w:p>
    <w:p w:rsidR="00A60B0E" w:rsidRPr="00925661" w:rsidP="00AE5A9A" w14:paraId="65293876" w14:textId="77777777">
      <w:pPr>
        <w:rPr>
          <w:sz w:val="24"/>
          <w:szCs w:val="24"/>
        </w:rPr>
      </w:pPr>
    </w:p>
    <w:p w:rsidR="00FD4E04" w:rsidRPr="00925661" w:rsidP="00FD4E04" w14:paraId="41B28BEC" w14:textId="0DABEA94">
      <w:pPr>
        <w:ind w:left="720"/>
        <w:rPr>
          <w:sz w:val="24"/>
          <w:szCs w:val="24"/>
        </w:rPr>
      </w:pPr>
      <w:r w:rsidRPr="00925661">
        <w:rPr>
          <w:sz w:val="24"/>
          <w:szCs w:val="24"/>
        </w:rPr>
        <w:t xml:space="preserve">There are assurances of confidentiality provided to the respondents for this information collection.  The information collected, used, maintained, and stored in myUSCIS Account Experience is covered under the following </w:t>
      </w:r>
      <w:r w:rsidR="00A3775D">
        <w:rPr>
          <w:sz w:val="24"/>
          <w:szCs w:val="24"/>
        </w:rPr>
        <w:t>s</w:t>
      </w:r>
      <w:r w:rsidRPr="00925661">
        <w:rPr>
          <w:sz w:val="24"/>
          <w:szCs w:val="24"/>
        </w:rPr>
        <w:t xml:space="preserve">ystem of </w:t>
      </w:r>
      <w:r w:rsidR="00A3775D">
        <w:rPr>
          <w:sz w:val="24"/>
          <w:szCs w:val="24"/>
        </w:rPr>
        <w:t>r</w:t>
      </w:r>
      <w:r w:rsidRPr="00925661">
        <w:rPr>
          <w:sz w:val="24"/>
          <w:szCs w:val="24"/>
        </w:rPr>
        <w:t xml:space="preserve">ecords </w:t>
      </w:r>
      <w:r w:rsidR="00A3775D">
        <w:rPr>
          <w:sz w:val="24"/>
          <w:szCs w:val="24"/>
        </w:rPr>
        <w:t>n</w:t>
      </w:r>
      <w:r w:rsidRPr="00925661">
        <w:rPr>
          <w:sz w:val="24"/>
          <w:szCs w:val="24"/>
        </w:rPr>
        <w:t>otices:</w:t>
      </w:r>
    </w:p>
    <w:p w:rsidR="00FD4E04" w:rsidRPr="00925661" w:rsidP="00FD4E04" w14:paraId="79AEB4EC" w14:textId="6DA4A2C9">
      <w:pPr>
        <w:pStyle w:val="ListParagraph"/>
        <w:numPr>
          <w:ilvl w:val="0"/>
          <w:numId w:val="14"/>
        </w:numPr>
        <w:rPr>
          <w:sz w:val="24"/>
          <w:szCs w:val="24"/>
        </w:rPr>
      </w:pPr>
      <w:r w:rsidRPr="00925661">
        <w:rPr>
          <w:sz w:val="24"/>
          <w:szCs w:val="24"/>
        </w:rPr>
        <w:t>DHS/USCIS/ICE/CBP-001 Alien File, Index, and National File Tracking System of Records</w:t>
      </w:r>
      <w:r>
        <w:rPr>
          <w:rStyle w:val="FootnoteReference"/>
          <w:sz w:val="24"/>
          <w:szCs w:val="24"/>
        </w:rPr>
        <w:footnoteReference w:id="8"/>
      </w:r>
      <w:r w:rsidRPr="00925661">
        <w:rPr>
          <w:sz w:val="24"/>
          <w:szCs w:val="24"/>
        </w:rPr>
        <w:t xml:space="preserve"> covers documentation and maintenance of an individual’s immigration application, petitions, and requests as he or she passes through the U.S. immigration process</w:t>
      </w:r>
      <w:r w:rsidR="006A3E14">
        <w:rPr>
          <w:sz w:val="24"/>
          <w:szCs w:val="24"/>
        </w:rPr>
        <w:t>;</w:t>
      </w:r>
      <w:r w:rsidRPr="00925661">
        <w:rPr>
          <w:sz w:val="24"/>
          <w:szCs w:val="24"/>
        </w:rPr>
        <w:t xml:space="preserve"> </w:t>
      </w:r>
      <w:r w:rsidRPr="00293CBE" w:rsidR="00293CBE">
        <w:rPr>
          <w:sz w:val="24"/>
          <w:szCs w:val="24"/>
        </w:rPr>
        <w:t>September 18, 2017, 82 FR 43556</w:t>
      </w:r>
    </w:p>
    <w:p w:rsidR="00FD4E04" w:rsidRPr="00925661" w:rsidP="00FD4E04" w14:paraId="3E5FB9EB" w14:textId="1FD04514">
      <w:pPr>
        <w:pStyle w:val="ListParagraph"/>
        <w:numPr>
          <w:ilvl w:val="0"/>
          <w:numId w:val="14"/>
        </w:numPr>
        <w:rPr>
          <w:sz w:val="24"/>
          <w:szCs w:val="24"/>
        </w:rPr>
      </w:pPr>
      <w:r w:rsidRPr="00925661">
        <w:rPr>
          <w:sz w:val="24"/>
          <w:szCs w:val="24"/>
        </w:rPr>
        <w:t>DHS/USCIS-007 Benefits Information System</w:t>
      </w:r>
      <w:r>
        <w:rPr>
          <w:rStyle w:val="FootnoteReference"/>
          <w:sz w:val="24"/>
          <w:szCs w:val="24"/>
        </w:rPr>
        <w:footnoteReference w:id="9"/>
      </w:r>
      <w:r w:rsidR="00B16E81">
        <w:rPr>
          <w:sz w:val="24"/>
          <w:szCs w:val="24"/>
        </w:rPr>
        <w:t xml:space="preserve"> </w:t>
      </w:r>
      <w:r w:rsidRPr="00925661">
        <w:rPr>
          <w:sz w:val="24"/>
          <w:szCs w:val="24"/>
        </w:rPr>
        <w:t>permits USCIS’ collection, use, maintenance, dissemination, and storage of paper and electronic benefit request information. This includes case processing and decisional data not included in the A</w:t>
      </w:r>
      <w:r w:rsidR="00043C25">
        <w:rPr>
          <w:sz w:val="24"/>
          <w:szCs w:val="24"/>
        </w:rPr>
        <w:t>-</w:t>
      </w:r>
      <w:r w:rsidRPr="00925661">
        <w:rPr>
          <w:sz w:val="24"/>
          <w:szCs w:val="24"/>
        </w:rPr>
        <w:t>File SORN. It also covers case specific information that is collected and shared with online account holders</w:t>
      </w:r>
      <w:r w:rsidR="006A3E14">
        <w:rPr>
          <w:sz w:val="24"/>
          <w:szCs w:val="24"/>
        </w:rPr>
        <w:t>;</w:t>
      </w:r>
      <w:r w:rsidRPr="00925661">
        <w:rPr>
          <w:sz w:val="24"/>
          <w:szCs w:val="24"/>
        </w:rPr>
        <w:t xml:space="preserve"> </w:t>
      </w:r>
      <w:r w:rsidRPr="008C202D" w:rsidR="008C202D">
        <w:rPr>
          <w:sz w:val="24"/>
          <w:szCs w:val="24"/>
        </w:rPr>
        <w:t>October 10, 2019, 84 FR 54622</w:t>
      </w:r>
    </w:p>
    <w:p w:rsidR="00FD4E04" w:rsidP="00FD4E04" w14:paraId="796C53B2" w14:textId="4091B5F1">
      <w:pPr>
        <w:pStyle w:val="ListParagraph"/>
        <w:numPr>
          <w:ilvl w:val="0"/>
          <w:numId w:val="14"/>
        </w:numPr>
        <w:rPr>
          <w:sz w:val="24"/>
          <w:szCs w:val="24"/>
        </w:rPr>
      </w:pPr>
      <w:r w:rsidRPr="00925661">
        <w:rPr>
          <w:sz w:val="24"/>
          <w:szCs w:val="24"/>
        </w:rPr>
        <w:t>DHS/USCIS-010 Asylum Information and Pre-Screening System of Records</w:t>
      </w:r>
      <w:r>
        <w:rPr>
          <w:rStyle w:val="FootnoteReference"/>
          <w:sz w:val="24"/>
          <w:szCs w:val="24"/>
        </w:rPr>
        <w:footnoteReference w:id="10"/>
      </w:r>
      <w:r w:rsidR="0054393D">
        <w:rPr>
          <w:sz w:val="24"/>
          <w:szCs w:val="24"/>
        </w:rPr>
        <w:t xml:space="preserve"> </w:t>
      </w:r>
      <w:r w:rsidRPr="00925661">
        <w:rPr>
          <w:sz w:val="24"/>
          <w:szCs w:val="24"/>
        </w:rPr>
        <w:t xml:space="preserve">covers the information collected during the ingestion of the I-589 and I-881 forms; </w:t>
      </w:r>
      <w:r w:rsidRPr="00F00B88" w:rsidR="00F00B88">
        <w:rPr>
          <w:sz w:val="24"/>
          <w:szCs w:val="24"/>
        </w:rPr>
        <w:t>November 30, 2015, 80 FR 74781</w:t>
      </w:r>
      <w:r w:rsidRPr="00925661">
        <w:rPr>
          <w:sz w:val="24"/>
          <w:szCs w:val="24"/>
        </w:rPr>
        <w:t xml:space="preserve"> </w:t>
      </w:r>
    </w:p>
    <w:p w:rsidR="004717FF" w:rsidRPr="004717FF" w:rsidP="004717FF" w14:paraId="31DD77D8" w14:textId="3DACA86E">
      <w:pPr>
        <w:pStyle w:val="ListParagraph"/>
        <w:numPr>
          <w:ilvl w:val="0"/>
          <w:numId w:val="14"/>
        </w:numPr>
        <w:rPr>
          <w:sz w:val="24"/>
          <w:szCs w:val="24"/>
        </w:rPr>
      </w:pPr>
      <w:r w:rsidRPr="00925661">
        <w:rPr>
          <w:sz w:val="24"/>
          <w:szCs w:val="24"/>
        </w:rPr>
        <w:t>DHS/ALL-037 E-Authentication Records System of Records</w:t>
      </w:r>
      <w:r>
        <w:rPr>
          <w:rStyle w:val="FootnoteReference"/>
          <w:sz w:val="24"/>
          <w:szCs w:val="24"/>
        </w:rPr>
        <w:footnoteReference w:id="11"/>
      </w:r>
      <w:r>
        <w:rPr>
          <w:sz w:val="24"/>
          <w:szCs w:val="24"/>
        </w:rPr>
        <w:t xml:space="preserve"> </w:t>
      </w:r>
      <w:r w:rsidRPr="00925661">
        <w:rPr>
          <w:sz w:val="24"/>
          <w:szCs w:val="24"/>
        </w:rPr>
        <w:t>covers information collected to create and authenticate an individual’s identity for the purpose of obtaining a credential to electronically access a DHS program or application.</w:t>
      </w:r>
      <w:r w:rsidR="00097F6B">
        <w:rPr>
          <w:sz w:val="24"/>
          <w:szCs w:val="24"/>
        </w:rPr>
        <w:t xml:space="preserve"> </w:t>
      </w:r>
      <w:r w:rsidRPr="00097F6B" w:rsidR="00097F6B">
        <w:rPr>
          <w:sz w:val="24"/>
          <w:szCs w:val="24"/>
        </w:rPr>
        <w:t>August 11, 2014, 79 FR 46857</w:t>
      </w:r>
    </w:p>
    <w:p w:rsidR="003576ED" w:rsidP="003576ED" w14:paraId="005844DF" w14:textId="77777777">
      <w:pPr>
        <w:rPr>
          <w:sz w:val="24"/>
          <w:szCs w:val="24"/>
        </w:rPr>
      </w:pPr>
    </w:p>
    <w:p w:rsidR="003576ED" w:rsidRPr="00476864" w:rsidP="003576ED" w14:paraId="6556953C" w14:textId="54ACF4D8">
      <w:pPr>
        <w:ind w:left="720"/>
        <w:rPr>
          <w:sz w:val="24"/>
          <w:szCs w:val="24"/>
        </w:rPr>
      </w:pPr>
      <w:r>
        <w:rPr>
          <w:sz w:val="24"/>
          <w:szCs w:val="24"/>
        </w:rPr>
        <w:t>T</w:t>
      </w:r>
      <w:r w:rsidRPr="00476864">
        <w:rPr>
          <w:sz w:val="24"/>
          <w:szCs w:val="24"/>
        </w:rPr>
        <w:t>he following system of records notices associated with this information collection are:</w:t>
      </w:r>
    </w:p>
    <w:p w:rsidR="00476864" w:rsidRPr="00476864" w:rsidP="00476864" w14:paraId="12ECE1BB" w14:textId="77777777">
      <w:pPr>
        <w:pStyle w:val="Default"/>
        <w:numPr>
          <w:ilvl w:val="0"/>
          <w:numId w:val="14"/>
        </w:numPr>
        <w:rPr>
          <w:color w:val="auto"/>
        </w:rPr>
      </w:pPr>
      <w:r w:rsidRPr="00476864">
        <w:rPr>
          <w:color w:val="auto"/>
        </w:rPr>
        <w:t>DHS/USCIS-011 E-Verify Program, June 18, 2019, 84 FR 28326</w:t>
      </w:r>
      <w:r w:rsidRPr="00476864" w:rsidR="00942A44">
        <w:rPr>
          <w:color w:val="auto"/>
        </w:rPr>
        <w:t>; and</w:t>
      </w:r>
    </w:p>
    <w:p w:rsidR="00C179A6" w:rsidRPr="00476864" w:rsidP="00476864" w14:paraId="75B92383" w14:textId="73A819A6">
      <w:pPr>
        <w:pStyle w:val="Default"/>
        <w:numPr>
          <w:ilvl w:val="0"/>
          <w:numId w:val="14"/>
        </w:numPr>
        <w:rPr>
          <w:color w:val="auto"/>
        </w:rPr>
      </w:pPr>
      <w:r w:rsidRPr="00476864">
        <w:rPr>
          <w:color w:val="auto"/>
        </w:rPr>
        <w:t>DHS/ALL-037 E-Authentication Records System of Records</w:t>
      </w:r>
      <w:r w:rsidRPr="00476864" w:rsidR="00476864">
        <w:rPr>
          <w:color w:val="auto"/>
        </w:rPr>
        <w:t>, August 11, 2014, 79 FR 46857.</w:t>
      </w:r>
    </w:p>
    <w:p w:rsidR="00FD4E04" w:rsidRPr="00925661" w:rsidP="00A52280" w14:paraId="1579FFBF" w14:textId="77777777">
      <w:pPr>
        <w:rPr>
          <w:sz w:val="24"/>
          <w:szCs w:val="24"/>
        </w:rPr>
      </w:pPr>
    </w:p>
    <w:p w:rsidR="00043C25" w:rsidP="00FD4E04" w14:paraId="4D177219" w14:textId="0712820B">
      <w:pPr>
        <w:ind w:left="720"/>
        <w:rPr>
          <w:sz w:val="24"/>
          <w:szCs w:val="24"/>
        </w:rPr>
      </w:pPr>
      <w:r>
        <w:rPr>
          <w:sz w:val="24"/>
          <w:szCs w:val="24"/>
        </w:rPr>
        <w:t>The Employer and Employee Terms of Use for E-Verify</w:t>
      </w:r>
      <w:r w:rsidR="00FF445C">
        <w:rPr>
          <w:sz w:val="24"/>
          <w:szCs w:val="24"/>
        </w:rPr>
        <w:t>+</w:t>
      </w:r>
      <w:r w:rsidR="00A131E3">
        <w:rPr>
          <w:sz w:val="24"/>
          <w:szCs w:val="24"/>
        </w:rPr>
        <w:t xml:space="preserve"> </w:t>
      </w:r>
      <w:r>
        <w:rPr>
          <w:sz w:val="24"/>
          <w:szCs w:val="24"/>
        </w:rPr>
        <w:t>are attached hereto.</w:t>
      </w:r>
    </w:p>
    <w:p w:rsidR="00043C25" w:rsidP="00FD4E04" w14:paraId="49CA5B62" w14:textId="77777777">
      <w:pPr>
        <w:ind w:left="720"/>
        <w:rPr>
          <w:sz w:val="24"/>
          <w:szCs w:val="24"/>
        </w:rPr>
      </w:pPr>
    </w:p>
    <w:p w:rsidR="00FD4E04" w:rsidRPr="00925661" w:rsidP="00FD4E04" w14:paraId="0454EEE6" w14:textId="1780F882">
      <w:pPr>
        <w:ind w:left="720"/>
        <w:rPr>
          <w:sz w:val="24"/>
          <w:szCs w:val="24"/>
        </w:rPr>
      </w:pPr>
      <w:r w:rsidRPr="00925661">
        <w:rPr>
          <w:sz w:val="24"/>
          <w:szCs w:val="24"/>
        </w:rPr>
        <w:t>The associated Terms of Use for myAccount is:</w:t>
      </w:r>
    </w:p>
    <w:p w:rsidR="00FD4E04" w:rsidP="00FD4E04" w14:paraId="495D9CFC" w14:textId="77777777">
      <w:pPr>
        <w:pStyle w:val="ListParagraph"/>
        <w:numPr>
          <w:ilvl w:val="0"/>
          <w:numId w:val="15"/>
        </w:numPr>
        <w:rPr>
          <w:sz w:val="24"/>
          <w:szCs w:val="24"/>
        </w:rPr>
      </w:pPr>
      <w:hyperlink r:id="rId11" w:anchor="tou" w:history="1">
        <w:r w:rsidRPr="00925661">
          <w:rPr>
            <w:rStyle w:val="Hyperlink"/>
            <w:sz w:val="24"/>
            <w:szCs w:val="24"/>
          </w:rPr>
          <w:t>https://myaccount.uscis.gov/terms#tou</w:t>
        </w:r>
      </w:hyperlink>
      <w:r w:rsidRPr="00925661" w:rsidR="00251207">
        <w:rPr>
          <w:sz w:val="24"/>
          <w:szCs w:val="24"/>
        </w:rPr>
        <w:t xml:space="preserve"> </w:t>
      </w:r>
    </w:p>
    <w:p w:rsidR="00982774" w:rsidRPr="00925661" w:rsidP="00982774" w14:paraId="12DD9FDA" w14:textId="77777777">
      <w:pPr>
        <w:pStyle w:val="ListParagraph"/>
        <w:ind w:left="1440"/>
        <w:rPr>
          <w:sz w:val="24"/>
          <w:szCs w:val="24"/>
        </w:rPr>
      </w:pPr>
    </w:p>
    <w:p w:rsidR="00A60B0E" w:rsidRPr="00925661" w:rsidP="00AE5A9A" w14:paraId="516729D9" w14:textId="77777777">
      <w:pPr>
        <w:ind w:left="720"/>
        <w:rPr>
          <w:sz w:val="24"/>
          <w:szCs w:val="24"/>
        </w:rPr>
      </w:pPr>
      <w:r w:rsidRPr="00925661">
        <w:rPr>
          <w:sz w:val="24"/>
          <w:szCs w:val="24"/>
        </w:rPr>
        <w:t>USCIS assures E-Verify users (employers) in the E-Verify Memorandum of Understanding (MOU) that it will safeguard the information they provide in E-Verify and will limit access to such information to individuals responsible for the verification process, for evaluation of E-Verify, or to such other persons or entities as may be authorized by applicable law. The E-Verify MOU also states, “the Employer understands that its participation in E-Verify is not confidential information and may be disclosed as author</w:t>
      </w:r>
      <w:r w:rsidRPr="00925661">
        <w:rPr>
          <w:sz w:val="24"/>
          <w:szCs w:val="24"/>
        </w:rPr>
        <w:t xml:space="preserve">ized or required by law and DHS or SSA policy, including but not limited to, Congressional oversight, E-Verify publicity and media inquiries, determinations of compliance with Federal contractual requirements, and responses to inquiries under the Freedom of Information Act (FOIA).” </w:t>
      </w:r>
    </w:p>
    <w:p w:rsidR="00A60B0E" w:rsidRPr="00925661" w:rsidP="00AE5A9A" w14:paraId="7DBD3CB3" w14:textId="77777777">
      <w:pPr>
        <w:ind w:left="720"/>
        <w:rPr>
          <w:sz w:val="24"/>
          <w:szCs w:val="24"/>
        </w:rPr>
      </w:pPr>
    </w:p>
    <w:p w:rsidR="00726055" w:rsidP="00AE5A9A" w14:paraId="31AAE4FA" w14:textId="558B1161">
      <w:pPr>
        <w:ind w:left="720"/>
        <w:rPr>
          <w:sz w:val="24"/>
          <w:szCs w:val="24"/>
        </w:rPr>
      </w:pPr>
      <w:r w:rsidRPr="00925661">
        <w:rPr>
          <w:sz w:val="24"/>
          <w:szCs w:val="24"/>
        </w:rPr>
        <w:t xml:space="preserve">The system used to support the E-Verify Program </w:t>
      </w:r>
      <w:r w:rsidRPr="00925661" w:rsidR="005C27DB">
        <w:rPr>
          <w:sz w:val="24"/>
          <w:szCs w:val="24"/>
        </w:rPr>
        <w:t>operated</w:t>
      </w:r>
      <w:r w:rsidRPr="00925661">
        <w:rPr>
          <w:sz w:val="24"/>
          <w:szCs w:val="24"/>
        </w:rPr>
        <w:t xml:space="preserve"> and maintained according to DHS and privacy requirements.  Information about the employee to be verified including the result of the E-Verify query (e.g., Employment Authorized, mismatch) is handled in accordance with the Privacy Act of 1974. The system of records notice associated with this information collection is the</w:t>
      </w:r>
      <w:r w:rsidR="005C27DB">
        <w:rPr>
          <w:sz w:val="24"/>
          <w:szCs w:val="24"/>
        </w:rPr>
        <w:t>:</w:t>
      </w:r>
    </w:p>
    <w:p w:rsidR="005C27DB" w:rsidP="00AE5A9A" w14:paraId="0A3B57E3" w14:textId="77777777">
      <w:pPr>
        <w:ind w:left="720"/>
        <w:rPr>
          <w:sz w:val="24"/>
          <w:szCs w:val="24"/>
        </w:rPr>
      </w:pPr>
    </w:p>
    <w:p w:rsidR="00A52280" w:rsidRPr="005C27DB" w:rsidP="005C27DB" w14:paraId="7CD638F4" w14:textId="72D6B356">
      <w:pPr>
        <w:pStyle w:val="ListParagraph"/>
        <w:numPr>
          <w:ilvl w:val="0"/>
          <w:numId w:val="20"/>
        </w:numPr>
        <w:rPr>
          <w:sz w:val="24"/>
          <w:szCs w:val="24"/>
        </w:rPr>
      </w:pPr>
      <w:r w:rsidRPr="005C27DB">
        <w:rPr>
          <w:sz w:val="24"/>
          <w:szCs w:val="24"/>
        </w:rPr>
        <w:t>E-Verify Program System of Records. Published in the Federal Register on</w:t>
      </w:r>
      <w:r w:rsidRPr="005C27DB" w:rsidR="0044636B">
        <w:rPr>
          <w:sz w:val="24"/>
          <w:szCs w:val="24"/>
        </w:rPr>
        <w:t xml:space="preserve"> </w:t>
      </w:r>
      <w:r w:rsidRPr="005C27DB" w:rsidR="008D6471">
        <w:rPr>
          <w:sz w:val="24"/>
          <w:szCs w:val="24"/>
        </w:rPr>
        <w:t xml:space="preserve">August 18, 2019, at </w:t>
      </w:r>
      <w:r w:rsidRPr="005C27DB" w:rsidR="00781D97">
        <w:rPr>
          <w:sz w:val="24"/>
          <w:szCs w:val="24"/>
        </w:rPr>
        <w:t>87 Fed. Reg</w:t>
      </w:r>
      <w:r w:rsidRPr="005C27DB" w:rsidR="00BD206A">
        <w:rPr>
          <w:sz w:val="24"/>
          <w:szCs w:val="24"/>
        </w:rPr>
        <w:t>.</w:t>
      </w:r>
      <w:r w:rsidRPr="005C27DB" w:rsidR="00781D97">
        <w:rPr>
          <w:sz w:val="24"/>
          <w:szCs w:val="24"/>
        </w:rPr>
        <w:t xml:space="preserve"> </w:t>
      </w:r>
      <w:r w:rsidRPr="005C27DB" w:rsidR="00190DA3">
        <w:rPr>
          <w:sz w:val="24"/>
          <w:szCs w:val="24"/>
        </w:rPr>
        <w:t>50786.</w:t>
      </w:r>
      <w:r w:rsidRPr="005C27DB">
        <w:rPr>
          <w:sz w:val="24"/>
          <w:szCs w:val="24"/>
        </w:rPr>
        <w:t xml:space="preserve">  </w:t>
      </w:r>
    </w:p>
    <w:p w:rsidR="00A52280" w:rsidP="00AE5A9A" w14:paraId="4C20EC51" w14:textId="77777777">
      <w:pPr>
        <w:ind w:left="720"/>
        <w:rPr>
          <w:sz w:val="24"/>
          <w:szCs w:val="24"/>
        </w:rPr>
      </w:pPr>
    </w:p>
    <w:p w:rsidR="00A60B0E" w:rsidP="00AE5A9A" w14:paraId="5FCE9B2F" w14:textId="4153EFBD">
      <w:pPr>
        <w:ind w:left="720"/>
        <w:rPr>
          <w:sz w:val="24"/>
          <w:szCs w:val="24"/>
        </w:rPr>
      </w:pPr>
      <w:r w:rsidRPr="00925661">
        <w:rPr>
          <w:sz w:val="24"/>
          <w:szCs w:val="24"/>
        </w:rPr>
        <w:t xml:space="preserve">The associated privacy impact assessment is the E-Verify Program </w:t>
      </w:r>
      <w:r w:rsidRPr="00925661" w:rsidR="00BD206A">
        <w:rPr>
          <w:sz w:val="24"/>
          <w:szCs w:val="24"/>
        </w:rPr>
        <w:t xml:space="preserve">PIA </w:t>
      </w:r>
      <w:r w:rsidRPr="00925661">
        <w:rPr>
          <w:sz w:val="24"/>
          <w:szCs w:val="24"/>
        </w:rPr>
        <w:t>available on the DHS Privacy Office website http://www.dhs.gov/privacy.  The Immigration and Nationality Act (INA) and Illegal Immigration Reform and Immigrant Responsibility Act of 1996 (IIRIRA) also provide specific privacy protections to workers who complete Form I-9 and have their data entered into the E-Verify program.</w:t>
      </w:r>
    </w:p>
    <w:p w:rsidR="00750B1F" w:rsidP="00AE5A9A" w14:paraId="1A634AFA" w14:textId="77777777">
      <w:pPr>
        <w:ind w:left="720"/>
        <w:rPr>
          <w:sz w:val="24"/>
          <w:szCs w:val="24"/>
        </w:rPr>
      </w:pPr>
    </w:p>
    <w:p w:rsidR="00A52280" w:rsidP="00B22451" w14:paraId="15263AFC" w14:textId="6DA60933">
      <w:pPr>
        <w:ind w:left="720"/>
        <w:rPr>
          <w:sz w:val="24"/>
          <w:szCs w:val="24"/>
        </w:rPr>
      </w:pPr>
      <w:r>
        <w:rPr>
          <w:sz w:val="24"/>
          <w:szCs w:val="24"/>
        </w:rPr>
        <w:t>The</w:t>
      </w:r>
      <w:r w:rsidR="00B22451">
        <w:rPr>
          <w:sz w:val="24"/>
          <w:szCs w:val="24"/>
        </w:rPr>
        <w:t xml:space="preserve"> privacy impact assessments associated with this information collection are:</w:t>
      </w:r>
      <w:r>
        <w:rPr>
          <w:sz w:val="24"/>
          <w:szCs w:val="24"/>
        </w:rPr>
        <w:t xml:space="preserve"> </w:t>
      </w:r>
    </w:p>
    <w:p w:rsidR="005C27DB" w:rsidP="00B22451" w14:paraId="2DD79A30" w14:textId="77777777">
      <w:pPr>
        <w:ind w:left="720"/>
        <w:rPr>
          <w:sz w:val="24"/>
          <w:szCs w:val="24"/>
        </w:rPr>
      </w:pPr>
    </w:p>
    <w:p w:rsidR="00A52280" w:rsidRPr="00C179A6" w:rsidP="00A52280" w14:paraId="1A8268AF" w14:textId="260D93D0">
      <w:pPr>
        <w:pStyle w:val="ListParagraph"/>
        <w:numPr>
          <w:ilvl w:val="0"/>
          <w:numId w:val="14"/>
        </w:numPr>
        <w:rPr>
          <w:sz w:val="24"/>
          <w:szCs w:val="24"/>
        </w:rPr>
      </w:pPr>
      <w:r w:rsidRPr="00C179A6">
        <w:rPr>
          <w:sz w:val="24"/>
          <w:szCs w:val="24"/>
        </w:rPr>
        <w:t xml:space="preserve">DHS/USCIS/PIA-030 E-Verify Program PIA, and its most relevant subsequent updates listed below: o DHS/USCIS/PIA-030(h) myE-Verify, which allows USCIS users to create an online account through myAccount before using certain myE-Verify features, such as Self Check, Self-Lock, and Case History. </w:t>
      </w:r>
      <w:r w:rsidRPr="00CB4D61" w:rsidR="00CB4D61">
        <w:rPr>
          <w:sz w:val="24"/>
          <w:szCs w:val="24"/>
        </w:rPr>
        <w:t>January 24, 2020</w:t>
      </w:r>
    </w:p>
    <w:p w:rsidR="00A52280" w:rsidRPr="002F1C46" w:rsidP="005C27DB" w14:paraId="17F6B7E6" w14:textId="50BF79A8">
      <w:pPr>
        <w:pStyle w:val="ListParagraph"/>
        <w:numPr>
          <w:ilvl w:val="1"/>
          <w:numId w:val="14"/>
        </w:numPr>
        <w:rPr>
          <w:sz w:val="28"/>
          <w:szCs w:val="28"/>
        </w:rPr>
      </w:pPr>
      <w:r w:rsidRPr="00E8625E">
        <w:rPr>
          <w:sz w:val="24"/>
          <w:szCs w:val="24"/>
        </w:rPr>
        <w:t xml:space="preserve">DHS/USCIS/PIA-030(e) E-Verify Program, which covers (1) a new interconnection to the National Law Enforcement Telecommunications System (NLETS), (2) the use of the Person Centric Entity Resolution microservice, and (3) migration to a cloud-hosted environment. </w:t>
      </w:r>
      <w:r w:rsidRPr="00F929F8" w:rsidR="00F929F8">
        <w:rPr>
          <w:sz w:val="24"/>
          <w:szCs w:val="24"/>
        </w:rPr>
        <w:t>September 12, 2014</w:t>
      </w:r>
    </w:p>
    <w:p w:rsidR="00A52280" w:rsidRPr="002F1C46" w:rsidP="005C27DB" w14:paraId="6EF9C07A" w14:textId="2CC12F62">
      <w:pPr>
        <w:pStyle w:val="ListParagraph"/>
        <w:numPr>
          <w:ilvl w:val="1"/>
          <w:numId w:val="14"/>
        </w:numPr>
        <w:rPr>
          <w:sz w:val="28"/>
          <w:szCs w:val="28"/>
        </w:rPr>
      </w:pPr>
      <w:r w:rsidRPr="00E8625E">
        <w:rPr>
          <w:sz w:val="24"/>
          <w:szCs w:val="24"/>
        </w:rPr>
        <w:t xml:space="preserve">DHS/USCIS/PIA – 030(d) E-Verify Program, which describes </w:t>
      </w:r>
      <w:r w:rsidRPr="00E8625E" w:rsidR="009C2847">
        <w:rPr>
          <w:sz w:val="24"/>
          <w:szCs w:val="24"/>
        </w:rPr>
        <w:t>E-Verify</w:t>
      </w:r>
      <w:r w:rsidRPr="00E8625E">
        <w:rPr>
          <w:sz w:val="24"/>
          <w:szCs w:val="24"/>
        </w:rPr>
        <w:t xml:space="preserve">’ s collection and verification of the foreign passport country of issuance (COI) through the U.S. Visitor and Immigrant Status Indicator Technology (US-VISIT) program’s Arrival and Departure Information System (ADIS); </w:t>
      </w:r>
      <w:r w:rsidRPr="0098739F" w:rsidR="0098739F">
        <w:rPr>
          <w:sz w:val="24"/>
          <w:szCs w:val="24"/>
        </w:rPr>
        <w:t>July 27, 2012</w:t>
      </w:r>
    </w:p>
    <w:p w:rsidR="00E817F4" w:rsidRPr="002F1C46" w:rsidP="005C27DB" w14:paraId="340A9565" w14:textId="626BCBC3">
      <w:pPr>
        <w:pStyle w:val="ListParagraph"/>
        <w:numPr>
          <w:ilvl w:val="1"/>
          <w:numId w:val="14"/>
        </w:numPr>
        <w:rPr>
          <w:sz w:val="28"/>
          <w:szCs w:val="28"/>
        </w:rPr>
      </w:pPr>
      <w:r w:rsidRPr="00E8625E">
        <w:rPr>
          <w:sz w:val="24"/>
          <w:szCs w:val="24"/>
        </w:rPr>
        <w:t>DHS/USCIS/PIA-030(b) E-Verify Self Check, covers E-Verify Self Check service, which is voluntary and available to any individual who wants to check his own work authorization status prior to employment and facilitate correction of potential errors in federal databases that provide inputs into the E-Verify process. When an individual uses the E-Verify Self Check service he will be notified that either 1) his information matched the information contained in federal databases and would be deemed work authorize</w:t>
      </w:r>
      <w:r w:rsidRPr="00E8625E">
        <w:rPr>
          <w:sz w:val="24"/>
          <w:szCs w:val="24"/>
        </w:rPr>
        <w:t xml:space="preserve">d, or 2) his information was not matched to information contained in federal databases which would be considered a “mismatch.” </w:t>
      </w:r>
      <w:r w:rsidRPr="00A55F99" w:rsidR="00A55F99">
        <w:rPr>
          <w:sz w:val="24"/>
          <w:szCs w:val="24"/>
        </w:rPr>
        <w:t>September 06, 2013</w:t>
      </w:r>
    </w:p>
    <w:p w:rsidR="00A52280" w:rsidRPr="00E817F4" w:rsidP="00E817F4" w14:paraId="14C87282" w14:textId="2AC1419B">
      <w:pPr>
        <w:pStyle w:val="ListParagraph"/>
        <w:numPr>
          <w:ilvl w:val="0"/>
          <w:numId w:val="14"/>
        </w:numPr>
        <w:rPr>
          <w:color w:val="auto"/>
          <w:sz w:val="28"/>
          <w:szCs w:val="28"/>
        </w:rPr>
      </w:pPr>
      <w:r w:rsidRPr="00E817F4">
        <w:rPr>
          <w:sz w:val="24"/>
          <w:szCs w:val="24"/>
        </w:rPr>
        <w:t xml:space="preserve">DHS/USCIS/PIA-036 Form I-9 Employment Eligibility Verification, describes how the USCIS Verification Division manages the business process in support of the statutory requirement that employers maintain Form I-9, Employment Eligibility Verification, which is completed by their new employees. This form serves to verify employment authorization for all new employees. </w:t>
      </w:r>
      <w:r w:rsidRPr="00FA3937" w:rsidR="00FA3937">
        <w:rPr>
          <w:sz w:val="24"/>
          <w:szCs w:val="24"/>
        </w:rPr>
        <w:t>June 21, 2013</w:t>
      </w:r>
    </w:p>
    <w:p w:rsidR="00A60B0E" w:rsidRPr="00925661" w:rsidP="00AE5A9A" w14:paraId="1424332B" w14:textId="77777777">
      <w:pPr>
        <w:ind w:left="720"/>
        <w:rPr>
          <w:sz w:val="24"/>
          <w:szCs w:val="24"/>
        </w:rPr>
      </w:pPr>
    </w:p>
    <w:p w:rsidR="00A60B0E" w:rsidRPr="00925661" w:rsidP="00AE5A9A" w14:paraId="4BCBAAF9" w14:textId="0AB45AC3">
      <w:pPr>
        <w:widowControl w:val="0"/>
        <w:tabs>
          <w:tab w:val="left" w:pos="720"/>
        </w:tabs>
        <w:autoSpaceDE w:val="0"/>
        <w:autoSpaceDN w:val="0"/>
        <w:adjustRightInd w:val="0"/>
        <w:ind w:left="720" w:hanging="360"/>
        <w:rPr>
          <w:b/>
          <w:sz w:val="24"/>
          <w:szCs w:val="24"/>
        </w:rPr>
      </w:pPr>
      <w:r w:rsidRPr="00925661">
        <w:rPr>
          <w:b/>
          <w:sz w:val="24"/>
          <w:szCs w:val="24"/>
        </w:rPr>
        <w:t xml:space="preserve">11. </w:t>
      </w:r>
      <w:r w:rsidRPr="00925661">
        <w:rPr>
          <w:rFonts w:eastAsia="Calibri"/>
          <w:b/>
          <w:sz w:val="24"/>
          <w:szCs w:val="24"/>
        </w:rPr>
        <w:t>Provide</w:t>
      </w:r>
      <w:r w:rsidRPr="00925661">
        <w:rPr>
          <w:b/>
          <w:sz w:val="24"/>
          <w:szCs w:val="24"/>
        </w:rPr>
        <w:t xml:space="preserv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for whom the information is requested, and any steps to be taken to obtain their consent.</w:t>
      </w:r>
    </w:p>
    <w:p w:rsidR="00A60B0E" w:rsidRPr="00925661" w:rsidP="00AE5A9A" w14:paraId="5F6AEEB1" w14:textId="77777777">
      <w:pPr>
        <w:rPr>
          <w:sz w:val="24"/>
          <w:szCs w:val="24"/>
        </w:rPr>
      </w:pPr>
    </w:p>
    <w:p w:rsidR="00A60B0E" w:rsidRPr="00925661" w:rsidP="00AE5A9A" w14:paraId="2453ED25" w14:textId="77777777">
      <w:pPr>
        <w:ind w:firstLine="720"/>
        <w:rPr>
          <w:sz w:val="24"/>
          <w:szCs w:val="24"/>
        </w:rPr>
      </w:pPr>
      <w:r w:rsidRPr="00925661">
        <w:rPr>
          <w:sz w:val="24"/>
          <w:szCs w:val="24"/>
        </w:rPr>
        <w:t xml:space="preserve">There are no questions of a sensitive nature. </w:t>
      </w:r>
    </w:p>
    <w:p w:rsidR="00A60B0E" w:rsidRPr="00925661" w:rsidP="00AE5A9A" w14:paraId="42BD6D0C" w14:textId="77777777">
      <w:pPr>
        <w:ind w:left="-720"/>
        <w:rPr>
          <w:sz w:val="24"/>
          <w:szCs w:val="24"/>
        </w:rPr>
      </w:pPr>
    </w:p>
    <w:p w:rsidR="00A60B0E" w:rsidRPr="00925661" w:rsidP="00AE5A9A" w14:paraId="780D3F92" w14:textId="77777777">
      <w:pPr>
        <w:widowControl w:val="0"/>
        <w:autoSpaceDE w:val="0"/>
        <w:autoSpaceDN w:val="0"/>
        <w:adjustRightInd w:val="0"/>
        <w:ind w:left="720" w:hanging="360"/>
        <w:rPr>
          <w:b/>
          <w:sz w:val="24"/>
          <w:szCs w:val="24"/>
        </w:rPr>
      </w:pPr>
      <w:r w:rsidRPr="00925661">
        <w:rPr>
          <w:b/>
          <w:sz w:val="24"/>
          <w:szCs w:val="24"/>
        </w:rPr>
        <w:t>12.</w:t>
      </w:r>
      <w:r w:rsidRPr="00925661">
        <w:rPr>
          <w:b/>
          <w:sz w:val="24"/>
          <w:szCs w:val="24"/>
        </w:rPr>
        <w:tab/>
      </w:r>
      <w:r w:rsidRPr="00925661">
        <w:rPr>
          <w:b/>
          <w:sz w:val="24"/>
          <w:szCs w:val="24"/>
        </w:rPr>
        <w:t>Provide estimates of the hour burden of the collection of information. The statement should:</w:t>
      </w:r>
    </w:p>
    <w:p w:rsidR="00A60B0E" w:rsidRPr="00925661" w:rsidP="00AE5A9A" w14:paraId="2F4CB88E" w14:textId="77777777">
      <w:pPr>
        <w:widowControl w:val="0"/>
        <w:tabs>
          <w:tab w:val="left" w:pos="-1440"/>
        </w:tabs>
        <w:autoSpaceDE w:val="0"/>
        <w:autoSpaceDN w:val="0"/>
        <w:adjustRightInd w:val="0"/>
        <w:ind w:left="1440" w:hanging="720"/>
        <w:rPr>
          <w:b/>
          <w:sz w:val="24"/>
          <w:szCs w:val="24"/>
        </w:rPr>
      </w:pPr>
    </w:p>
    <w:p w:rsidR="00A60B0E" w:rsidRPr="00925661" w:rsidP="00AE5A9A" w14:paraId="2D50E472" w14:textId="77777777">
      <w:pPr>
        <w:widowControl w:val="0"/>
        <w:numPr>
          <w:ilvl w:val="0"/>
          <w:numId w:val="3"/>
        </w:numPr>
        <w:tabs>
          <w:tab w:val="left" w:pos="-1440"/>
        </w:tabs>
        <w:autoSpaceDE w:val="0"/>
        <w:autoSpaceDN w:val="0"/>
        <w:adjustRightInd w:val="0"/>
        <w:ind w:left="994" w:hanging="274"/>
        <w:rPr>
          <w:b/>
          <w:sz w:val="24"/>
          <w:szCs w:val="24"/>
        </w:rPr>
      </w:pPr>
      <w:r w:rsidRPr="00925661">
        <w:rPr>
          <w:b/>
          <w:sz w:val="24"/>
          <w:szCs w:val="24"/>
        </w:rPr>
        <w:t xml:space="preserve">Indicate the number of respondents, frequency of response, annual hour burden, </w:t>
      </w:r>
      <w:r w:rsidRPr="00925661">
        <w:rPr>
          <w:b/>
          <w:sz w:val="24"/>
          <w:szCs w:val="24"/>
        </w:rPr>
        <w:t>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w:t>
      </w:r>
      <w:r w:rsidRPr="00925661">
        <w:rPr>
          <w:b/>
          <w:sz w:val="24"/>
          <w:szCs w:val="24"/>
        </w:rPr>
        <w:t>n hours for customary and usual business practices.</w:t>
      </w:r>
    </w:p>
    <w:p w:rsidR="00A60B0E" w:rsidRPr="00925661" w:rsidP="00AE5A9A" w14:paraId="1358C07C" w14:textId="77777777">
      <w:pPr>
        <w:widowControl w:val="0"/>
        <w:autoSpaceDE w:val="0"/>
        <w:autoSpaceDN w:val="0"/>
        <w:adjustRightInd w:val="0"/>
        <w:ind w:left="1440"/>
        <w:rPr>
          <w:b/>
          <w:sz w:val="24"/>
          <w:szCs w:val="24"/>
        </w:rPr>
      </w:pPr>
    </w:p>
    <w:p w:rsidR="00A60B0E" w:rsidRPr="00925661" w:rsidP="00AE5A9A" w14:paraId="4EDD0B12" w14:textId="77777777">
      <w:pPr>
        <w:widowControl w:val="0"/>
        <w:numPr>
          <w:ilvl w:val="0"/>
          <w:numId w:val="3"/>
        </w:numPr>
        <w:tabs>
          <w:tab w:val="left" w:pos="-1440"/>
        </w:tabs>
        <w:autoSpaceDE w:val="0"/>
        <w:autoSpaceDN w:val="0"/>
        <w:adjustRightInd w:val="0"/>
        <w:ind w:left="994" w:hanging="274"/>
        <w:rPr>
          <w:b/>
          <w:sz w:val="24"/>
          <w:szCs w:val="24"/>
        </w:rPr>
      </w:pPr>
      <w:r w:rsidRPr="00925661">
        <w:rPr>
          <w:b/>
          <w:sz w:val="24"/>
          <w:szCs w:val="24"/>
        </w:rPr>
        <w:t>If this request for approval covers more than one form, provide separate hour burden estimates for each form and aggregate the hour burdens in Item 13 of OMB Form 83-I.</w:t>
      </w:r>
    </w:p>
    <w:p w:rsidR="00A60B0E" w:rsidRPr="00925661" w:rsidP="00AE5A9A" w14:paraId="10FE89F5" w14:textId="77777777">
      <w:pPr>
        <w:widowControl w:val="0"/>
        <w:autoSpaceDE w:val="0"/>
        <w:autoSpaceDN w:val="0"/>
        <w:adjustRightInd w:val="0"/>
        <w:ind w:left="1440"/>
        <w:rPr>
          <w:b/>
          <w:sz w:val="24"/>
          <w:szCs w:val="24"/>
        </w:rPr>
      </w:pPr>
    </w:p>
    <w:p w:rsidR="00A60B0E" w:rsidRPr="00925661" w:rsidP="00AE5A9A" w14:paraId="0FFF3C5F" w14:textId="77777777">
      <w:pPr>
        <w:widowControl w:val="0"/>
        <w:numPr>
          <w:ilvl w:val="0"/>
          <w:numId w:val="3"/>
        </w:numPr>
        <w:tabs>
          <w:tab w:val="left" w:pos="-1440"/>
        </w:tabs>
        <w:autoSpaceDE w:val="0"/>
        <w:autoSpaceDN w:val="0"/>
        <w:adjustRightInd w:val="0"/>
        <w:ind w:left="994" w:hanging="274"/>
        <w:rPr>
          <w:b/>
          <w:sz w:val="24"/>
          <w:szCs w:val="24"/>
        </w:rPr>
      </w:pPr>
      <w:r w:rsidRPr="00925661">
        <w:rPr>
          <w:b/>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A60B0E" w:rsidRPr="00925661" w:rsidP="00AE5A9A" w14:paraId="4DBBBD1C" w14:textId="77777777">
      <w:pPr>
        <w:ind w:left="-720"/>
        <w:rPr>
          <w:sz w:val="24"/>
          <w:szCs w:val="24"/>
        </w:rPr>
      </w:pPr>
    </w:p>
    <w:tbl>
      <w:tblPr>
        <w:tblW w:w="11070" w:type="dxa"/>
        <w:tblInd w:w="-820" w:type="dxa"/>
        <w:tblLayout w:type="fixed"/>
        <w:tblLook w:val="04A0"/>
      </w:tblPr>
      <w:tblGrid>
        <w:gridCol w:w="1620"/>
        <w:gridCol w:w="1260"/>
        <w:gridCol w:w="1350"/>
        <w:gridCol w:w="1260"/>
        <w:gridCol w:w="1170"/>
        <w:gridCol w:w="1080"/>
        <w:gridCol w:w="1080"/>
        <w:gridCol w:w="900"/>
        <w:gridCol w:w="1350"/>
      </w:tblGrid>
      <w:tr w14:paraId="029FAACA" w14:textId="77777777" w:rsidTr="00785A8A">
        <w:tblPrEx>
          <w:tblW w:w="11070" w:type="dxa"/>
          <w:tblInd w:w="-820" w:type="dxa"/>
          <w:tblLayout w:type="fixed"/>
          <w:tblLook w:val="04A0"/>
        </w:tblPrEx>
        <w:trPr>
          <w:trHeight w:val="1330"/>
        </w:trPr>
        <w:tc>
          <w:tcPr>
            <w:tcW w:w="162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rsidR="008F1A9B" w:rsidRPr="00F06FDD" w:rsidP="008F1A9B" w14:paraId="071B6575" w14:textId="77777777">
            <w:pPr>
              <w:jc w:val="center"/>
              <w:rPr>
                <w:b/>
                <w:bCs/>
                <w:color w:val="000000"/>
              </w:rPr>
            </w:pPr>
            <w:bookmarkStart w:id="1" w:name="_Hlk39049463"/>
            <w:r w:rsidRPr="00F06FDD">
              <w:rPr>
                <w:b/>
                <w:bCs/>
                <w:color w:val="000000"/>
              </w:rPr>
              <w:t>Type of Respondent</w:t>
            </w:r>
          </w:p>
        </w:tc>
        <w:tc>
          <w:tcPr>
            <w:tcW w:w="126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410FF72C" w14:textId="77777777">
            <w:pPr>
              <w:jc w:val="center"/>
              <w:rPr>
                <w:b/>
                <w:bCs/>
                <w:color w:val="000000"/>
              </w:rPr>
            </w:pPr>
            <w:r w:rsidRPr="00F06FDD">
              <w:rPr>
                <w:b/>
                <w:bCs/>
                <w:color w:val="000000"/>
              </w:rPr>
              <w:t>Form Name / Form Number</w:t>
            </w:r>
          </w:p>
        </w:tc>
        <w:tc>
          <w:tcPr>
            <w:tcW w:w="135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1C8A1945" w14:textId="77777777">
            <w:pPr>
              <w:jc w:val="center"/>
              <w:rPr>
                <w:b/>
                <w:bCs/>
                <w:color w:val="000000"/>
              </w:rPr>
            </w:pPr>
            <w:r w:rsidRPr="00F06FDD">
              <w:rPr>
                <w:b/>
                <w:bCs/>
                <w:color w:val="000000"/>
              </w:rPr>
              <w:t>No. of Respondents</w:t>
            </w:r>
          </w:p>
        </w:tc>
        <w:tc>
          <w:tcPr>
            <w:tcW w:w="126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78F82E13" w14:textId="77777777">
            <w:pPr>
              <w:jc w:val="center"/>
              <w:rPr>
                <w:b/>
                <w:bCs/>
                <w:color w:val="000000"/>
              </w:rPr>
            </w:pPr>
            <w:r w:rsidRPr="00F06FDD">
              <w:rPr>
                <w:b/>
                <w:bCs/>
                <w:color w:val="000000"/>
              </w:rPr>
              <w:t>No. of Responses per Respondent</w:t>
            </w:r>
          </w:p>
        </w:tc>
        <w:tc>
          <w:tcPr>
            <w:tcW w:w="117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640C9014" w14:textId="77777777">
            <w:pPr>
              <w:jc w:val="center"/>
              <w:rPr>
                <w:b/>
                <w:bCs/>
                <w:color w:val="000000"/>
              </w:rPr>
            </w:pPr>
            <w:r w:rsidRPr="00F06FDD">
              <w:rPr>
                <w:b/>
                <w:bCs/>
                <w:color w:val="000000"/>
              </w:rPr>
              <w:t>Total Number of Responses</w:t>
            </w:r>
          </w:p>
        </w:tc>
        <w:tc>
          <w:tcPr>
            <w:tcW w:w="108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51002ECC" w14:textId="576F2C80">
            <w:pPr>
              <w:jc w:val="center"/>
              <w:rPr>
                <w:b/>
                <w:bCs/>
                <w:color w:val="000000"/>
              </w:rPr>
            </w:pPr>
            <w:r w:rsidRPr="00F06FDD">
              <w:rPr>
                <w:b/>
                <w:bCs/>
                <w:color w:val="000000"/>
              </w:rPr>
              <w:t>Avg. Burden per Response (in hours)**</w:t>
            </w:r>
          </w:p>
        </w:tc>
        <w:tc>
          <w:tcPr>
            <w:tcW w:w="108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0F1038A8" w14:textId="77777777">
            <w:pPr>
              <w:jc w:val="center"/>
              <w:rPr>
                <w:b/>
                <w:bCs/>
                <w:color w:val="000000"/>
              </w:rPr>
            </w:pPr>
            <w:r w:rsidRPr="00F06FDD">
              <w:rPr>
                <w:b/>
                <w:bCs/>
                <w:color w:val="000000"/>
              </w:rPr>
              <w:t>Total Annual Burden (in hours)</w:t>
            </w:r>
          </w:p>
        </w:tc>
        <w:tc>
          <w:tcPr>
            <w:tcW w:w="90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7C5A31C3" w14:textId="77777777">
            <w:pPr>
              <w:jc w:val="center"/>
              <w:rPr>
                <w:b/>
                <w:bCs/>
                <w:color w:val="000000"/>
              </w:rPr>
            </w:pPr>
            <w:r w:rsidRPr="00F06FDD">
              <w:rPr>
                <w:b/>
                <w:bCs/>
                <w:color w:val="000000"/>
              </w:rPr>
              <w:t>Avg. Hourly Wage Rate*</w:t>
            </w:r>
          </w:p>
        </w:tc>
        <w:tc>
          <w:tcPr>
            <w:tcW w:w="1350" w:type="dxa"/>
            <w:tcBorders>
              <w:top w:val="single" w:sz="8" w:space="0" w:color="auto"/>
              <w:left w:val="nil"/>
              <w:bottom w:val="single" w:sz="8" w:space="0" w:color="auto"/>
              <w:right w:val="single" w:sz="8" w:space="0" w:color="auto"/>
            </w:tcBorders>
            <w:shd w:val="clear" w:color="auto" w:fill="F2F2F2" w:themeFill="background1" w:themeFillShade="F2"/>
            <w:vAlign w:val="center"/>
            <w:hideMark/>
          </w:tcPr>
          <w:p w:rsidR="008F1A9B" w:rsidRPr="00F06FDD" w:rsidP="008F1A9B" w14:paraId="2B33F08A" w14:textId="77777777">
            <w:pPr>
              <w:jc w:val="center"/>
              <w:rPr>
                <w:b/>
                <w:bCs/>
                <w:color w:val="000000"/>
              </w:rPr>
            </w:pPr>
            <w:r w:rsidRPr="00F06FDD">
              <w:rPr>
                <w:b/>
                <w:bCs/>
                <w:color w:val="000000"/>
              </w:rPr>
              <w:t>Total Annual Respondent Cost</w:t>
            </w:r>
          </w:p>
        </w:tc>
      </w:tr>
      <w:tr w14:paraId="571E4947" w14:textId="77777777" w:rsidTr="00785A8A">
        <w:tblPrEx>
          <w:tblW w:w="11070" w:type="dxa"/>
          <w:tblInd w:w="-820" w:type="dxa"/>
          <w:tblLayout w:type="fixed"/>
          <w:tblLook w:val="04A0"/>
        </w:tblPrEx>
        <w:trPr>
          <w:trHeight w:val="1770"/>
        </w:trPr>
        <w:tc>
          <w:tcPr>
            <w:tcW w:w="1620" w:type="dxa"/>
            <w:tcBorders>
              <w:top w:val="nil"/>
              <w:left w:val="single" w:sz="8" w:space="0" w:color="auto"/>
              <w:bottom w:val="single" w:sz="8" w:space="0" w:color="auto"/>
              <w:right w:val="single" w:sz="8" w:space="0" w:color="auto"/>
            </w:tcBorders>
            <w:vAlign w:val="center"/>
            <w:hideMark/>
          </w:tcPr>
          <w:p w:rsidR="008F1A9B" w:rsidRPr="008F1A9B" w:rsidP="008F1A9B" w14:paraId="4267B3E4" w14:textId="2CDB9349">
            <w:pPr>
              <w:jc w:val="center"/>
              <w:rPr>
                <w:color w:val="000000"/>
              </w:rPr>
            </w:pPr>
            <w:r w:rsidRPr="008F1A9B">
              <w:rPr>
                <w:color w:val="000000"/>
              </w:rPr>
              <w:t xml:space="preserve">Employers, </w:t>
            </w:r>
            <w:r w:rsidR="00445ACB">
              <w:rPr>
                <w:color w:val="000000"/>
              </w:rPr>
              <w:t>R</w:t>
            </w:r>
            <w:r w:rsidRPr="008F1A9B">
              <w:rPr>
                <w:color w:val="000000"/>
              </w:rPr>
              <w:t>ecruiters and</w:t>
            </w:r>
            <w:r w:rsidR="00445ACB">
              <w:rPr>
                <w:color w:val="000000"/>
              </w:rPr>
              <w:t xml:space="preserve"> R</w:t>
            </w:r>
            <w:r w:rsidRPr="008F1A9B">
              <w:rPr>
                <w:color w:val="000000"/>
              </w:rPr>
              <w:t xml:space="preserve">eferrers for a fee (limited to agricultural associations, agricultural employers, or farm labor contractors), and </w:t>
            </w:r>
            <w:r w:rsidR="00445ACB">
              <w:rPr>
                <w:color w:val="000000"/>
              </w:rPr>
              <w:t>S</w:t>
            </w:r>
            <w:r w:rsidRPr="008F1A9B">
              <w:rPr>
                <w:color w:val="000000"/>
              </w:rPr>
              <w:t xml:space="preserve">tate </w:t>
            </w:r>
            <w:r w:rsidR="00445ACB">
              <w:rPr>
                <w:color w:val="000000"/>
              </w:rPr>
              <w:t>E</w:t>
            </w:r>
            <w:r w:rsidRPr="008F1A9B">
              <w:rPr>
                <w:color w:val="000000"/>
              </w:rPr>
              <w:t xml:space="preserve">mployment </w:t>
            </w:r>
            <w:r w:rsidR="00445ACB">
              <w:rPr>
                <w:color w:val="000000"/>
              </w:rPr>
              <w:t>A</w:t>
            </w:r>
            <w:r w:rsidRPr="008F1A9B">
              <w:rPr>
                <w:color w:val="000000"/>
              </w:rPr>
              <w:t>gencies.</w:t>
            </w:r>
          </w:p>
        </w:tc>
        <w:tc>
          <w:tcPr>
            <w:tcW w:w="1260" w:type="dxa"/>
            <w:tcBorders>
              <w:top w:val="nil"/>
              <w:left w:val="nil"/>
              <w:bottom w:val="single" w:sz="8" w:space="0" w:color="auto"/>
              <w:right w:val="single" w:sz="8" w:space="0" w:color="auto"/>
            </w:tcBorders>
            <w:vAlign w:val="center"/>
            <w:hideMark/>
          </w:tcPr>
          <w:p w:rsidR="008F1A9B" w:rsidRPr="008F1A9B" w:rsidP="008F1A9B" w14:paraId="1F6D07A0" w14:textId="77777777">
            <w:pPr>
              <w:jc w:val="center"/>
              <w:rPr>
                <w:color w:val="000000"/>
              </w:rPr>
            </w:pPr>
            <w:r w:rsidRPr="008F1A9B">
              <w:rPr>
                <w:color w:val="000000"/>
              </w:rPr>
              <w:t>Employment Eligibility Verification, Form I-9</w:t>
            </w:r>
          </w:p>
        </w:tc>
        <w:tc>
          <w:tcPr>
            <w:tcW w:w="1350" w:type="dxa"/>
            <w:tcBorders>
              <w:top w:val="nil"/>
              <w:left w:val="nil"/>
              <w:bottom w:val="single" w:sz="8" w:space="0" w:color="auto"/>
              <w:right w:val="single" w:sz="8" w:space="0" w:color="auto"/>
            </w:tcBorders>
            <w:vAlign w:val="center"/>
            <w:hideMark/>
          </w:tcPr>
          <w:p w:rsidR="008F1A9B" w:rsidRPr="008F1A9B" w:rsidP="008F1A9B" w14:paraId="34CA4EC8" w14:textId="77777777">
            <w:pPr>
              <w:jc w:val="center"/>
              <w:rPr>
                <w:color w:val="000000"/>
              </w:rPr>
            </w:pPr>
            <w:r w:rsidRPr="008F1A9B">
              <w:rPr>
                <w:color w:val="000000"/>
              </w:rPr>
              <w:t>189,015</w:t>
            </w:r>
          </w:p>
        </w:tc>
        <w:tc>
          <w:tcPr>
            <w:tcW w:w="1260" w:type="dxa"/>
            <w:tcBorders>
              <w:top w:val="nil"/>
              <w:left w:val="nil"/>
              <w:bottom w:val="single" w:sz="8" w:space="0" w:color="auto"/>
              <w:right w:val="single" w:sz="8" w:space="0" w:color="auto"/>
            </w:tcBorders>
            <w:vAlign w:val="center"/>
            <w:hideMark/>
          </w:tcPr>
          <w:p w:rsidR="008F1A9B" w:rsidRPr="008F1A9B" w:rsidP="008F1A9B" w14:paraId="503D1756" w14:textId="77777777">
            <w:pPr>
              <w:jc w:val="center"/>
              <w:rPr>
                <w:color w:val="000000"/>
              </w:rPr>
            </w:pPr>
            <w:r w:rsidRPr="008F1A9B">
              <w:rPr>
                <w:color w:val="000000"/>
              </w:rPr>
              <w:t>70</w:t>
            </w:r>
          </w:p>
        </w:tc>
        <w:tc>
          <w:tcPr>
            <w:tcW w:w="1170" w:type="dxa"/>
            <w:tcBorders>
              <w:top w:val="nil"/>
              <w:left w:val="nil"/>
              <w:bottom w:val="single" w:sz="8" w:space="0" w:color="auto"/>
              <w:right w:val="single" w:sz="8" w:space="0" w:color="auto"/>
            </w:tcBorders>
            <w:vAlign w:val="center"/>
            <w:hideMark/>
          </w:tcPr>
          <w:p w:rsidR="008F1A9B" w:rsidRPr="008F1A9B" w:rsidP="008F1A9B" w14:paraId="52B51F6C" w14:textId="77777777">
            <w:pPr>
              <w:jc w:val="center"/>
              <w:rPr>
                <w:color w:val="000000"/>
              </w:rPr>
            </w:pPr>
            <w:r w:rsidRPr="008F1A9B">
              <w:rPr>
                <w:color w:val="000000"/>
              </w:rPr>
              <w:t>13,231,050</w:t>
            </w:r>
          </w:p>
        </w:tc>
        <w:tc>
          <w:tcPr>
            <w:tcW w:w="1080" w:type="dxa"/>
            <w:tcBorders>
              <w:top w:val="nil"/>
              <w:left w:val="nil"/>
              <w:bottom w:val="single" w:sz="8" w:space="0" w:color="auto"/>
              <w:right w:val="single" w:sz="8" w:space="0" w:color="auto"/>
            </w:tcBorders>
            <w:vAlign w:val="center"/>
            <w:hideMark/>
          </w:tcPr>
          <w:p w:rsidR="008F1A9B" w:rsidRPr="008F1A9B" w:rsidP="008F1A9B" w14:paraId="098362A1" w14:textId="77777777">
            <w:pPr>
              <w:jc w:val="center"/>
              <w:rPr>
                <w:color w:val="000000"/>
              </w:rPr>
            </w:pPr>
            <w:r w:rsidRPr="008F1A9B">
              <w:rPr>
                <w:color w:val="000000"/>
              </w:rPr>
              <w:t>0.05</w:t>
            </w:r>
          </w:p>
        </w:tc>
        <w:tc>
          <w:tcPr>
            <w:tcW w:w="1080" w:type="dxa"/>
            <w:tcBorders>
              <w:top w:val="nil"/>
              <w:left w:val="nil"/>
              <w:bottom w:val="single" w:sz="8" w:space="0" w:color="auto"/>
              <w:right w:val="single" w:sz="8" w:space="0" w:color="auto"/>
            </w:tcBorders>
            <w:vAlign w:val="center"/>
            <w:hideMark/>
          </w:tcPr>
          <w:p w:rsidR="008F1A9B" w:rsidRPr="008F1A9B" w:rsidP="008F1A9B" w14:paraId="106B7FA6" w14:textId="77777777">
            <w:pPr>
              <w:jc w:val="center"/>
              <w:rPr>
                <w:color w:val="000000"/>
              </w:rPr>
            </w:pPr>
            <w:r w:rsidRPr="008F1A9B">
              <w:rPr>
                <w:color w:val="000000"/>
              </w:rPr>
              <w:t>661,553</w:t>
            </w:r>
          </w:p>
        </w:tc>
        <w:tc>
          <w:tcPr>
            <w:tcW w:w="900" w:type="dxa"/>
            <w:tcBorders>
              <w:top w:val="nil"/>
              <w:left w:val="nil"/>
              <w:bottom w:val="single" w:sz="8" w:space="0" w:color="auto"/>
              <w:right w:val="single" w:sz="8" w:space="0" w:color="auto"/>
            </w:tcBorders>
            <w:vAlign w:val="center"/>
            <w:hideMark/>
          </w:tcPr>
          <w:p w:rsidR="008F1A9B" w:rsidRPr="008F1A9B" w:rsidP="008F1A9B" w14:paraId="070CCFE3" w14:textId="440A9B18">
            <w:pPr>
              <w:jc w:val="center"/>
              <w:rPr>
                <w:color w:val="000000"/>
              </w:rPr>
            </w:pPr>
            <w:r w:rsidRPr="008F1A9B">
              <w:rPr>
                <w:color w:val="000000"/>
              </w:rPr>
              <w:t>$4</w:t>
            </w:r>
            <w:r w:rsidR="00EE3869">
              <w:rPr>
                <w:color w:val="000000"/>
              </w:rPr>
              <w:t>3.45</w:t>
            </w:r>
            <w:r w:rsidRPr="008F1A9B">
              <w:rPr>
                <w:color w:val="000000"/>
              </w:rPr>
              <w:t xml:space="preserve"> </w:t>
            </w:r>
          </w:p>
        </w:tc>
        <w:tc>
          <w:tcPr>
            <w:tcW w:w="1350" w:type="dxa"/>
            <w:tcBorders>
              <w:top w:val="nil"/>
              <w:left w:val="nil"/>
              <w:bottom w:val="single" w:sz="8" w:space="0" w:color="auto"/>
              <w:right w:val="single" w:sz="8" w:space="0" w:color="auto"/>
            </w:tcBorders>
            <w:vAlign w:val="center"/>
            <w:hideMark/>
          </w:tcPr>
          <w:p w:rsidR="008F1A9B" w:rsidRPr="008F1A9B" w:rsidP="008F1A9B" w14:paraId="118FDD02" w14:textId="65ECC0A8">
            <w:pPr>
              <w:jc w:val="center"/>
              <w:rPr>
                <w:color w:val="000000"/>
              </w:rPr>
            </w:pPr>
            <w:r>
              <w:rPr>
                <w:color w:val="000000"/>
              </w:rPr>
              <w:t>$</w:t>
            </w:r>
            <w:r w:rsidRPr="008F1A9B">
              <w:rPr>
                <w:color w:val="000000"/>
              </w:rPr>
              <w:t>2</w:t>
            </w:r>
            <w:r>
              <w:rPr>
                <w:color w:val="000000"/>
              </w:rPr>
              <w:t>8,744,456</w:t>
            </w:r>
          </w:p>
        </w:tc>
      </w:tr>
      <w:tr w14:paraId="2837A694" w14:textId="77777777" w:rsidTr="00785A8A">
        <w:tblPrEx>
          <w:tblW w:w="11070" w:type="dxa"/>
          <w:tblInd w:w="-820" w:type="dxa"/>
          <w:tblLayout w:type="fixed"/>
          <w:tblLook w:val="04A0"/>
        </w:tblPrEx>
        <w:trPr>
          <w:trHeight w:val="671"/>
        </w:trPr>
        <w:tc>
          <w:tcPr>
            <w:tcW w:w="1620" w:type="dxa"/>
            <w:tcBorders>
              <w:top w:val="nil"/>
              <w:left w:val="single" w:sz="8" w:space="0" w:color="auto"/>
              <w:bottom w:val="single" w:sz="8" w:space="0" w:color="auto"/>
              <w:right w:val="single" w:sz="8" w:space="0" w:color="auto"/>
            </w:tcBorders>
            <w:vAlign w:val="center"/>
            <w:hideMark/>
          </w:tcPr>
          <w:p w:rsidR="008F1A9B" w:rsidRPr="008F1A9B" w:rsidP="008F1A9B" w14:paraId="3FEE016F" w14:textId="77777777">
            <w:pPr>
              <w:jc w:val="center"/>
              <w:rPr>
                <w:color w:val="000000"/>
              </w:rPr>
            </w:pPr>
            <w:r w:rsidRPr="008F1A9B">
              <w:rPr>
                <w:color w:val="000000"/>
              </w:rPr>
              <w:t>Individuals or Households (Employees)</w:t>
            </w:r>
          </w:p>
        </w:tc>
        <w:tc>
          <w:tcPr>
            <w:tcW w:w="1260" w:type="dxa"/>
            <w:tcBorders>
              <w:top w:val="nil"/>
              <w:left w:val="nil"/>
              <w:bottom w:val="single" w:sz="8" w:space="0" w:color="auto"/>
              <w:right w:val="single" w:sz="8" w:space="0" w:color="auto"/>
            </w:tcBorders>
            <w:vAlign w:val="center"/>
            <w:hideMark/>
          </w:tcPr>
          <w:p w:rsidR="008F1A9B" w:rsidRPr="008F1A9B" w:rsidP="008F1A9B" w14:paraId="28B9D498" w14:textId="77777777">
            <w:pPr>
              <w:jc w:val="center"/>
              <w:rPr>
                <w:color w:val="000000"/>
              </w:rPr>
            </w:pPr>
            <w:r w:rsidRPr="008F1A9B">
              <w:rPr>
                <w:color w:val="000000"/>
              </w:rPr>
              <w:t>New User (Account Creation)</w:t>
            </w:r>
          </w:p>
        </w:tc>
        <w:tc>
          <w:tcPr>
            <w:tcW w:w="1350" w:type="dxa"/>
            <w:tcBorders>
              <w:top w:val="nil"/>
              <w:left w:val="nil"/>
              <w:bottom w:val="single" w:sz="8" w:space="0" w:color="auto"/>
              <w:right w:val="single" w:sz="8" w:space="0" w:color="auto"/>
            </w:tcBorders>
            <w:vAlign w:val="center"/>
            <w:hideMark/>
          </w:tcPr>
          <w:p w:rsidR="008F1A9B" w:rsidRPr="008F1A9B" w:rsidP="008F1A9B" w14:paraId="7C1D99D1" w14:textId="77777777">
            <w:pPr>
              <w:jc w:val="center"/>
              <w:rPr>
                <w:color w:val="000000"/>
              </w:rPr>
            </w:pPr>
            <w:r w:rsidRPr="008F1A9B">
              <w:rPr>
                <w:color w:val="000000"/>
              </w:rPr>
              <w:t>11,668,584</w:t>
            </w:r>
          </w:p>
        </w:tc>
        <w:tc>
          <w:tcPr>
            <w:tcW w:w="1260" w:type="dxa"/>
            <w:tcBorders>
              <w:top w:val="nil"/>
              <w:left w:val="nil"/>
              <w:bottom w:val="single" w:sz="8" w:space="0" w:color="auto"/>
              <w:right w:val="single" w:sz="8" w:space="0" w:color="auto"/>
            </w:tcBorders>
            <w:vAlign w:val="center"/>
            <w:hideMark/>
          </w:tcPr>
          <w:p w:rsidR="008F1A9B" w:rsidRPr="008F1A9B" w:rsidP="008F1A9B" w14:paraId="16A2D586" w14:textId="77777777">
            <w:pPr>
              <w:jc w:val="center"/>
              <w:rPr>
                <w:color w:val="000000"/>
              </w:rPr>
            </w:pPr>
            <w:r w:rsidRPr="008F1A9B">
              <w:rPr>
                <w:color w:val="000000"/>
              </w:rPr>
              <w:t>1</w:t>
            </w:r>
          </w:p>
        </w:tc>
        <w:tc>
          <w:tcPr>
            <w:tcW w:w="1170" w:type="dxa"/>
            <w:tcBorders>
              <w:top w:val="nil"/>
              <w:left w:val="nil"/>
              <w:bottom w:val="single" w:sz="8" w:space="0" w:color="auto"/>
              <w:right w:val="single" w:sz="8" w:space="0" w:color="auto"/>
            </w:tcBorders>
            <w:vAlign w:val="center"/>
            <w:hideMark/>
          </w:tcPr>
          <w:p w:rsidR="008F1A9B" w:rsidRPr="008F1A9B" w:rsidP="008F1A9B" w14:paraId="7FE62D0C" w14:textId="77777777">
            <w:pPr>
              <w:jc w:val="center"/>
              <w:rPr>
                <w:color w:val="000000"/>
              </w:rPr>
            </w:pPr>
            <w:r w:rsidRPr="008F1A9B">
              <w:rPr>
                <w:color w:val="000000"/>
              </w:rPr>
              <w:t>11,668,584</w:t>
            </w:r>
          </w:p>
        </w:tc>
        <w:tc>
          <w:tcPr>
            <w:tcW w:w="1080" w:type="dxa"/>
            <w:tcBorders>
              <w:top w:val="nil"/>
              <w:left w:val="nil"/>
              <w:bottom w:val="single" w:sz="8" w:space="0" w:color="auto"/>
              <w:right w:val="single" w:sz="8" w:space="0" w:color="auto"/>
            </w:tcBorders>
            <w:vAlign w:val="center"/>
            <w:hideMark/>
          </w:tcPr>
          <w:p w:rsidR="008F1A9B" w:rsidRPr="008F1A9B" w:rsidP="008F1A9B" w14:paraId="3C5B2E7B" w14:textId="77777777">
            <w:pPr>
              <w:jc w:val="center"/>
              <w:rPr>
                <w:color w:val="000000"/>
              </w:rPr>
            </w:pPr>
            <w:r w:rsidRPr="008F1A9B">
              <w:rPr>
                <w:color w:val="000000"/>
              </w:rPr>
              <w:t>0.17</w:t>
            </w:r>
          </w:p>
        </w:tc>
        <w:tc>
          <w:tcPr>
            <w:tcW w:w="1080" w:type="dxa"/>
            <w:tcBorders>
              <w:top w:val="nil"/>
              <w:left w:val="nil"/>
              <w:bottom w:val="single" w:sz="8" w:space="0" w:color="auto"/>
              <w:right w:val="single" w:sz="8" w:space="0" w:color="auto"/>
            </w:tcBorders>
            <w:vAlign w:val="center"/>
            <w:hideMark/>
          </w:tcPr>
          <w:p w:rsidR="008F1A9B" w:rsidRPr="008F1A9B" w:rsidP="008F1A9B" w14:paraId="1112E7BF" w14:textId="77777777">
            <w:pPr>
              <w:jc w:val="center"/>
              <w:rPr>
                <w:color w:val="000000"/>
              </w:rPr>
            </w:pPr>
            <w:r w:rsidRPr="008F1A9B">
              <w:rPr>
                <w:color w:val="000000"/>
              </w:rPr>
              <w:t>1,983,659</w:t>
            </w:r>
          </w:p>
        </w:tc>
        <w:tc>
          <w:tcPr>
            <w:tcW w:w="900" w:type="dxa"/>
            <w:tcBorders>
              <w:top w:val="nil"/>
              <w:left w:val="nil"/>
              <w:bottom w:val="single" w:sz="8" w:space="0" w:color="auto"/>
              <w:right w:val="single" w:sz="8" w:space="0" w:color="auto"/>
            </w:tcBorders>
            <w:vAlign w:val="center"/>
            <w:hideMark/>
          </w:tcPr>
          <w:p w:rsidR="008F1A9B" w:rsidRPr="008F1A9B" w:rsidP="008F1A9B" w14:paraId="1D5153AB" w14:textId="46A7DE2C">
            <w:pPr>
              <w:jc w:val="center"/>
              <w:rPr>
                <w:color w:val="000000"/>
              </w:rPr>
            </w:pPr>
            <w:r w:rsidRPr="008F1A9B">
              <w:rPr>
                <w:color w:val="000000"/>
              </w:rPr>
              <w:t>$4</w:t>
            </w:r>
            <w:r w:rsidR="00EE3869">
              <w:rPr>
                <w:color w:val="000000"/>
              </w:rPr>
              <w:t>3.45</w:t>
            </w:r>
            <w:r w:rsidRPr="008F1A9B">
              <w:rPr>
                <w:color w:val="000000"/>
              </w:rPr>
              <w:t xml:space="preserve"> </w:t>
            </w:r>
          </w:p>
        </w:tc>
        <w:tc>
          <w:tcPr>
            <w:tcW w:w="1350" w:type="dxa"/>
            <w:tcBorders>
              <w:top w:val="nil"/>
              <w:left w:val="nil"/>
              <w:bottom w:val="single" w:sz="8" w:space="0" w:color="auto"/>
              <w:right w:val="single" w:sz="8" w:space="0" w:color="auto"/>
            </w:tcBorders>
            <w:vAlign w:val="center"/>
            <w:hideMark/>
          </w:tcPr>
          <w:p w:rsidR="008F1A9B" w:rsidRPr="008F1A9B" w:rsidP="008F1A9B" w14:paraId="54039353" w14:textId="31032277">
            <w:pPr>
              <w:jc w:val="center"/>
              <w:rPr>
                <w:color w:val="000000"/>
              </w:rPr>
            </w:pPr>
            <w:r>
              <w:rPr>
                <w:color w:val="000000"/>
              </w:rPr>
              <w:t>$</w:t>
            </w:r>
            <w:r w:rsidRPr="008F1A9B">
              <w:rPr>
                <w:color w:val="000000"/>
              </w:rPr>
              <w:t>8</w:t>
            </w:r>
            <w:r>
              <w:rPr>
                <w:color w:val="000000"/>
              </w:rPr>
              <w:t>6,189,996</w:t>
            </w:r>
          </w:p>
        </w:tc>
      </w:tr>
      <w:tr w14:paraId="2E8A0303" w14:textId="77777777" w:rsidTr="00785A8A">
        <w:tblPrEx>
          <w:tblW w:w="11070" w:type="dxa"/>
          <w:tblInd w:w="-820" w:type="dxa"/>
          <w:tblLayout w:type="fixed"/>
          <w:tblLook w:val="04A0"/>
        </w:tblPrEx>
        <w:trPr>
          <w:trHeight w:val="891"/>
        </w:trPr>
        <w:tc>
          <w:tcPr>
            <w:tcW w:w="1620" w:type="dxa"/>
            <w:tcBorders>
              <w:top w:val="nil"/>
              <w:left w:val="single" w:sz="8" w:space="0" w:color="auto"/>
              <w:bottom w:val="single" w:sz="8" w:space="0" w:color="auto"/>
              <w:right w:val="single" w:sz="8" w:space="0" w:color="auto"/>
            </w:tcBorders>
            <w:vAlign w:val="center"/>
            <w:hideMark/>
          </w:tcPr>
          <w:p w:rsidR="008F1A9B" w:rsidRPr="008F1A9B" w:rsidP="008F1A9B" w14:paraId="79FE43EB" w14:textId="77777777">
            <w:pPr>
              <w:jc w:val="center"/>
              <w:rPr>
                <w:color w:val="000000"/>
              </w:rPr>
            </w:pPr>
            <w:r w:rsidRPr="008F1A9B">
              <w:rPr>
                <w:color w:val="000000"/>
              </w:rPr>
              <w:t>Individuals or Households (Employees)</w:t>
            </w:r>
          </w:p>
        </w:tc>
        <w:tc>
          <w:tcPr>
            <w:tcW w:w="1260" w:type="dxa"/>
            <w:tcBorders>
              <w:top w:val="nil"/>
              <w:left w:val="nil"/>
              <w:bottom w:val="single" w:sz="8" w:space="0" w:color="auto"/>
              <w:right w:val="single" w:sz="8" w:space="0" w:color="auto"/>
            </w:tcBorders>
            <w:vAlign w:val="center"/>
            <w:hideMark/>
          </w:tcPr>
          <w:p w:rsidR="008F1A9B" w:rsidRPr="008F1A9B" w:rsidP="008F1A9B" w14:paraId="2A808B81" w14:textId="77777777">
            <w:pPr>
              <w:jc w:val="center"/>
              <w:rPr>
                <w:color w:val="000000"/>
              </w:rPr>
            </w:pPr>
            <w:r w:rsidRPr="008F1A9B">
              <w:rPr>
                <w:color w:val="000000"/>
              </w:rPr>
              <w:t>Employment Eligibility Verification, Form I-9</w:t>
            </w:r>
          </w:p>
        </w:tc>
        <w:tc>
          <w:tcPr>
            <w:tcW w:w="1350" w:type="dxa"/>
            <w:tcBorders>
              <w:top w:val="nil"/>
              <w:left w:val="nil"/>
              <w:bottom w:val="single" w:sz="8" w:space="0" w:color="auto"/>
              <w:right w:val="single" w:sz="8" w:space="0" w:color="auto"/>
            </w:tcBorders>
            <w:vAlign w:val="center"/>
            <w:hideMark/>
          </w:tcPr>
          <w:p w:rsidR="008F1A9B" w:rsidRPr="008F1A9B" w:rsidP="008F1A9B" w14:paraId="20749487" w14:textId="77777777">
            <w:pPr>
              <w:jc w:val="center"/>
              <w:rPr>
                <w:color w:val="000000"/>
              </w:rPr>
            </w:pPr>
            <w:r w:rsidRPr="008F1A9B">
              <w:rPr>
                <w:color w:val="000000"/>
              </w:rPr>
              <w:t>13,231,050</w:t>
            </w:r>
          </w:p>
        </w:tc>
        <w:tc>
          <w:tcPr>
            <w:tcW w:w="1260" w:type="dxa"/>
            <w:tcBorders>
              <w:top w:val="nil"/>
              <w:left w:val="nil"/>
              <w:bottom w:val="single" w:sz="8" w:space="0" w:color="auto"/>
              <w:right w:val="single" w:sz="8" w:space="0" w:color="auto"/>
            </w:tcBorders>
            <w:vAlign w:val="center"/>
            <w:hideMark/>
          </w:tcPr>
          <w:p w:rsidR="008F1A9B" w:rsidRPr="008F1A9B" w:rsidP="008F1A9B" w14:paraId="3372CF84" w14:textId="77777777">
            <w:pPr>
              <w:jc w:val="center"/>
              <w:rPr>
                <w:color w:val="000000"/>
              </w:rPr>
            </w:pPr>
            <w:r w:rsidRPr="008F1A9B">
              <w:rPr>
                <w:color w:val="000000"/>
              </w:rPr>
              <w:t>1</w:t>
            </w:r>
          </w:p>
        </w:tc>
        <w:tc>
          <w:tcPr>
            <w:tcW w:w="1170" w:type="dxa"/>
            <w:tcBorders>
              <w:top w:val="nil"/>
              <w:left w:val="nil"/>
              <w:bottom w:val="single" w:sz="8" w:space="0" w:color="auto"/>
              <w:right w:val="single" w:sz="8" w:space="0" w:color="auto"/>
            </w:tcBorders>
            <w:vAlign w:val="center"/>
            <w:hideMark/>
          </w:tcPr>
          <w:p w:rsidR="008F1A9B" w:rsidRPr="008F1A9B" w:rsidP="008F1A9B" w14:paraId="568FD7F0" w14:textId="77777777">
            <w:pPr>
              <w:jc w:val="center"/>
              <w:rPr>
                <w:color w:val="000000"/>
              </w:rPr>
            </w:pPr>
            <w:r w:rsidRPr="008F1A9B">
              <w:rPr>
                <w:color w:val="000000"/>
              </w:rPr>
              <w:t>13,231,050</w:t>
            </w:r>
          </w:p>
        </w:tc>
        <w:tc>
          <w:tcPr>
            <w:tcW w:w="1080" w:type="dxa"/>
            <w:tcBorders>
              <w:top w:val="nil"/>
              <w:left w:val="nil"/>
              <w:bottom w:val="single" w:sz="8" w:space="0" w:color="auto"/>
              <w:right w:val="single" w:sz="8" w:space="0" w:color="auto"/>
            </w:tcBorders>
            <w:vAlign w:val="center"/>
            <w:hideMark/>
          </w:tcPr>
          <w:p w:rsidR="008F1A9B" w:rsidRPr="008F1A9B" w:rsidP="008F1A9B" w14:paraId="675BFBFC" w14:textId="77777777">
            <w:pPr>
              <w:jc w:val="center"/>
              <w:rPr>
                <w:color w:val="000000"/>
              </w:rPr>
            </w:pPr>
            <w:r w:rsidRPr="008F1A9B">
              <w:rPr>
                <w:color w:val="000000"/>
              </w:rPr>
              <w:t>0.08</w:t>
            </w:r>
          </w:p>
        </w:tc>
        <w:tc>
          <w:tcPr>
            <w:tcW w:w="1080" w:type="dxa"/>
            <w:tcBorders>
              <w:top w:val="nil"/>
              <w:left w:val="nil"/>
              <w:bottom w:val="single" w:sz="8" w:space="0" w:color="auto"/>
              <w:right w:val="single" w:sz="8" w:space="0" w:color="auto"/>
            </w:tcBorders>
            <w:vAlign w:val="center"/>
            <w:hideMark/>
          </w:tcPr>
          <w:p w:rsidR="008F1A9B" w:rsidRPr="008F1A9B" w:rsidP="008F1A9B" w14:paraId="4EDEDEAB" w14:textId="77777777">
            <w:pPr>
              <w:jc w:val="center"/>
              <w:rPr>
                <w:color w:val="000000"/>
              </w:rPr>
            </w:pPr>
            <w:r w:rsidRPr="008F1A9B">
              <w:rPr>
                <w:color w:val="000000"/>
              </w:rPr>
              <w:t>1,058,484</w:t>
            </w:r>
          </w:p>
        </w:tc>
        <w:tc>
          <w:tcPr>
            <w:tcW w:w="900" w:type="dxa"/>
            <w:tcBorders>
              <w:top w:val="nil"/>
              <w:left w:val="nil"/>
              <w:bottom w:val="single" w:sz="8" w:space="0" w:color="auto"/>
              <w:right w:val="single" w:sz="8" w:space="0" w:color="auto"/>
            </w:tcBorders>
            <w:vAlign w:val="center"/>
            <w:hideMark/>
          </w:tcPr>
          <w:p w:rsidR="008F1A9B" w:rsidRPr="008F1A9B" w:rsidP="008F1A9B" w14:paraId="57112415" w14:textId="604DF8F5">
            <w:pPr>
              <w:jc w:val="center"/>
              <w:rPr>
                <w:color w:val="000000"/>
              </w:rPr>
            </w:pPr>
            <w:r w:rsidRPr="008F1A9B">
              <w:rPr>
                <w:color w:val="000000"/>
              </w:rPr>
              <w:t>$4</w:t>
            </w:r>
            <w:r w:rsidR="00EE3869">
              <w:rPr>
                <w:color w:val="000000"/>
              </w:rPr>
              <w:t>3.45</w:t>
            </w:r>
            <w:r w:rsidRPr="008F1A9B">
              <w:rPr>
                <w:color w:val="000000"/>
              </w:rPr>
              <w:t xml:space="preserve"> </w:t>
            </w:r>
          </w:p>
        </w:tc>
        <w:tc>
          <w:tcPr>
            <w:tcW w:w="1350" w:type="dxa"/>
            <w:tcBorders>
              <w:top w:val="nil"/>
              <w:left w:val="nil"/>
              <w:bottom w:val="single" w:sz="8" w:space="0" w:color="auto"/>
              <w:right w:val="single" w:sz="8" w:space="0" w:color="auto"/>
            </w:tcBorders>
            <w:vAlign w:val="center"/>
            <w:hideMark/>
          </w:tcPr>
          <w:p w:rsidR="008F1A9B" w:rsidRPr="008F1A9B" w:rsidP="008F1A9B" w14:paraId="47A20AED" w14:textId="2A54C505">
            <w:pPr>
              <w:jc w:val="center"/>
              <w:rPr>
                <w:color w:val="000000"/>
              </w:rPr>
            </w:pPr>
            <w:r>
              <w:rPr>
                <w:color w:val="000000"/>
              </w:rPr>
              <w:t>$</w:t>
            </w:r>
            <w:r w:rsidRPr="008F1A9B">
              <w:rPr>
                <w:color w:val="000000"/>
              </w:rPr>
              <w:t>4</w:t>
            </w:r>
            <w:r>
              <w:rPr>
                <w:color w:val="000000"/>
              </w:rPr>
              <w:t>5,991,130</w:t>
            </w:r>
          </w:p>
        </w:tc>
      </w:tr>
      <w:tr w14:paraId="5506AF5F" w14:textId="77777777" w:rsidTr="00785A8A">
        <w:tblPrEx>
          <w:tblW w:w="11070" w:type="dxa"/>
          <w:tblInd w:w="-820" w:type="dxa"/>
          <w:tblLayout w:type="fixed"/>
          <w:tblLook w:val="04A0"/>
        </w:tblPrEx>
        <w:trPr>
          <w:trHeight w:val="451"/>
        </w:trPr>
        <w:tc>
          <w:tcPr>
            <w:tcW w:w="1620" w:type="dxa"/>
            <w:tcBorders>
              <w:top w:val="nil"/>
              <w:left w:val="single" w:sz="8" w:space="0" w:color="auto"/>
              <w:bottom w:val="single" w:sz="8" w:space="0" w:color="auto"/>
              <w:right w:val="single" w:sz="8" w:space="0" w:color="auto"/>
            </w:tcBorders>
            <w:vAlign w:val="center"/>
            <w:hideMark/>
          </w:tcPr>
          <w:p w:rsidR="008F1A9B" w:rsidRPr="008F1A9B" w:rsidP="008F1A9B" w14:paraId="7FA2468E" w14:textId="47E7CDD6">
            <w:pPr>
              <w:jc w:val="center"/>
              <w:rPr>
                <w:color w:val="000000"/>
              </w:rPr>
            </w:pPr>
            <w:r w:rsidRPr="008F1A9B">
              <w:rPr>
                <w:color w:val="000000"/>
              </w:rPr>
              <w:t xml:space="preserve">Record </w:t>
            </w:r>
            <w:r w:rsidR="001F5A72">
              <w:rPr>
                <w:color w:val="000000"/>
              </w:rPr>
              <w:t>K</w:t>
            </w:r>
            <w:r w:rsidRPr="008F1A9B">
              <w:rPr>
                <w:color w:val="000000"/>
              </w:rPr>
              <w:t>eepers</w:t>
            </w:r>
          </w:p>
        </w:tc>
        <w:tc>
          <w:tcPr>
            <w:tcW w:w="1260" w:type="dxa"/>
            <w:tcBorders>
              <w:top w:val="nil"/>
              <w:left w:val="nil"/>
              <w:bottom w:val="single" w:sz="8" w:space="0" w:color="auto"/>
              <w:right w:val="single" w:sz="8" w:space="0" w:color="auto"/>
            </w:tcBorders>
            <w:vAlign w:val="center"/>
            <w:hideMark/>
          </w:tcPr>
          <w:p w:rsidR="008F1A9B" w:rsidRPr="008F1A9B" w:rsidP="008F1A9B" w14:paraId="0F79A5D5" w14:textId="174BC520">
            <w:pPr>
              <w:jc w:val="center"/>
              <w:rPr>
                <w:color w:val="000000"/>
              </w:rPr>
            </w:pPr>
            <w:r w:rsidRPr="008F1A9B">
              <w:rPr>
                <w:color w:val="000000"/>
              </w:rPr>
              <w:t>Record Keeping</w:t>
            </w:r>
            <w:r w:rsidR="000C1BB8">
              <w:rPr>
                <w:color w:val="000000"/>
              </w:rPr>
              <w:t xml:space="preserve"> and Audits**</w:t>
            </w:r>
            <w:r w:rsidR="00CE4E4F">
              <w:rPr>
                <w:color w:val="000000"/>
              </w:rPr>
              <w:t>*</w:t>
            </w:r>
          </w:p>
        </w:tc>
        <w:tc>
          <w:tcPr>
            <w:tcW w:w="1350" w:type="dxa"/>
            <w:tcBorders>
              <w:top w:val="nil"/>
              <w:left w:val="nil"/>
              <w:bottom w:val="single" w:sz="8" w:space="0" w:color="auto"/>
              <w:right w:val="single" w:sz="8" w:space="0" w:color="auto"/>
            </w:tcBorders>
            <w:vAlign w:val="center"/>
            <w:hideMark/>
          </w:tcPr>
          <w:p w:rsidR="008F1A9B" w:rsidRPr="008F1A9B" w:rsidP="008F1A9B" w14:paraId="48DB93C0" w14:textId="11170784">
            <w:pPr>
              <w:jc w:val="center"/>
              <w:rPr>
                <w:color w:val="000000"/>
              </w:rPr>
            </w:pPr>
            <w:r w:rsidRPr="008F1A9B">
              <w:rPr>
                <w:color w:val="000000"/>
              </w:rPr>
              <w:t>13,</w:t>
            </w:r>
            <w:r w:rsidR="00EE3869">
              <w:rPr>
                <w:color w:val="000000"/>
              </w:rPr>
              <w:t>248,648</w:t>
            </w:r>
          </w:p>
        </w:tc>
        <w:tc>
          <w:tcPr>
            <w:tcW w:w="1260" w:type="dxa"/>
            <w:tcBorders>
              <w:top w:val="nil"/>
              <w:left w:val="nil"/>
              <w:bottom w:val="single" w:sz="8" w:space="0" w:color="auto"/>
              <w:right w:val="single" w:sz="8" w:space="0" w:color="auto"/>
            </w:tcBorders>
            <w:vAlign w:val="center"/>
            <w:hideMark/>
          </w:tcPr>
          <w:p w:rsidR="008F1A9B" w:rsidRPr="008F1A9B" w:rsidP="008F1A9B" w14:paraId="2AC00F82" w14:textId="77777777">
            <w:pPr>
              <w:jc w:val="center"/>
              <w:rPr>
                <w:color w:val="000000"/>
              </w:rPr>
            </w:pPr>
            <w:r w:rsidRPr="008F1A9B">
              <w:rPr>
                <w:color w:val="000000"/>
              </w:rPr>
              <w:t>1</w:t>
            </w:r>
          </w:p>
        </w:tc>
        <w:tc>
          <w:tcPr>
            <w:tcW w:w="1170" w:type="dxa"/>
            <w:tcBorders>
              <w:top w:val="nil"/>
              <w:left w:val="nil"/>
              <w:bottom w:val="single" w:sz="8" w:space="0" w:color="auto"/>
              <w:right w:val="single" w:sz="8" w:space="0" w:color="auto"/>
            </w:tcBorders>
            <w:vAlign w:val="center"/>
            <w:hideMark/>
          </w:tcPr>
          <w:p w:rsidR="008F1A9B" w:rsidRPr="008F1A9B" w:rsidP="008F1A9B" w14:paraId="251FB124" w14:textId="3B881D5C">
            <w:pPr>
              <w:jc w:val="center"/>
              <w:rPr>
                <w:color w:val="000000"/>
              </w:rPr>
            </w:pPr>
            <w:r w:rsidRPr="008F1A9B">
              <w:rPr>
                <w:color w:val="000000"/>
              </w:rPr>
              <w:t>13,2</w:t>
            </w:r>
            <w:r w:rsidR="00EE3869">
              <w:rPr>
                <w:color w:val="000000"/>
              </w:rPr>
              <w:t>48,648</w:t>
            </w:r>
          </w:p>
        </w:tc>
        <w:tc>
          <w:tcPr>
            <w:tcW w:w="1080" w:type="dxa"/>
            <w:tcBorders>
              <w:top w:val="nil"/>
              <w:left w:val="nil"/>
              <w:bottom w:val="single" w:sz="8" w:space="0" w:color="auto"/>
              <w:right w:val="single" w:sz="8" w:space="0" w:color="auto"/>
            </w:tcBorders>
            <w:vAlign w:val="center"/>
            <w:hideMark/>
          </w:tcPr>
          <w:p w:rsidR="008F1A9B" w:rsidRPr="008F1A9B" w:rsidP="008F1A9B" w14:paraId="4BDB6D6C" w14:textId="6FDB140E">
            <w:pPr>
              <w:jc w:val="center"/>
              <w:rPr>
                <w:color w:val="000000"/>
              </w:rPr>
            </w:pPr>
            <w:r w:rsidRPr="008F1A9B">
              <w:rPr>
                <w:color w:val="000000"/>
              </w:rPr>
              <w:t>0.</w:t>
            </w:r>
            <w:r w:rsidR="00EE3869">
              <w:rPr>
                <w:color w:val="000000"/>
              </w:rPr>
              <w:t>17</w:t>
            </w:r>
          </w:p>
        </w:tc>
        <w:tc>
          <w:tcPr>
            <w:tcW w:w="1080" w:type="dxa"/>
            <w:tcBorders>
              <w:top w:val="nil"/>
              <w:left w:val="nil"/>
              <w:bottom w:val="single" w:sz="8" w:space="0" w:color="auto"/>
              <w:right w:val="single" w:sz="8" w:space="0" w:color="auto"/>
            </w:tcBorders>
            <w:vAlign w:val="center"/>
            <w:hideMark/>
          </w:tcPr>
          <w:p w:rsidR="008F1A9B" w:rsidRPr="008F1A9B" w:rsidP="008F1A9B" w14:paraId="3C019CAE" w14:textId="429D61C9">
            <w:pPr>
              <w:jc w:val="center"/>
              <w:rPr>
                <w:color w:val="000000"/>
              </w:rPr>
            </w:pPr>
            <w:r>
              <w:rPr>
                <w:color w:val="000000"/>
              </w:rPr>
              <w:t>2,252,270</w:t>
            </w:r>
          </w:p>
        </w:tc>
        <w:tc>
          <w:tcPr>
            <w:tcW w:w="900" w:type="dxa"/>
            <w:tcBorders>
              <w:top w:val="nil"/>
              <w:left w:val="nil"/>
              <w:bottom w:val="single" w:sz="8" w:space="0" w:color="auto"/>
              <w:right w:val="single" w:sz="8" w:space="0" w:color="auto"/>
            </w:tcBorders>
            <w:vAlign w:val="center"/>
            <w:hideMark/>
          </w:tcPr>
          <w:p w:rsidR="008F1A9B" w:rsidRPr="008F1A9B" w:rsidP="008F1A9B" w14:paraId="24E48DE3" w14:textId="2ABD29DF">
            <w:pPr>
              <w:jc w:val="center"/>
              <w:rPr>
                <w:color w:val="000000"/>
              </w:rPr>
            </w:pPr>
            <w:r w:rsidRPr="008F1A9B">
              <w:rPr>
                <w:color w:val="000000"/>
              </w:rPr>
              <w:t>$4</w:t>
            </w:r>
            <w:r w:rsidR="00EE3869">
              <w:rPr>
                <w:color w:val="000000"/>
              </w:rPr>
              <w:t>3.45</w:t>
            </w:r>
            <w:r w:rsidRPr="008F1A9B">
              <w:rPr>
                <w:color w:val="000000"/>
              </w:rPr>
              <w:t xml:space="preserve"> </w:t>
            </w:r>
          </w:p>
        </w:tc>
        <w:tc>
          <w:tcPr>
            <w:tcW w:w="1350" w:type="dxa"/>
            <w:tcBorders>
              <w:top w:val="nil"/>
              <w:left w:val="nil"/>
              <w:bottom w:val="single" w:sz="8" w:space="0" w:color="auto"/>
              <w:right w:val="single" w:sz="8" w:space="0" w:color="auto"/>
            </w:tcBorders>
            <w:vAlign w:val="center"/>
            <w:hideMark/>
          </w:tcPr>
          <w:p w:rsidR="008F1A9B" w:rsidRPr="008F1A9B" w:rsidP="008F1A9B" w14:paraId="6F240CA9" w14:textId="35FC1F49">
            <w:pPr>
              <w:jc w:val="center"/>
              <w:rPr>
                <w:color w:val="000000"/>
              </w:rPr>
            </w:pPr>
            <w:r>
              <w:rPr>
                <w:color w:val="000000"/>
              </w:rPr>
              <w:t>$97,861,138</w:t>
            </w:r>
          </w:p>
        </w:tc>
      </w:tr>
      <w:tr w14:paraId="576CDA6B" w14:textId="77777777" w:rsidTr="00785A8A">
        <w:tblPrEx>
          <w:tblW w:w="11070" w:type="dxa"/>
          <w:tblInd w:w="-820" w:type="dxa"/>
          <w:tblLayout w:type="fixed"/>
          <w:tblLook w:val="04A0"/>
        </w:tblPrEx>
        <w:trPr>
          <w:trHeight w:val="271"/>
        </w:trPr>
        <w:tc>
          <w:tcPr>
            <w:tcW w:w="1620" w:type="dxa"/>
            <w:tcBorders>
              <w:top w:val="nil"/>
              <w:left w:val="single" w:sz="8" w:space="0" w:color="auto"/>
              <w:bottom w:val="single" w:sz="8" w:space="0" w:color="auto"/>
              <w:right w:val="single" w:sz="8" w:space="0" w:color="auto"/>
            </w:tcBorders>
            <w:vAlign w:val="center"/>
            <w:hideMark/>
          </w:tcPr>
          <w:p w:rsidR="008F1A9B" w:rsidRPr="008F1A9B" w:rsidP="008F1A9B" w14:paraId="7C82B2A3" w14:textId="77777777">
            <w:pPr>
              <w:jc w:val="center"/>
              <w:rPr>
                <w:color w:val="000000"/>
              </w:rPr>
            </w:pPr>
            <w:r w:rsidRPr="008F1A9B">
              <w:rPr>
                <w:color w:val="000000"/>
              </w:rPr>
              <w:t>Total</w:t>
            </w:r>
          </w:p>
        </w:tc>
        <w:tc>
          <w:tcPr>
            <w:tcW w:w="1260" w:type="dxa"/>
            <w:tcBorders>
              <w:top w:val="nil"/>
              <w:left w:val="nil"/>
              <w:bottom w:val="single" w:sz="8" w:space="0" w:color="auto"/>
              <w:right w:val="single" w:sz="8" w:space="0" w:color="auto"/>
            </w:tcBorders>
            <w:shd w:val="clear" w:color="000000" w:fill="000000"/>
            <w:vAlign w:val="center"/>
            <w:hideMark/>
          </w:tcPr>
          <w:p w:rsidR="008F1A9B" w:rsidRPr="008F1A9B" w:rsidP="008F1A9B" w14:paraId="3D0C2355" w14:textId="77777777">
            <w:pPr>
              <w:jc w:val="center"/>
              <w:rPr>
                <w:color w:val="000000"/>
              </w:rPr>
            </w:pPr>
            <w:r w:rsidRPr="008F1A9B">
              <w:rPr>
                <w:color w:val="000000"/>
              </w:rPr>
              <w:t> </w:t>
            </w:r>
          </w:p>
        </w:tc>
        <w:tc>
          <w:tcPr>
            <w:tcW w:w="1350" w:type="dxa"/>
            <w:tcBorders>
              <w:top w:val="nil"/>
              <w:left w:val="nil"/>
              <w:bottom w:val="single" w:sz="8" w:space="0" w:color="auto"/>
              <w:right w:val="single" w:sz="8" w:space="0" w:color="auto"/>
            </w:tcBorders>
            <w:shd w:val="clear" w:color="000000" w:fill="000000"/>
            <w:vAlign w:val="center"/>
            <w:hideMark/>
          </w:tcPr>
          <w:p w:rsidR="008F1A9B" w:rsidRPr="008F1A9B" w:rsidP="008F1A9B" w14:paraId="15B44122" w14:textId="77777777">
            <w:pPr>
              <w:jc w:val="center"/>
              <w:rPr>
                <w:color w:val="000000"/>
              </w:rPr>
            </w:pPr>
            <w:r w:rsidRPr="008F1A9B">
              <w:rPr>
                <w:color w:val="000000"/>
              </w:rPr>
              <w:t> </w:t>
            </w:r>
          </w:p>
        </w:tc>
        <w:tc>
          <w:tcPr>
            <w:tcW w:w="1260" w:type="dxa"/>
            <w:tcBorders>
              <w:top w:val="nil"/>
              <w:left w:val="nil"/>
              <w:bottom w:val="single" w:sz="8" w:space="0" w:color="auto"/>
              <w:right w:val="single" w:sz="8" w:space="0" w:color="auto"/>
            </w:tcBorders>
            <w:shd w:val="clear" w:color="000000" w:fill="000000"/>
            <w:vAlign w:val="center"/>
            <w:hideMark/>
          </w:tcPr>
          <w:p w:rsidR="008F1A9B" w:rsidRPr="008F1A9B" w:rsidP="008F1A9B" w14:paraId="3F33733E" w14:textId="77777777">
            <w:pPr>
              <w:jc w:val="center"/>
              <w:rPr>
                <w:color w:val="000000"/>
              </w:rPr>
            </w:pPr>
            <w:r w:rsidRPr="008F1A9B">
              <w:rPr>
                <w:color w:val="000000"/>
              </w:rPr>
              <w:t> </w:t>
            </w:r>
          </w:p>
        </w:tc>
        <w:tc>
          <w:tcPr>
            <w:tcW w:w="1170" w:type="dxa"/>
            <w:tcBorders>
              <w:top w:val="nil"/>
              <w:left w:val="nil"/>
              <w:bottom w:val="single" w:sz="8" w:space="0" w:color="auto"/>
              <w:right w:val="single" w:sz="8" w:space="0" w:color="auto"/>
            </w:tcBorders>
            <w:vAlign w:val="center"/>
            <w:hideMark/>
          </w:tcPr>
          <w:p w:rsidR="008F1A9B" w:rsidRPr="008F1A9B" w:rsidP="008F1A9B" w14:paraId="33D8ECB6" w14:textId="2449141B">
            <w:pPr>
              <w:jc w:val="center"/>
              <w:rPr>
                <w:color w:val="000000"/>
              </w:rPr>
            </w:pPr>
            <w:r w:rsidRPr="008F1A9B">
              <w:rPr>
                <w:color w:val="000000"/>
              </w:rPr>
              <w:t>51,3</w:t>
            </w:r>
            <w:r w:rsidR="00EE3869">
              <w:rPr>
                <w:color w:val="000000"/>
              </w:rPr>
              <w:t>79,332</w:t>
            </w:r>
          </w:p>
        </w:tc>
        <w:tc>
          <w:tcPr>
            <w:tcW w:w="1080" w:type="dxa"/>
            <w:tcBorders>
              <w:top w:val="nil"/>
              <w:left w:val="nil"/>
              <w:bottom w:val="single" w:sz="8" w:space="0" w:color="auto"/>
              <w:right w:val="single" w:sz="8" w:space="0" w:color="auto"/>
            </w:tcBorders>
            <w:shd w:val="clear" w:color="000000" w:fill="000000"/>
            <w:vAlign w:val="center"/>
            <w:hideMark/>
          </w:tcPr>
          <w:p w:rsidR="008F1A9B" w:rsidRPr="008F1A9B" w:rsidP="008F1A9B" w14:paraId="23FDDE22" w14:textId="77777777">
            <w:pPr>
              <w:jc w:val="center"/>
              <w:rPr>
                <w:color w:val="000000"/>
              </w:rPr>
            </w:pPr>
            <w:r w:rsidRPr="008F1A9B">
              <w:rPr>
                <w:color w:val="000000"/>
              </w:rPr>
              <w:t> </w:t>
            </w:r>
          </w:p>
        </w:tc>
        <w:tc>
          <w:tcPr>
            <w:tcW w:w="1080" w:type="dxa"/>
            <w:tcBorders>
              <w:top w:val="nil"/>
              <w:left w:val="nil"/>
              <w:bottom w:val="single" w:sz="8" w:space="0" w:color="auto"/>
              <w:right w:val="single" w:sz="8" w:space="0" w:color="auto"/>
            </w:tcBorders>
            <w:vAlign w:val="center"/>
            <w:hideMark/>
          </w:tcPr>
          <w:p w:rsidR="008F1A9B" w:rsidRPr="008F1A9B" w:rsidP="008F1A9B" w14:paraId="5D3F73ED" w14:textId="22950875">
            <w:pPr>
              <w:jc w:val="center"/>
              <w:rPr>
                <w:color w:val="000000"/>
              </w:rPr>
            </w:pPr>
            <w:r>
              <w:rPr>
                <w:color w:val="000000"/>
              </w:rPr>
              <w:t>5,955,966</w:t>
            </w:r>
          </w:p>
        </w:tc>
        <w:tc>
          <w:tcPr>
            <w:tcW w:w="900" w:type="dxa"/>
            <w:tcBorders>
              <w:top w:val="nil"/>
              <w:left w:val="nil"/>
              <w:bottom w:val="single" w:sz="8" w:space="0" w:color="auto"/>
              <w:right w:val="single" w:sz="8" w:space="0" w:color="auto"/>
            </w:tcBorders>
            <w:shd w:val="clear" w:color="000000" w:fill="000000"/>
            <w:vAlign w:val="center"/>
            <w:hideMark/>
          </w:tcPr>
          <w:p w:rsidR="008F1A9B" w:rsidRPr="008F1A9B" w:rsidP="008F1A9B" w14:paraId="664F2010" w14:textId="77777777">
            <w:pPr>
              <w:jc w:val="center"/>
              <w:rPr>
                <w:color w:val="000000"/>
              </w:rPr>
            </w:pPr>
            <w:r w:rsidRPr="008F1A9B">
              <w:rPr>
                <w:color w:val="000000"/>
              </w:rPr>
              <w:t> </w:t>
            </w:r>
          </w:p>
        </w:tc>
        <w:tc>
          <w:tcPr>
            <w:tcW w:w="1350" w:type="dxa"/>
            <w:tcBorders>
              <w:top w:val="nil"/>
              <w:left w:val="nil"/>
              <w:bottom w:val="single" w:sz="8" w:space="0" w:color="auto"/>
              <w:right w:val="single" w:sz="8" w:space="0" w:color="auto"/>
            </w:tcBorders>
            <w:vAlign w:val="center"/>
            <w:hideMark/>
          </w:tcPr>
          <w:p w:rsidR="008F1A9B" w:rsidRPr="008F1A9B" w:rsidP="008F1A9B" w14:paraId="048E0545" w14:textId="4A723044">
            <w:pPr>
              <w:jc w:val="center"/>
              <w:rPr>
                <w:color w:val="000000"/>
              </w:rPr>
            </w:pPr>
            <w:r>
              <w:rPr>
                <w:color w:val="000000"/>
              </w:rPr>
              <w:t>$</w:t>
            </w:r>
            <w:r w:rsidR="00560555">
              <w:rPr>
                <w:color w:val="000000"/>
              </w:rPr>
              <w:t>258,786,720</w:t>
            </w:r>
          </w:p>
        </w:tc>
      </w:tr>
      <w:bookmarkEnd w:id="1"/>
    </w:tbl>
    <w:p w:rsidR="000C1BB8" w:rsidRPr="00785A8A" w:rsidP="00CE4E4F" w14:paraId="0D991806" w14:textId="3D5724FE">
      <w:pPr>
        <w:jc w:val="both"/>
        <w:rPr>
          <w:i/>
          <w:iCs/>
        </w:rPr>
      </w:pPr>
    </w:p>
    <w:p w:rsidR="00EE3869" w:rsidP="00670980" w14:paraId="61D80D6C" w14:textId="6E6FF0A0">
      <w:pPr>
        <w:ind w:left="720"/>
        <w:jc w:val="both"/>
        <w:rPr>
          <w:i/>
          <w:iCs/>
        </w:rPr>
      </w:pPr>
      <w:r w:rsidRPr="00785A8A">
        <w:rPr>
          <w:i/>
          <w:iCs/>
        </w:rPr>
        <w:t xml:space="preserve">*  </w:t>
      </w:r>
      <w:r w:rsidRPr="000C1BB8">
        <w:rPr>
          <w:i/>
          <w:iCs/>
        </w:rPr>
        <w:t>The</w:t>
      </w:r>
      <w:r w:rsidRPr="000C1BB8">
        <w:rPr>
          <w:i/>
          <w:iCs/>
        </w:rPr>
        <w:t xml:space="preserve"> above Average Hourly Wage Rate is the </w:t>
      </w:r>
      <w:hyperlink r:id="rId12" w:history="1">
        <w:r w:rsidRPr="000C1BB8">
          <w:rPr>
            <w:rStyle w:val="Hyperlink"/>
            <w:i/>
            <w:iCs/>
          </w:rPr>
          <w:t>May 2022 Bureau of Labor Statistics</w:t>
        </w:r>
      </w:hyperlink>
      <w:r w:rsidRPr="000C1BB8">
        <w:rPr>
          <w:i/>
          <w:iCs/>
        </w:rPr>
        <w:t xml:space="preserve"> average wage for All Occupations $29.76 times the wage rate benefit multiplier of 1.46 (to account for benefits provided) equaling $43.45.  The selection of “All Occupations” was chosen because respondents to this collection could be expected from any occupation.</w:t>
      </w:r>
    </w:p>
    <w:p w:rsidR="00CE4E4F" w:rsidRPr="00F43DFA" w:rsidP="00CE4E4F" w14:paraId="7E17B41E" w14:textId="5F0B066F">
      <w:pPr>
        <w:ind w:firstLine="720"/>
        <w:jc w:val="both"/>
        <w:rPr>
          <w:i/>
          <w:iCs/>
        </w:rPr>
      </w:pPr>
      <w:r w:rsidRPr="00785A8A">
        <w:rPr>
          <w:i/>
          <w:iCs/>
        </w:rPr>
        <w:t>*</w:t>
      </w:r>
      <w:r>
        <w:rPr>
          <w:i/>
          <w:iCs/>
        </w:rPr>
        <w:t>*</w:t>
      </w:r>
      <w:r w:rsidRPr="00785A8A">
        <w:rPr>
          <w:i/>
          <w:iCs/>
        </w:rPr>
        <w:t xml:space="preserve">  </w:t>
      </w:r>
      <w:r>
        <w:rPr>
          <w:i/>
          <w:iCs/>
        </w:rPr>
        <w:t>This estimate includes both account creation and verification.</w:t>
      </w:r>
    </w:p>
    <w:p w:rsidR="00CE4E4F" w:rsidRPr="00785A8A" w:rsidP="00CE4E4F" w14:paraId="6E65CE45" w14:textId="4502CBA8">
      <w:pPr>
        <w:ind w:left="720"/>
        <w:jc w:val="both"/>
        <w:rPr>
          <w:i/>
          <w:iCs/>
        </w:rPr>
      </w:pPr>
      <w:r w:rsidRPr="00785A8A">
        <w:rPr>
          <w:i/>
          <w:iCs/>
        </w:rPr>
        <w:t>*</w:t>
      </w:r>
      <w:r>
        <w:rPr>
          <w:i/>
          <w:iCs/>
        </w:rPr>
        <w:t>**  Not</w:t>
      </w:r>
      <w:r>
        <w:rPr>
          <w:i/>
          <w:iCs/>
        </w:rPr>
        <w:t xml:space="preserve"> all Employers are subject to ICE Audits.</w:t>
      </w:r>
    </w:p>
    <w:p w:rsidR="00CE4E4F" w:rsidRPr="000C1BB8" w:rsidP="00670980" w14:paraId="04C41891" w14:textId="77777777">
      <w:pPr>
        <w:ind w:left="720"/>
        <w:jc w:val="both"/>
        <w:rPr>
          <w:i/>
          <w:iCs/>
        </w:rPr>
      </w:pPr>
    </w:p>
    <w:p w:rsidR="00A60B0E" w:rsidRPr="00925661" w:rsidP="00AE5A9A" w14:paraId="488E3645" w14:textId="77777777">
      <w:pPr>
        <w:rPr>
          <w:sz w:val="24"/>
          <w:szCs w:val="24"/>
        </w:rPr>
      </w:pPr>
    </w:p>
    <w:p w:rsidR="00A60B0E" w:rsidRPr="00925661" w:rsidP="00AE5A9A" w14:paraId="12C4CE02" w14:textId="77777777">
      <w:pPr>
        <w:keepNext/>
        <w:widowControl w:val="0"/>
        <w:autoSpaceDE w:val="0"/>
        <w:autoSpaceDN w:val="0"/>
        <w:adjustRightInd w:val="0"/>
        <w:ind w:left="720" w:hanging="360"/>
        <w:rPr>
          <w:b/>
          <w:sz w:val="24"/>
          <w:szCs w:val="24"/>
        </w:rPr>
      </w:pPr>
      <w:r w:rsidRPr="00925661">
        <w:rPr>
          <w:b/>
          <w:sz w:val="24"/>
          <w:szCs w:val="24"/>
        </w:rPr>
        <w:t>13.</w:t>
      </w:r>
      <w:r w:rsidRPr="00925661">
        <w:rPr>
          <w:b/>
          <w:sz w:val="24"/>
          <w:szCs w:val="24"/>
        </w:rPr>
        <w:tab/>
      </w:r>
      <w:r w:rsidRPr="00925661">
        <w:rPr>
          <w:rFonts w:eastAsia="Calibri"/>
          <w:b/>
          <w:sz w:val="24"/>
          <w:szCs w:val="24"/>
        </w:rPr>
        <w:t>Provide</w:t>
      </w:r>
      <w:r w:rsidRPr="00925661">
        <w:rPr>
          <w:b/>
          <w:sz w:val="24"/>
          <w:szCs w:val="24"/>
        </w:rPr>
        <w:t xml:space="preserve"> an estimate of the total annual cost burden to respondents or record keepers resulting from the collection of information. (Do not include the cost of any hour burden shown in Items 12 and 14).</w:t>
      </w:r>
    </w:p>
    <w:p w:rsidR="00A60B0E" w:rsidRPr="00925661" w:rsidP="00AE5A9A" w14:paraId="231FED82" w14:textId="77777777">
      <w:pPr>
        <w:keepNext/>
        <w:widowControl w:val="0"/>
        <w:autoSpaceDE w:val="0"/>
        <w:autoSpaceDN w:val="0"/>
        <w:adjustRightInd w:val="0"/>
        <w:ind w:left="720"/>
        <w:rPr>
          <w:b/>
          <w:sz w:val="24"/>
          <w:szCs w:val="24"/>
        </w:rPr>
      </w:pPr>
    </w:p>
    <w:p w:rsidR="00A60B0E" w:rsidRPr="00925661" w:rsidP="00AE5A9A" w14:paraId="1AE75258" w14:textId="77777777">
      <w:pPr>
        <w:keepNext/>
        <w:widowControl w:val="0"/>
        <w:numPr>
          <w:ilvl w:val="0"/>
          <w:numId w:val="3"/>
        </w:numPr>
        <w:tabs>
          <w:tab w:val="left" w:pos="-1440"/>
        </w:tabs>
        <w:autoSpaceDE w:val="0"/>
        <w:autoSpaceDN w:val="0"/>
        <w:adjustRightInd w:val="0"/>
        <w:ind w:left="994" w:hanging="274"/>
        <w:rPr>
          <w:b/>
          <w:sz w:val="24"/>
          <w:szCs w:val="24"/>
        </w:rPr>
      </w:pPr>
      <w:r w:rsidRPr="00925661">
        <w:rPr>
          <w:b/>
          <w:sz w:val="24"/>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925661">
        <w:rPr>
          <w:b/>
          <w:sz w:val="24"/>
          <w:szCs w:val="24"/>
        </w:rPr>
        <w:t>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w:t>
      </w:r>
      <w:r w:rsidRPr="00925661">
        <w:rPr>
          <w:b/>
          <w:sz w:val="24"/>
          <w:szCs w:val="24"/>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A60B0E" w:rsidRPr="00925661" w:rsidP="00AE5A9A" w14:paraId="374EC3B3" w14:textId="77777777">
      <w:pPr>
        <w:widowControl w:val="0"/>
        <w:autoSpaceDE w:val="0"/>
        <w:autoSpaceDN w:val="0"/>
        <w:adjustRightInd w:val="0"/>
        <w:ind w:left="720"/>
        <w:rPr>
          <w:b/>
          <w:sz w:val="24"/>
          <w:szCs w:val="24"/>
        </w:rPr>
      </w:pPr>
    </w:p>
    <w:p w:rsidR="00A60B0E" w:rsidRPr="00925661" w:rsidP="00AE5A9A" w14:paraId="63B679AD" w14:textId="77777777">
      <w:pPr>
        <w:widowControl w:val="0"/>
        <w:numPr>
          <w:ilvl w:val="0"/>
          <w:numId w:val="3"/>
        </w:numPr>
        <w:tabs>
          <w:tab w:val="left" w:pos="-1440"/>
        </w:tabs>
        <w:autoSpaceDE w:val="0"/>
        <w:autoSpaceDN w:val="0"/>
        <w:adjustRightInd w:val="0"/>
        <w:ind w:left="994" w:hanging="274"/>
        <w:rPr>
          <w:b/>
          <w:sz w:val="24"/>
          <w:szCs w:val="24"/>
        </w:rPr>
      </w:pPr>
      <w:r w:rsidRPr="00925661">
        <w:rPr>
          <w:b/>
          <w:sz w:val="24"/>
          <w:szCs w:val="24"/>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w:t>
      </w:r>
      <w:r w:rsidRPr="00925661">
        <w:rPr>
          <w:b/>
          <w:sz w:val="24"/>
          <w:szCs w:val="24"/>
        </w:rPr>
        <w:t>taining the information collection, as appropriate.</w:t>
      </w:r>
    </w:p>
    <w:p w:rsidR="00A60B0E" w:rsidRPr="00925661" w:rsidP="00AE5A9A" w14:paraId="6A66BEE8" w14:textId="77777777">
      <w:pPr>
        <w:widowControl w:val="0"/>
        <w:autoSpaceDE w:val="0"/>
        <w:autoSpaceDN w:val="0"/>
        <w:adjustRightInd w:val="0"/>
        <w:ind w:left="720"/>
        <w:rPr>
          <w:b/>
          <w:sz w:val="24"/>
          <w:szCs w:val="24"/>
        </w:rPr>
      </w:pPr>
    </w:p>
    <w:p w:rsidR="00A60B0E" w:rsidRPr="00925661" w:rsidP="00AE5A9A" w14:paraId="02B6BB0D" w14:textId="77777777">
      <w:pPr>
        <w:widowControl w:val="0"/>
        <w:numPr>
          <w:ilvl w:val="0"/>
          <w:numId w:val="3"/>
        </w:numPr>
        <w:tabs>
          <w:tab w:val="left" w:pos="-1440"/>
        </w:tabs>
        <w:autoSpaceDE w:val="0"/>
        <w:autoSpaceDN w:val="0"/>
        <w:adjustRightInd w:val="0"/>
        <w:ind w:left="994" w:hanging="274"/>
        <w:rPr>
          <w:b/>
          <w:sz w:val="24"/>
          <w:szCs w:val="24"/>
        </w:rPr>
      </w:pPr>
      <w:r w:rsidRPr="00925661">
        <w:rPr>
          <w:b/>
          <w:sz w:val="24"/>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A60B0E" w:rsidRPr="00925661" w:rsidP="00AE5A9A" w14:paraId="3732A35C" w14:textId="77777777">
      <w:pPr>
        <w:rPr>
          <w:b/>
          <w:sz w:val="24"/>
          <w:szCs w:val="24"/>
          <w:highlight w:val="cyan"/>
        </w:rPr>
      </w:pPr>
    </w:p>
    <w:p w:rsidR="00A60B0E" w:rsidRPr="00925661" w:rsidP="00CE2380" w14:paraId="2CB1DEC3" w14:textId="77777777">
      <w:pPr>
        <w:ind w:left="1440" w:hanging="720"/>
        <w:rPr>
          <w:sz w:val="24"/>
          <w:szCs w:val="24"/>
        </w:rPr>
      </w:pPr>
      <w:r w:rsidRPr="00925661">
        <w:rPr>
          <w:sz w:val="24"/>
          <w:szCs w:val="24"/>
        </w:rPr>
        <w:t xml:space="preserve">(a)  </w:t>
      </w:r>
      <w:r w:rsidRPr="00925661">
        <w:rPr>
          <w:b/>
          <w:bCs/>
          <w:sz w:val="24"/>
          <w:szCs w:val="24"/>
        </w:rPr>
        <w:t>Capital or Start-Up Costs</w:t>
      </w:r>
      <w:r w:rsidRPr="00925661">
        <w:rPr>
          <w:sz w:val="24"/>
          <w:szCs w:val="24"/>
        </w:rPr>
        <w:t>:</w:t>
      </w:r>
    </w:p>
    <w:p w:rsidR="00A60B0E" w:rsidRPr="00925661" w:rsidP="00AE5A9A" w14:paraId="3EBB9D41" w14:textId="77777777">
      <w:pPr>
        <w:ind w:left="720" w:hanging="720"/>
        <w:rPr>
          <w:sz w:val="24"/>
          <w:szCs w:val="24"/>
        </w:rPr>
      </w:pPr>
    </w:p>
    <w:p w:rsidR="00A60B0E" w:rsidRPr="00925661" w:rsidP="00AE5A9A" w14:paraId="3E8CAC37" w14:textId="6C13944B">
      <w:pPr>
        <w:ind w:firstLine="720"/>
        <w:rPr>
          <w:sz w:val="24"/>
          <w:szCs w:val="24"/>
        </w:rPr>
      </w:pPr>
      <w:r w:rsidRPr="00925661">
        <w:rPr>
          <w:sz w:val="24"/>
          <w:szCs w:val="24"/>
        </w:rPr>
        <w:t>E-Verify</w:t>
      </w:r>
      <w:r w:rsidR="00A131E3">
        <w:rPr>
          <w:sz w:val="24"/>
          <w:szCs w:val="24"/>
        </w:rPr>
        <w:t>+</w:t>
      </w:r>
      <w:r w:rsidRPr="00925661">
        <w:rPr>
          <w:sz w:val="24"/>
          <w:szCs w:val="24"/>
        </w:rPr>
        <w:t xml:space="preserve"> is a voluntary program and thus imposes no start</w:t>
      </w:r>
      <w:r w:rsidRPr="00925661">
        <w:rPr>
          <w:sz w:val="24"/>
          <w:szCs w:val="24"/>
        </w:rPr>
        <w:noBreakHyphen/>
        <w:t xml:space="preserve">up costs. </w:t>
      </w:r>
    </w:p>
    <w:p w:rsidR="00A60B0E" w:rsidRPr="00925661" w:rsidP="00AE5A9A" w14:paraId="35B79F82" w14:textId="77777777">
      <w:pPr>
        <w:rPr>
          <w:sz w:val="24"/>
          <w:szCs w:val="24"/>
        </w:rPr>
      </w:pPr>
    </w:p>
    <w:p w:rsidR="00A60B0E" w:rsidRPr="00925661" w:rsidP="00AE5A9A" w14:paraId="606F1CC9" w14:textId="77777777">
      <w:pPr>
        <w:ind w:left="720"/>
        <w:rPr>
          <w:b/>
          <w:sz w:val="24"/>
          <w:szCs w:val="24"/>
        </w:rPr>
      </w:pPr>
      <w:r w:rsidRPr="00925661">
        <w:rPr>
          <w:sz w:val="24"/>
          <w:szCs w:val="24"/>
        </w:rPr>
        <w:t xml:space="preserve">(b)  </w:t>
      </w:r>
      <w:r w:rsidRPr="00925661">
        <w:rPr>
          <w:b/>
          <w:sz w:val="24"/>
          <w:szCs w:val="24"/>
        </w:rPr>
        <w:t>Operation</w:t>
      </w:r>
      <w:r w:rsidRPr="00925661">
        <w:rPr>
          <w:b/>
          <w:sz w:val="24"/>
          <w:szCs w:val="24"/>
        </w:rPr>
        <w:t xml:space="preserve">, Maintenance and Purchase of Service costs: </w:t>
      </w:r>
    </w:p>
    <w:p w:rsidR="00A60B0E" w:rsidRPr="00925661" w:rsidP="00AE5A9A" w14:paraId="21B02DB4" w14:textId="77777777">
      <w:pPr>
        <w:ind w:left="720"/>
        <w:rPr>
          <w:b/>
          <w:sz w:val="24"/>
          <w:szCs w:val="24"/>
        </w:rPr>
      </w:pPr>
    </w:p>
    <w:p w:rsidR="00A60B0E" w:rsidRPr="00925661" w:rsidP="00AE5A9A" w14:paraId="7ED60E54" w14:textId="466138C0">
      <w:pPr>
        <w:ind w:left="720"/>
        <w:rPr>
          <w:sz w:val="24"/>
          <w:szCs w:val="24"/>
        </w:rPr>
      </w:pPr>
      <w:r w:rsidRPr="00925661">
        <w:rPr>
          <w:sz w:val="24"/>
          <w:szCs w:val="24"/>
        </w:rPr>
        <w:t>E-Verify</w:t>
      </w:r>
      <w:r w:rsidR="00A131E3">
        <w:rPr>
          <w:sz w:val="24"/>
          <w:szCs w:val="24"/>
        </w:rPr>
        <w:t>+</w:t>
      </w:r>
      <w:r w:rsidRPr="00925661">
        <w:rPr>
          <w:sz w:val="24"/>
          <w:szCs w:val="24"/>
        </w:rPr>
        <w:t xml:space="preserve"> is a free, web</w:t>
      </w:r>
      <w:r w:rsidR="00AE755C">
        <w:rPr>
          <w:sz w:val="24"/>
          <w:szCs w:val="24"/>
        </w:rPr>
        <w:noBreakHyphen/>
      </w:r>
      <w:r w:rsidRPr="00925661">
        <w:rPr>
          <w:sz w:val="24"/>
          <w:szCs w:val="24"/>
        </w:rPr>
        <w:t xml:space="preserve">based service for employers and employees. </w:t>
      </w:r>
      <w:r w:rsidR="00073725">
        <w:rPr>
          <w:sz w:val="24"/>
          <w:szCs w:val="24"/>
        </w:rPr>
        <w:t>A</w:t>
      </w:r>
      <w:r w:rsidR="00CF53B5">
        <w:rPr>
          <w:sz w:val="24"/>
          <w:szCs w:val="24"/>
        </w:rPr>
        <w:t>ny costs associated with using E-Verify</w:t>
      </w:r>
      <w:r w:rsidR="00A131E3">
        <w:rPr>
          <w:sz w:val="24"/>
          <w:szCs w:val="24"/>
        </w:rPr>
        <w:t>+</w:t>
      </w:r>
      <w:r w:rsidR="00CF53B5">
        <w:rPr>
          <w:sz w:val="24"/>
          <w:szCs w:val="24"/>
        </w:rPr>
        <w:t xml:space="preserve"> is captured in OMB Control No. 1615-0092 (E-Verify Program).</w:t>
      </w:r>
    </w:p>
    <w:p w:rsidR="00A60B0E" w:rsidRPr="00925661" w:rsidP="00AE5A9A" w14:paraId="74F0B8B4" w14:textId="77777777">
      <w:pPr>
        <w:rPr>
          <w:sz w:val="24"/>
          <w:szCs w:val="24"/>
        </w:rPr>
      </w:pPr>
    </w:p>
    <w:p w:rsidR="00A60B0E" w:rsidRPr="00925661" w:rsidP="00AE5A9A" w14:paraId="51EACBE6" w14:textId="77777777">
      <w:pPr>
        <w:ind w:left="720" w:hanging="360"/>
        <w:rPr>
          <w:sz w:val="24"/>
          <w:szCs w:val="24"/>
        </w:rPr>
      </w:pPr>
      <w:r w:rsidRPr="00925661">
        <w:rPr>
          <w:b/>
          <w:sz w:val="24"/>
          <w:szCs w:val="24"/>
        </w:rPr>
        <w:t>14.</w:t>
      </w:r>
      <w:r w:rsidRPr="00925661">
        <w:rPr>
          <w:sz w:val="24"/>
          <w:szCs w:val="24"/>
        </w:rPr>
        <w:tab/>
      </w:r>
      <w:r w:rsidRPr="00925661">
        <w:rPr>
          <w:b/>
          <w:sz w:val="24"/>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w:t>
      </w:r>
      <w:r w:rsidRPr="00925661">
        <w:rPr>
          <w:b/>
          <w:sz w:val="24"/>
          <w:szCs w:val="24"/>
        </w:rPr>
        <w:t xml:space="preserve"> that would not have been incurred without this collection of information.  Agencies also may aggregate cost estimates from Items 12, 13, and 14 in a single table.</w:t>
      </w:r>
      <w:r w:rsidRPr="00925661">
        <w:rPr>
          <w:sz w:val="24"/>
          <w:szCs w:val="24"/>
        </w:rPr>
        <w:tab/>
      </w:r>
    </w:p>
    <w:p w:rsidR="00A60B0E" w:rsidRPr="00925661" w:rsidP="00AE5A9A" w14:paraId="379D0FCC" w14:textId="77777777">
      <w:pPr>
        <w:ind w:left="1080" w:hanging="720"/>
        <w:rPr>
          <w:sz w:val="24"/>
          <w:szCs w:val="24"/>
        </w:rPr>
      </w:pPr>
    </w:p>
    <w:p w:rsidR="00A60B0E" w:rsidRPr="00925661" w:rsidP="00AE5A9A" w14:paraId="1F73C566" w14:textId="1ACAF711">
      <w:pPr>
        <w:ind w:left="720"/>
        <w:rPr>
          <w:sz w:val="24"/>
          <w:szCs w:val="24"/>
        </w:rPr>
      </w:pPr>
      <w:r>
        <w:rPr>
          <w:color w:val="242424"/>
          <w:sz w:val="24"/>
          <w:szCs w:val="24"/>
          <w:shd w:val="clear" w:color="auto" w:fill="FFFFFF"/>
        </w:rPr>
        <w:t>Costs to the Federal Government to support E-Verify</w:t>
      </w:r>
      <w:r w:rsidR="00A131E3">
        <w:rPr>
          <w:color w:val="242424"/>
          <w:sz w:val="24"/>
          <w:szCs w:val="24"/>
          <w:shd w:val="clear" w:color="auto" w:fill="FFFFFF"/>
        </w:rPr>
        <w:t>+</w:t>
      </w:r>
      <w:r>
        <w:rPr>
          <w:color w:val="242424"/>
          <w:sz w:val="24"/>
          <w:szCs w:val="24"/>
          <w:shd w:val="clear" w:color="auto" w:fill="FFFFFF"/>
        </w:rPr>
        <w:t xml:space="preserve"> is captured in OMB Control No. 1615-0092.</w:t>
      </w:r>
    </w:p>
    <w:p w:rsidR="00A60B0E" w:rsidRPr="00925661" w:rsidP="00AE5A9A" w14:paraId="3768AE0D" w14:textId="77777777">
      <w:pPr>
        <w:ind w:left="720"/>
        <w:rPr>
          <w:sz w:val="24"/>
          <w:szCs w:val="24"/>
        </w:rPr>
      </w:pPr>
    </w:p>
    <w:p w:rsidR="00A60B0E" w:rsidRPr="00925661" w:rsidP="00AE5A9A" w14:paraId="45E9F3F3" w14:textId="77777777">
      <w:pPr>
        <w:widowControl w:val="0"/>
        <w:autoSpaceDE w:val="0"/>
        <w:autoSpaceDN w:val="0"/>
        <w:adjustRightInd w:val="0"/>
        <w:ind w:left="720" w:hanging="360"/>
        <w:rPr>
          <w:b/>
          <w:sz w:val="24"/>
          <w:szCs w:val="24"/>
        </w:rPr>
      </w:pPr>
      <w:r w:rsidRPr="00925661">
        <w:rPr>
          <w:b/>
          <w:sz w:val="24"/>
          <w:szCs w:val="24"/>
        </w:rPr>
        <w:t>15.</w:t>
      </w:r>
      <w:r w:rsidRPr="00925661">
        <w:rPr>
          <w:b/>
          <w:sz w:val="24"/>
          <w:szCs w:val="24"/>
        </w:rPr>
        <w:tab/>
      </w:r>
      <w:r w:rsidRPr="00925661">
        <w:rPr>
          <w:rFonts w:eastAsia="Calibri"/>
          <w:b/>
          <w:sz w:val="24"/>
          <w:szCs w:val="24"/>
        </w:rPr>
        <w:t>Explain</w:t>
      </w:r>
      <w:r w:rsidRPr="00925661">
        <w:rPr>
          <w:b/>
          <w:sz w:val="24"/>
          <w:szCs w:val="24"/>
        </w:rPr>
        <w:t xml:space="preserve"> the reasons for any program changes or adjustments reporting in Items 13 or 14 of the OMB Form 83-I.</w:t>
      </w:r>
    </w:p>
    <w:p w:rsidR="00A60B0E" w:rsidRPr="00925661" w:rsidP="00AE5A9A" w14:paraId="3B409934" w14:textId="77777777">
      <w:pPr>
        <w:widowControl w:val="0"/>
        <w:tabs>
          <w:tab w:val="left" w:pos="-1440"/>
        </w:tabs>
        <w:autoSpaceDE w:val="0"/>
        <w:autoSpaceDN w:val="0"/>
        <w:adjustRightInd w:val="0"/>
        <w:ind w:left="720"/>
        <w:rPr>
          <w:sz w:val="24"/>
          <w:szCs w:val="24"/>
        </w:rPr>
      </w:pPr>
    </w:p>
    <w:p w:rsidR="00A60B0E" w:rsidP="00AE5A9A" w14:paraId="5F4EB0DF" w14:textId="61A60E22">
      <w:pPr>
        <w:widowControl w:val="0"/>
        <w:tabs>
          <w:tab w:val="left" w:pos="-1440"/>
        </w:tabs>
        <w:autoSpaceDE w:val="0"/>
        <w:autoSpaceDN w:val="0"/>
        <w:adjustRightInd w:val="0"/>
        <w:ind w:left="720"/>
        <w:rPr>
          <w:sz w:val="24"/>
          <w:szCs w:val="24"/>
          <w:shd w:val="clear" w:color="auto" w:fill="FFFFFF"/>
        </w:rPr>
      </w:pPr>
      <w:r w:rsidRPr="00535779">
        <w:rPr>
          <w:sz w:val="24"/>
          <w:szCs w:val="24"/>
          <w:shd w:val="clear" w:color="auto" w:fill="FFFFFF"/>
        </w:rPr>
        <w:t>USCIS is requesting an extension of a currently approved collection.  USCIS is reporting no change in the estimated annual hour burden and estimated annual cost burden to respondents for this collection of information.</w:t>
      </w:r>
    </w:p>
    <w:p w:rsidR="003D4E7C" w:rsidRPr="00925661" w:rsidP="00AE5A9A" w14:paraId="6EF1CFAB" w14:textId="77777777">
      <w:pPr>
        <w:widowControl w:val="0"/>
        <w:tabs>
          <w:tab w:val="left" w:pos="-1440"/>
        </w:tabs>
        <w:autoSpaceDE w:val="0"/>
        <w:autoSpaceDN w:val="0"/>
        <w:adjustRightInd w:val="0"/>
        <w:ind w:left="720"/>
        <w:rPr>
          <w:sz w:val="24"/>
          <w:szCs w:val="24"/>
        </w:rPr>
      </w:pPr>
    </w:p>
    <w:p w:rsidR="00A60B0E" w:rsidRPr="00925661" w:rsidP="00AE5A9A" w14:paraId="68E4494E" w14:textId="77777777">
      <w:pPr>
        <w:widowControl w:val="0"/>
        <w:autoSpaceDE w:val="0"/>
        <w:autoSpaceDN w:val="0"/>
        <w:adjustRightInd w:val="0"/>
        <w:ind w:left="720" w:hanging="360"/>
        <w:rPr>
          <w:b/>
          <w:sz w:val="24"/>
          <w:szCs w:val="24"/>
        </w:rPr>
      </w:pPr>
      <w:r w:rsidRPr="00925661">
        <w:rPr>
          <w:b/>
          <w:sz w:val="24"/>
          <w:szCs w:val="24"/>
        </w:rPr>
        <w:t>16.</w:t>
      </w:r>
      <w:r w:rsidRPr="00925661">
        <w:rPr>
          <w:b/>
          <w:sz w:val="24"/>
          <w:szCs w:val="24"/>
        </w:rPr>
        <w:tab/>
        <w:t xml:space="preserve">For collections of information whose results will be published, outline plans for </w:t>
      </w:r>
      <w:r w:rsidRPr="00925661">
        <w:rPr>
          <w:rFonts w:eastAsia="Calibri"/>
          <w:b/>
          <w:sz w:val="24"/>
          <w:szCs w:val="24"/>
        </w:rPr>
        <w:t>tabulation</w:t>
      </w:r>
      <w:r w:rsidRPr="00925661">
        <w:rPr>
          <w:b/>
          <w:sz w:val="24"/>
          <w:szCs w:val="24"/>
        </w:rPr>
        <w:t>, and publication. Address any complex analytical techniques that will be used. Provide the time schedule for the entire project, including beginning and ending dates of the collection of information, completion of report, publication dates, and other actions.</w:t>
      </w:r>
    </w:p>
    <w:p w:rsidR="00A60B0E" w:rsidRPr="00925661" w:rsidP="00AE5A9A" w14:paraId="18DD1D90" w14:textId="77777777">
      <w:pPr>
        <w:tabs>
          <w:tab w:val="left" w:pos="-1890"/>
        </w:tabs>
        <w:rPr>
          <w:sz w:val="24"/>
          <w:szCs w:val="24"/>
        </w:rPr>
      </w:pPr>
    </w:p>
    <w:p w:rsidR="00A60B0E" w:rsidRPr="00925661" w:rsidP="00AE5A9A" w14:paraId="75C3EA30" w14:textId="77777777">
      <w:pPr>
        <w:ind w:left="720"/>
        <w:rPr>
          <w:sz w:val="24"/>
          <w:szCs w:val="24"/>
        </w:rPr>
      </w:pPr>
      <w:r w:rsidRPr="00925661">
        <w:rPr>
          <w:sz w:val="24"/>
          <w:szCs w:val="24"/>
        </w:rPr>
        <w:t>USCIS</w:t>
      </w:r>
      <w:r w:rsidRPr="00925661">
        <w:rPr>
          <w:color w:val="FF0000"/>
          <w:sz w:val="24"/>
          <w:szCs w:val="24"/>
        </w:rPr>
        <w:t xml:space="preserve"> </w:t>
      </w:r>
      <w:r w:rsidRPr="00925661">
        <w:rPr>
          <w:sz w:val="24"/>
          <w:szCs w:val="24"/>
        </w:rPr>
        <w:t xml:space="preserve">does not intend to employ the use of statistics or the publication thereof for this collection of data. </w:t>
      </w:r>
    </w:p>
    <w:p w:rsidR="00A60B0E" w:rsidRPr="00925661" w:rsidP="00AE5A9A" w14:paraId="77FC1B36" w14:textId="77777777">
      <w:pPr>
        <w:ind w:left="-720"/>
        <w:rPr>
          <w:sz w:val="24"/>
          <w:szCs w:val="24"/>
        </w:rPr>
      </w:pPr>
    </w:p>
    <w:p w:rsidR="00A60B0E" w:rsidRPr="00925661" w:rsidP="00AE5A9A" w14:paraId="1DACD67D" w14:textId="77777777">
      <w:pPr>
        <w:widowControl w:val="0"/>
        <w:autoSpaceDE w:val="0"/>
        <w:autoSpaceDN w:val="0"/>
        <w:adjustRightInd w:val="0"/>
        <w:ind w:left="720" w:hanging="360"/>
        <w:rPr>
          <w:b/>
          <w:sz w:val="24"/>
          <w:szCs w:val="24"/>
        </w:rPr>
      </w:pPr>
      <w:r w:rsidRPr="00925661">
        <w:rPr>
          <w:b/>
          <w:sz w:val="24"/>
          <w:szCs w:val="24"/>
        </w:rPr>
        <w:t>17.</w:t>
      </w:r>
      <w:r w:rsidRPr="00925661">
        <w:rPr>
          <w:b/>
          <w:sz w:val="24"/>
          <w:szCs w:val="24"/>
        </w:rPr>
        <w:tab/>
      </w:r>
      <w:r w:rsidRPr="00925661">
        <w:rPr>
          <w:b/>
          <w:sz w:val="24"/>
          <w:szCs w:val="24"/>
        </w:rPr>
        <w:t>If seeking approval to not display the expiration date for OMB approval of the information collection, explain the reasons that display would be inappropriate.</w:t>
      </w:r>
    </w:p>
    <w:p w:rsidR="00A60B0E" w:rsidRPr="00925661" w:rsidP="00AE5A9A" w14:paraId="0AAD343C" w14:textId="77777777">
      <w:pPr>
        <w:ind w:left="1080" w:hanging="720"/>
        <w:rPr>
          <w:sz w:val="24"/>
          <w:szCs w:val="24"/>
        </w:rPr>
      </w:pPr>
    </w:p>
    <w:p w:rsidR="00A60B0E" w:rsidRPr="00925661" w:rsidP="00AE5A9A" w14:paraId="31B98577" w14:textId="77777777">
      <w:pPr>
        <w:ind w:firstLine="720"/>
        <w:rPr>
          <w:sz w:val="24"/>
          <w:szCs w:val="24"/>
        </w:rPr>
      </w:pPr>
      <w:r w:rsidRPr="00925661">
        <w:rPr>
          <w:sz w:val="24"/>
          <w:szCs w:val="24"/>
        </w:rPr>
        <w:t xml:space="preserve">USCIS will display the expiration date of OMB approval for this information collection. </w:t>
      </w:r>
    </w:p>
    <w:p w:rsidR="00A60B0E" w:rsidRPr="00925661" w:rsidP="00AE5A9A" w14:paraId="3541EB64" w14:textId="77777777">
      <w:pPr>
        <w:ind w:left="-720"/>
        <w:rPr>
          <w:sz w:val="24"/>
          <w:szCs w:val="24"/>
        </w:rPr>
      </w:pPr>
    </w:p>
    <w:p w:rsidR="00A60B0E" w:rsidRPr="00925661" w:rsidP="00AE5A9A" w14:paraId="3CF027E8" w14:textId="77777777">
      <w:pPr>
        <w:keepNext/>
        <w:widowControl w:val="0"/>
        <w:autoSpaceDE w:val="0"/>
        <w:autoSpaceDN w:val="0"/>
        <w:adjustRightInd w:val="0"/>
        <w:ind w:left="720" w:hanging="360"/>
        <w:rPr>
          <w:b/>
          <w:sz w:val="24"/>
          <w:szCs w:val="24"/>
        </w:rPr>
      </w:pPr>
      <w:r w:rsidRPr="00925661">
        <w:rPr>
          <w:rFonts w:eastAsia="Calibri"/>
          <w:b/>
          <w:sz w:val="24"/>
          <w:szCs w:val="24"/>
        </w:rPr>
        <w:t>18. Explain</w:t>
      </w:r>
      <w:r w:rsidRPr="00925661">
        <w:rPr>
          <w:b/>
          <w:sz w:val="24"/>
          <w:szCs w:val="24"/>
        </w:rPr>
        <w:t xml:space="preserve"> each exception to the certification statement identified in Item 19, “Certification for Paperwork Reduction Act Submission,” of OMB 83-I.</w:t>
      </w:r>
    </w:p>
    <w:p w:rsidR="00A60B0E" w:rsidRPr="00925661" w:rsidP="00AE5A9A" w14:paraId="6437BB2F" w14:textId="77777777">
      <w:pPr>
        <w:rPr>
          <w:sz w:val="24"/>
          <w:szCs w:val="24"/>
        </w:rPr>
      </w:pPr>
    </w:p>
    <w:p w:rsidR="00A60B0E" w:rsidRPr="00925661" w:rsidP="00AE5A9A" w14:paraId="4914D3FD" w14:textId="77777777">
      <w:pPr>
        <w:ind w:firstLine="720"/>
        <w:rPr>
          <w:sz w:val="24"/>
          <w:szCs w:val="24"/>
        </w:rPr>
      </w:pPr>
      <w:r w:rsidRPr="00925661">
        <w:rPr>
          <w:sz w:val="24"/>
          <w:szCs w:val="24"/>
        </w:rPr>
        <w:t>USCIS</w:t>
      </w:r>
      <w:r w:rsidRPr="00925661">
        <w:rPr>
          <w:color w:val="FF0000"/>
          <w:sz w:val="24"/>
          <w:szCs w:val="24"/>
        </w:rPr>
        <w:t xml:space="preserve"> </w:t>
      </w:r>
      <w:r w:rsidRPr="00925661">
        <w:rPr>
          <w:sz w:val="24"/>
          <w:szCs w:val="24"/>
        </w:rPr>
        <w:t xml:space="preserve">does not request an exception to the certification of this information collection.  </w:t>
      </w:r>
    </w:p>
    <w:p w:rsidR="00A60B0E" w:rsidRPr="00925661" w:rsidP="00AE5A9A" w14:paraId="3F15698D" w14:textId="77777777">
      <w:pPr>
        <w:pStyle w:val="ListParagraph"/>
        <w:rPr>
          <w:sz w:val="24"/>
          <w:szCs w:val="24"/>
        </w:rPr>
      </w:pPr>
    </w:p>
    <w:p w:rsidR="00A60B0E" w:rsidRPr="00925661" w:rsidP="00DF7199" w14:paraId="337F1B7E" w14:textId="77777777">
      <w:pPr>
        <w:numPr>
          <w:ilvl w:val="0"/>
          <w:numId w:val="1"/>
        </w:numPr>
        <w:tabs>
          <w:tab w:val="clear" w:pos="720"/>
        </w:tabs>
        <w:ind w:left="360" w:hanging="360"/>
        <w:rPr>
          <w:b/>
          <w:sz w:val="24"/>
          <w:szCs w:val="24"/>
        </w:rPr>
      </w:pPr>
      <w:r w:rsidRPr="00925661">
        <w:rPr>
          <w:b/>
          <w:sz w:val="24"/>
          <w:szCs w:val="24"/>
        </w:rPr>
        <w:t>Collection of Information Employing Statistical Methods.</w:t>
      </w:r>
    </w:p>
    <w:p w:rsidR="00A60B0E" w:rsidRPr="00925661" w:rsidP="00AE5A9A" w14:paraId="2E4E7F60" w14:textId="77777777">
      <w:pPr>
        <w:ind w:left="720"/>
        <w:rPr>
          <w:sz w:val="24"/>
          <w:szCs w:val="24"/>
        </w:rPr>
      </w:pPr>
    </w:p>
    <w:p w:rsidR="00A60B0E" w:rsidRPr="00925661" w:rsidP="000C60A5" w14:paraId="001A7287" w14:textId="2A5F754F">
      <w:pPr>
        <w:ind w:left="720"/>
        <w:rPr>
          <w:szCs w:val="24"/>
        </w:rPr>
      </w:pPr>
      <w:r w:rsidRPr="00925661">
        <w:rPr>
          <w:sz w:val="24"/>
          <w:szCs w:val="24"/>
        </w:rPr>
        <w:t>There is no statistical methodology involved with this collection.</w:t>
      </w:r>
    </w:p>
    <w:p w:rsidR="0005475E" w:rsidRPr="00925661" w14:paraId="3AD45E43" w14:textId="77777777"/>
    <w:sectPr w:rsidSect="0005475E">
      <w:footerReference w:type="even" r:id="rId13"/>
      <w:footerReference w:type="default" r:id="rId14"/>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475E" w14:paraId="189B1675"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05475E" w14:paraId="10B945F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475E" w14:paraId="4C58907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5475E" w14:paraId="7CAA95F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51207" w:rsidP="00AA701E" w14:paraId="5C51EEB3" w14:textId="77777777">
      <w:r>
        <w:separator/>
      </w:r>
    </w:p>
  </w:footnote>
  <w:footnote w:type="continuationSeparator" w:id="1">
    <w:p w:rsidR="00251207" w:rsidP="00AA701E" w14:paraId="685FE25A" w14:textId="77777777">
      <w:r>
        <w:continuationSeparator/>
      </w:r>
    </w:p>
  </w:footnote>
  <w:footnote w:type="continuationNotice" w:id="2">
    <w:p w:rsidR="00251207" w14:paraId="39D22FD6" w14:textId="77777777"/>
  </w:footnote>
  <w:footnote w:id="3">
    <w:p w:rsidR="007F16D4" w:rsidP="007F16D4" w14:paraId="0325F2E7" w14:textId="41895789">
      <w:r>
        <w:rPr>
          <w:rStyle w:val="FootnoteReference"/>
        </w:rPr>
        <w:footnoteRef/>
      </w:r>
      <w:r w:rsidR="1B77FBD9">
        <w:t xml:space="preserve"> In 1986, Congress enacted the Immigration Reform and Control Act</w:t>
      </w:r>
      <w:r w:rsidR="00496447">
        <w:t xml:space="preserve"> (IRCA)</w:t>
      </w:r>
      <w:r w:rsidR="1B77FBD9">
        <w:t>, Pub. L. 99-603, amending the Immigration and Nationality Act of 195</w:t>
      </w:r>
      <w:r w:rsidR="006B684D">
        <w:t>2</w:t>
      </w:r>
      <w:r w:rsidR="1B77FBD9">
        <w:t xml:space="preserve"> (INA) to add a new Section 274A, which makes it unlawful to knowingly hire, recruit, or refer for a fee, or continue to employ, an unauthorized alien, and requiring all employers to examine documents presented by new hires to verify identity and work authorization and to complete and retain employment eligibility verification (I-9) forms.  IRCA also included provisions at INA subparagraph 274A(d)(4) that authorize the President to undertake demonstration projects of different changes in the requirements of the employment </w:t>
      </w:r>
      <w:r w:rsidR="00634A72">
        <w:t xml:space="preserve">eligibility </w:t>
      </w:r>
      <w:r w:rsidR="1B77FBD9">
        <w:t>verification system. On November 20, 1991, Executive Order 12781 delegated the demonstration project authority to the Attorney General.  The authority then transferred to the Secretary of Homeland Security in the Homeland Security Act of 2002, Sec. 441 (Pub. L. 107-296).</w:t>
      </w:r>
    </w:p>
  </w:footnote>
  <w:footnote w:id="4">
    <w:p w:rsidR="00AA701E" w14:paraId="4B15EEBC" w14:textId="0F4884CD">
      <w:pPr>
        <w:pStyle w:val="FootnoteText"/>
      </w:pPr>
      <w:r>
        <w:rPr>
          <w:rStyle w:val="FootnoteReference"/>
        </w:rPr>
        <w:footnoteRef/>
      </w:r>
      <w:r>
        <w:t xml:space="preserve"> VIS is the technical infrastructure supporting two key programs, E-Verify and the Systematic Alien Verification for Entitlements (SAVE) Program.</w:t>
      </w:r>
      <w:r w:rsidR="00EE4039">
        <w:t xml:space="preserve">  System of Records Notices describing these records are found at:</w:t>
      </w:r>
      <w:r w:rsidRPr="00EE4039" w:rsidR="00EE4039">
        <w:t xml:space="preserve"> </w:t>
      </w:r>
      <w:hyperlink r:id="rId1" w:history="1">
        <w:r w:rsidRPr="00EE4039" w:rsidR="00EE4039">
          <w:rPr>
            <w:rStyle w:val="Hyperlink"/>
          </w:rPr>
          <w:t>System of Records Notices (SORNs) | Homeland Security (dhs.gov)</w:t>
        </w:r>
      </w:hyperlink>
      <w:r w:rsidR="00EE4039">
        <w:t xml:space="preserve">. </w:t>
      </w:r>
      <w:r>
        <w:t xml:space="preserve"> </w:t>
      </w:r>
    </w:p>
  </w:footnote>
  <w:footnote w:id="5">
    <w:p w:rsidR="006105B5" w14:paraId="4A5D13F1" w14:textId="28264414">
      <w:pPr>
        <w:pStyle w:val="FootnoteText"/>
      </w:pPr>
      <w:r>
        <w:rPr>
          <w:rStyle w:val="FootnoteReference"/>
        </w:rPr>
        <w:footnoteRef/>
      </w:r>
      <w:r>
        <w:t xml:space="preserve"> Middle initial, other names used, email address, and telephone number are optional fields in the account creation process.</w:t>
      </w:r>
    </w:p>
  </w:footnote>
  <w:footnote w:id="6">
    <w:p w:rsidR="006031B4" w:rsidRPr="00F60AFD" w:rsidP="006031B4" w14:paraId="0F9B24F3" w14:textId="3A790F62">
      <w:pPr>
        <w:pStyle w:val="FootnoteText"/>
      </w:pPr>
      <w:r>
        <w:rPr>
          <w:rStyle w:val="FootnoteReference"/>
        </w:rPr>
        <w:footnoteRef/>
      </w:r>
      <w:r>
        <w:t xml:space="preserve"> </w:t>
      </w:r>
      <w:r w:rsidRPr="00F60AFD">
        <w:t xml:space="preserve">The </w:t>
      </w:r>
      <w:r>
        <w:t>employer will be required to complete the Form I-9 within 3 days of the date of hire (</w:t>
      </w:r>
      <w:r w:rsidRPr="00272CD8">
        <w:t>“</w:t>
      </w:r>
      <w:r w:rsidR="00E123A4">
        <w:t>h</w:t>
      </w:r>
      <w:r w:rsidRPr="00272CD8">
        <w:t>ire” means the beginning of employment in exchange for wages or other remuneration</w:t>
      </w:r>
      <w:r>
        <w:t>) notwithstanding a pending mismatch</w:t>
      </w:r>
      <w:r w:rsidR="00906464">
        <w:t xml:space="preserve"> or </w:t>
      </w:r>
      <w:r w:rsidR="00244810">
        <w:t>an “employment authorized” result</w:t>
      </w:r>
      <w:r>
        <w:t>. E-Verify</w:t>
      </w:r>
      <w:r w:rsidR="00A51547">
        <w:t>+</w:t>
      </w:r>
      <w:r w:rsidR="004A6F6B">
        <w:t xml:space="preserve"> </w:t>
      </w:r>
      <w:r>
        <w:t xml:space="preserve">will </w:t>
      </w:r>
      <w:r w:rsidR="00E752F0">
        <w:t xml:space="preserve">send the Form I-9 to </w:t>
      </w:r>
      <w:r>
        <w:t xml:space="preserve">the employer </w:t>
      </w:r>
      <w:r w:rsidR="00E752F0">
        <w:t>after the employee presents documents for Section 2, at which point</w:t>
      </w:r>
      <w:r>
        <w:t xml:space="preserve"> the employer </w:t>
      </w:r>
      <w:r w:rsidR="00E752F0">
        <w:t>may</w:t>
      </w:r>
      <w:r>
        <w:t xml:space="preserve"> complete the Form I-9 and hire the </w:t>
      </w:r>
      <w:r w:rsidRPr="00F60AFD">
        <w:t xml:space="preserve">employee pending resolution of </w:t>
      </w:r>
      <w:r>
        <w:t>the</w:t>
      </w:r>
      <w:r w:rsidRPr="00F60AFD">
        <w:t xml:space="preserve"> mismatch by </w:t>
      </w:r>
      <w:r>
        <w:t xml:space="preserve">the employee with </w:t>
      </w:r>
      <w:r w:rsidRPr="00F60AFD">
        <w:t>DHS and/or SSA.</w:t>
      </w:r>
      <w:r w:rsidR="00E752F0">
        <w:t xml:space="preserve">  Employers are prohibited from taking adverse action against an employee because of a mismatch until E-Verify issues a</w:t>
      </w:r>
      <w:r w:rsidR="00DB3A77">
        <w:t>n FNC</w:t>
      </w:r>
      <w:r w:rsidR="00E752F0">
        <w:t xml:space="preserve"> result.</w:t>
      </w:r>
    </w:p>
    <w:p w:rsidR="006031B4" w:rsidP="006031B4" w14:paraId="4DE53559" w14:textId="77777777">
      <w:pPr>
        <w:pStyle w:val="FootnoteText"/>
      </w:pPr>
    </w:p>
  </w:footnote>
  <w:footnote w:id="7">
    <w:p w:rsidR="004213B6" w14:paraId="3547926A" w14:textId="6386EDE1">
      <w:pPr>
        <w:pStyle w:val="FootnoteText"/>
      </w:pPr>
      <w:r>
        <w:rPr>
          <w:rStyle w:val="FootnoteReference"/>
        </w:rPr>
        <w:footnoteRef/>
      </w:r>
      <w:r>
        <w:t xml:space="preserve"> </w:t>
      </w:r>
      <w:r w:rsidR="008A162F">
        <w:t xml:space="preserve">Status Verification System (SVS) </w:t>
      </w:r>
      <w:r w:rsidR="0045581A">
        <w:t xml:space="preserve">is used </w:t>
      </w:r>
      <w:r w:rsidR="00AA364F">
        <w:t xml:space="preserve">by the Department of Homeland Security </w:t>
      </w:r>
      <w:r w:rsidR="00BB2901">
        <w:t>Legal Instrument Examiners</w:t>
      </w:r>
      <w:r w:rsidR="003A3F5D">
        <w:t xml:space="preserve"> to resolve cases that could not be resolved </w:t>
      </w:r>
      <w:r w:rsidR="00881B8C">
        <w:t>during the initial query.</w:t>
      </w:r>
    </w:p>
  </w:footnote>
  <w:footnote w:id="8">
    <w:p w:rsidR="00FD4E04" w:rsidP="00FD4E04" w14:paraId="524EB5CE" w14:textId="04C43E2D">
      <w:pPr>
        <w:pStyle w:val="FootnoteText"/>
      </w:pPr>
      <w:r>
        <w:rPr>
          <w:rStyle w:val="FootnoteReference"/>
        </w:rPr>
        <w:footnoteRef/>
      </w:r>
      <w:r>
        <w:t xml:space="preserve"> DHS/USCIS/ICE/CBP-001 Alien File, Index, and National File Tracking System of Records, 82 FR 43556 (October 18, 2017)</w:t>
      </w:r>
      <w:r w:rsidR="004865AE">
        <w:t>.</w:t>
      </w:r>
    </w:p>
  </w:footnote>
  <w:footnote w:id="9">
    <w:p w:rsidR="00FD4E04" w:rsidP="00FD4E04" w14:paraId="30A1904E" w14:textId="17D38F39">
      <w:pPr>
        <w:pStyle w:val="FootnoteText"/>
      </w:pPr>
      <w:r>
        <w:rPr>
          <w:rStyle w:val="FootnoteReference"/>
        </w:rPr>
        <w:footnoteRef/>
      </w:r>
      <w:r>
        <w:t xml:space="preserve"> DHS/USCIS-007 Benefits Information System, 81 FR 72069 (October 19, 2016)</w:t>
      </w:r>
      <w:r w:rsidR="004865AE">
        <w:t>.</w:t>
      </w:r>
    </w:p>
  </w:footnote>
  <w:footnote w:id="10">
    <w:p w:rsidR="00FD4E04" w:rsidP="00FD4E04" w14:paraId="4129CC77" w14:textId="13E5DA23">
      <w:pPr>
        <w:pStyle w:val="FootnoteText"/>
      </w:pPr>
      <w:r>
        <w:rPr>
          <w:rStyle w:val="FootnoteReference"/>
        </w:rPr>
        <w:footnoteRef/>
      </w:r>
      <w:r>
        <w:t xml:space="preserve"> DHS/USCIS-010 Asylum Information and Pre-Screening System of Records, 80 FR 74781 (November 30, 2015)</w:t>
      </w:r>
      <w:r w:rsidR="004865AE">
        <w:t>.</w:t>
      </w:r>
    </w:p>
  </w:footnote>
  <w:footnote w:id="11">
    <w:p w:rsidR="004717FF" w:rsidP="004717FF" w14:paraId="20FF8ED6" w14:textId="77777777">
      <w:pPr>
        <w:pStyle w:val="FootnoteText"/>
      </w:pPr>
      <w:r>
        <w:rPr>
          <w:rStyle w:val="FootnoteReference"/>
        </w:rPr>
        <w:footnoteRef/>
      </w:r>
      <w:r>
        <w:t xml:space="preserve"> DHS/ALL-037 E-Authentication Records System of Records, 79 FR 46857 (August 11,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A867F56"/>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3ED48E8"/>
    <w:multiLevelType w:val="hybridMultilevel"/>
    <w:tmpl w:val="CEE6D4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CE06B7E"/>
    <w:multiLevelType w:val="hybridMultilevel"/>
    <w:tmpl w:val="29389A4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FD8698E"/>
    <w:multiLevelType w:val="hybridMultilevel"/>
    <w:tmpl w:val="7B9A4F22"/>
    <w:lvl w:ilvl="0">
      <w:start w:val="0"/>
      <w:numFmt w:val="bullet"/>
      <w:lvlText w:val="•"/>
      <w:lvlJc w:val="left"/>
      <w:pPr>
        <w:ind w:left="1800" w:hanging="360"/>
      </w:pPr>
      <w:rPr>
        <w:rFonts w:ascii="Times New Roman" w:eastAsia="Calibri"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
    <w:nsid w:val="215646C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299D32B3"/>
    <w:multiLevelType w:val="hybridMultilevel"/>
    <w:tmpl w:val="97CE3FF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4922A89C"/>
    <w:multiLevelType w:val="hybridMultilevel"/>
    <w:tmpl w:val="28D6F880"/>
    <w:lvl w:ilvl="0">
      <w:start w:val="1"/>
      <w:numFmt w:val="bullet"/>
      <w:lvlText w:val="•"/>
      <w:lvlJc w:val="left"/>
    </w:lvl>
    <w:lvl w:ilvl="1">
      <w:start w:val="1"/>
      <w:numFmt w:val="bullet"/>
      <w:lvlText w:val=""/>
      <w:lvlJc w:val="left"/>
      <w:pPr>
        <w:ind w:left="1440" w:hanging="360"/>
      </w:pPr>
      <w:rPr>
        <w:rFonts w:ascii="Symbol" w:hAnsi="Symbol"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55556091"/>
    <w:multiLevelType w:val="hybridMultilevel"/>
    <w:tmpl w:val="11A65FFE"/>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6157128A"/>
    <w:multiLevelType w:val="hybridMultilevel"/>
    <w:tmpl w:val="C838B532"/>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9">
    <w:nsid w:val="66644649"/>
    <w:multiLevelType w:val="hybridMultilevel"/>
    <w:tmpl w:val="6328733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8A00928"/>
    <w:multiLevelType w:val="hybridMultilevel"/>
    <w:tmpl w:val="FF34357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68C2385C"/>
    <w:multiLevelType w:val="hybridMultilevel"/>
    <w:tmpl w:val="B04A7B2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69BC29B1"/>
    <w:multiLevelType w:val="hybridMultilevel"/>
    <w:tmpl w:val="477CDA0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CFF3E46"/>
    <w:multiLevelType w:val="hybridMultilevel"/>
    <w:tmpl w:val="8B62C7F6"/>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FD7645D"/>
    <w:multiLevelType w:val="hybridMultilevel"/>
    <w:tmpl w:val="C06EF386"/>
    <w:lvl w:ilvl="0">
      <w:start w:val="1"/>
      <w:numFmt w:val="decimal"/>
      <w:lvlText w:val="%1."/>
      <w:lvlJc w:val="left"/>
      <w:pPr>
        <w:ind w:left="4320" w:hanging="360"/>
      </w:pPr>
      <w:rPr>
        <w:rFonts w:hint="default"/>
        <w:b/>
        <w:sz w:val="24"/>
      </w:rPr>
    </w:lvl>
    <w:lvl w:ilvl="1" w:tentative="1">
      <w:start w:val="1"/>
      <w:numFmt w:val="lowerLetter"/>
      <w:lvlText w:val="%2."/>
      <w:lvlJc w:val="left"/>
      <w:pPr>
        <w:ind w:left="5040" w:hanging="360"/>
      </w:pPr>
    </w:lvl>
    <w:lvl w:ilvl="2" w:tentative="1">
      <w:start w:val="1"/>
      <w:numFmt w:val="lowerRoman"/>
      <w:lvlText w:val="%3."/>
      <w:lvlJc w:val="right"/>
      <w:pPr>
        <w:ind w:left="5760" w:hanging="180"/>
      </w:pPr>
    </w:lvl>
    <w:lvl w:ilvl="3" w:tentative="1">
      <w:start w:val="1"/>
      <w:numFmt w:val="decimal"/>
      <w:lvlText w:val="%4."/>
      <w:lvlJc w:val="left"/>
      <w:pPr>
        <w:ind w:left="6480" w:hanging="360"/>
      </w:pPr>
    </w:lvl>
    <w:lvl w:ilvl="4" w:tentative="1">
      <w:start w:val="1"/>
      <w:numFmt w:val="lowerLetter"/>
      <w:lvlText w:val="%5."/>
      <w:lvlJc w:val="left"/>
      <w:pPr>
        <w:ind w:left="7200" w:hanging="360"/>
      </w:pPr>
    </w:lvl>
    <w:lvl w:ilvl="5" w:tentative="1">
      <w:start w:val="1"/>
      <w:numFmt w:val="lowerRoman"/>
      <w:lvlText w:val="%6."/>
      <w:lvlJc w:val="right"/>
      <w:pPr>
        <w:ind w:left="7920" w:hanging="180"/>
      </w:pPr>
    </w:lvl>
    <w:lvl w:ilvl="6" w:tentative="1">
      <w:start w:val="1"/>
      <w:numFmt w:val="decimal"/>
      <w:lvlText w:val="%7."/>
      <w:lvlJc w:val="left"/>
      <w:pPr>
        <w:ind w:left="8640" w:hanging="360"/>
      </w:pPr>
    </w:lvl>
    <w:lvl w:ilvl="7" w:tentative="1">
      <w:start w:val="1"/>
      <w:numFmt w:val="lowerLetter"/>
      <w:lvlText w:val="%8."/>
      <w:lvlJc w:val="left"/>
      <w:pPr>
        <w:ind w:left="9360" w:hanging="360"/>
      </w:pPr>
    </w:lvl>
    <w:lvl w:ilvl="8" w:tentative="1">
      <w:start w:val="1"/>
      <w:numFmt w:val="lowerRoman"/>
      <w:lvlText w:val="%9."/>
      <w:lvlJc w:val="right"/>
      <w:pPr>
        <w:ind w:left="10080" w:hanging="180"/>
      </w:pPr>
    </w:lvl>
  </w:abstractNum>
  <w:abstractNum w:abstractNumId="15">
    <w:nsid w:val="72CF3D31"/>
    <w:multiLevelType w:val="hybridMultilevel"/>
    <w:tmpl w:val="557E2592"/>
    <w:lvl w:ilvl="0">
      <w:start w:val="1"/>
      <w:numFmt w:val="bullet"/>
      <w:lvlText w:val=""/>
      <w:lvlJc w:val="left"/>
      <w:pPr>
        <w:ind w:left="1440" w:hanging="360"/>
      </w:pPr>
      <w:rPr>
        <w:rFonts w:ascii="Symbol" w:hAnsi="Symbol" w:hint="default"/>
        <w:sz w:val="22"/>
        <w:szCs w:val="22"/>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738C0076"/>
    <w:multiLevelType w:val="hybridMultilevel"/>
    <w:tmpl w:val="3DC28D4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78117F85"/>
    <w:multiLevelType w:val="singleLevel"/>
    <w:tmpl w:val="CF8483B2"/>
    <w:lvl w:ilvl="0">
      <w:start w:val="1"/>
      <w:numFmt w:val="upperLetter"/>
      <w:pStyle w:val="Heading3"/>
      <w:lvlText w:val="%1."/>
      <w:lvlJc w:val="left"/>
      <w:pPr>
        <w:tabs>
          <w:tab w:val="num" w:pos="720"/>
        </w:tabs>
        <w:ind w:left="720" w:hanging="720"/>
      </w:pPr>
      <w:rPr>
        <w:rFonts w:hint="default"/>
      </w:rPr>
    </w:lvl>
  </w:abstractNum>
  <w:abstractNum w:abstractNumId="18">
    <w:nsid w:val="78D7C59D"/>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nsid w:val="79E51ACD"/>
    <w:multiLevelType w:val="hybridMultilevel"/>
    <w:tmpl w:val="C672B51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763212268">
    <w:abstractNumId w:val="17"/>
  </w:num>
  <w:num w:numId="2" w16cid:durableId="715005831">
    <w:abstractNumId w:val="7"/>
  </w:num>
  <w:num w:numId="3" w16cid:durableId="820732113">
    <w:abstractNumId w:val="15"/>
  </w:num>
  <w:num w:numId="4" w16cid:durableId="1974096666">
    <w:abstractNumId w:val="14"/>
  </w:num>
  <w:num w:numId="5" w16cid:durableId="833885045">
    <w:abstractNumId w:val="10"/>
  </w:num>
  <w:num w:numId="6" w16cid:durableId="566185052">
    <w:abstractNumId w:val="19"/>
  </w:num>
  <w:num w:numId="7" w16cid:durableId="823357962">
    <w:abstractNumId w:val="12"/>
  </w:num>
  <w:num w:numId="8" w16cid:durableId="1302734310">
    <w:abstractNumId w:val="9"/>
  </w:num>
  <w:num w:numId="9" w16cid:durableId="1650013369">
    <w:abstractNumId w:val="13"/>
  </w:num>
  <w:num w:numId="10" w16cid:durableId="163982399">
    <w:abstractNumId w:val="16"/>
  </w:num>
  <w:num w:numId="11" w16cid:durableId="1771244704">
    <w:abstractNumId w:val="1"/>
  </w:num>
  <w:num w:numId="12" w16cid:durableId="475144031">
    <w:abstractNumId w:val="8"/>
  </w:num>
  <w:num w:numId="13" w16cid:durableId="1021662104">
    <w:abstractNumId w:val="3"/>
  </w:num>
  <w:num w:numId="14" w16cid:durableId="468938484">
    <w:abstractNumId w:val="11"/>
  </w:num>
  <w:num w:numId="15" w16cid:durableId="1329098132">
    <w:abstractNumId w:val="5"/>
  </w:num>
  <w:num w:numId="16" w16cid:durableId="1404986573">
    <w:abstractNumId w:val="6"/>
  </w:num>
  <w:num w:numId="17" w16cid:durableId="1717511909">
    <w:abstractNumId w:val="18"/>
  </w:num>
  <w:num w:numId="18" w16cid:durableId="1680499219">
    <w:abstractNumId w:val="4"/>
  </w:num>
  <w:num w:numId="19" w16cid:durableId="738674201">
    <w:abstractNumId w:val="0"/>
  </w:num>
  <w:num w:numId="20" w16cid:durableId="2098400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B0E"/>
    <w:rsid w:val="00001197"/>
    <w:rsid w:val="00001B53"/>
    <w:rsid w:val="00001D4D"/>
    <w:rsid w:val="00002B34"/>
    <w:rsid w:val="00002F01"/>
    <w:rsid w:val="00003902"/>
    <w:rsid w:val="000129BF"/>
    <w:rsid w:val="00013905"/>
    <w:rsid w:val="00016901"/>
    <w:rsid w:val="0002011A"/>
    <w:rsid w:val="00020BB2"/>
    <w:rsid w:val="000212C0"/>
    <w:rsid w:val="00021534"/>
    <w:rsid w:val="000215B2"/>
    <w:rsid w:val="000226BF"/>
    <w:rsid w:val="00022AD5"/>
    <w:rsid w:val="00023142"/>
    <w:rsid w:val="00024788"/>
    <w:rsid w:val="000322E5"/>
    <w:rsid w:val="000343AA"/>
    <w:rsid w:val="00034D10"/>
    <w:rsid w:val="00037E86"/>
    <w:rsid w:val="000410FD"/>
    <w:rsid w:val="0004242B"/>
    <w:rsid w:val="000438D3"/>
    <w:rsid w:val="00043C25"/>
    <w:rsid w:val="0004460F"/>
    <w:rsid w:val="00046485"/>
    <w:rsid w:val="0005086A"/>
    <w:rsid w:val="0005475E"/>
    <w:rsid w:val="000553AE"/>
    <w:rsid w:val="00055641"/>
    <w:rsid w:val="000578D4"/>
    <w:rsid w:val="0006007D"/>
    <w:rsid w:val="000611AD"/>
    <w:rsid w:val="000617C3"/>
    <w:rsid w:val="00061C7F"/>
    <w:rsid w:val="00063509"/>
    <w:rsid w:val="00064544"/>
    <w:rsid w:val="00064886"/>
    <w:rsid w:val="000666E5"/>
    <w:rsid w:val="0006788B"/>
    <w:rsid w:val="00070B61"/>
    <w:rsid w:val="00072642"/>
    <w:rsid w:val="00073725"/>
    <w:rsid w:val="0007508F"/>
    <w:rsid w:val="0007669C"/>
    <w:rsid w:val="00077069"/>
    <w:rsid w:val="0008150A"/>
    <w:rsid w:val="00083763"/>
    <w:rsid w:val="00085A71"/>
    <w:rsid w:val="00085D41"/>
    <w:rsid w:val="00086375"/>
    <w:rsid w:val="00086BF0"/>
    <w:rsid w:val="00090BFB"/>
    <w:rsid w:val="000914FF"/>
    <w:rsid w:val="000938A8"/>
    <w:rsid w:val="00095F73"/>
    <w:rsid w:val="00096758"/>
    <w:rsid w:val="000974D2"/>
    <w:rsid w:val="00097F6B"/>
    <w:rsid w:val="000A1E88"/>
    <w:rsid w:val="000A263E"/>
    <w:rsid w:val="000A3604"/>
    <w:rsid w:val="000A4705"/>
    <w:rsid w:val="000A592A"/>
    <w:rsid w:val="000B0F76"/>
    <w:rsid w:val="000B1473"/>
    <w:rsid w:val="000B15C7"/>
    <w:rsid w:val="000B1B5B"/>
    <w:rsid w:val="000B2900"/>
    <w:rsid w:val="000B2DB0"/>
    <w:rsid w:val="000B372C"/>
    <w:rsid w:val="000B375C"/>
    <w:rsid w:val="000B3A9B"/>
    <w:rsid w:val="000B6063"/>
    <w:rsid w:val="000C0F21"/>
    <w:rsid w:val="000C122B"/>
    <w:rsid w:val="000C1BB8"/>
    <w:rsid w:val="000C3D8F"/>
    <w:rsid w:val="000C58F0"/>
    <w:rsid w:val="000C5EEF"/>
    <w:rsid w:val="000C60A5"/>
    <w:rsid w:val="000C6610"/>
    <w:rsid w:val="000C680E"/>
    <w:rsid w:val="000D6667"/>
    <w:rsid w:val="000D7A37"/>
    <w:rsid w:val="000D7A92"/>
    <w:rsid w:val="000D7DB5"/>
    <w:rsid w:val="000E0096"/>
    <w:rsid w:val="000E052C"/>
    <w:rsid w:val="000E0A1E"/>
    <w:rsid w:val="000E3A4C"/>
    <w:rsid w:val="000F05C7"/>
    <w:rsid w:val="000F24B0"/>
    <w:rsid w:val="000F58FF"/>
    <w:rsid w:val="000F5CA5"/>
    <w:rsid w:val="000F6F68"/>
    <w:rsid w:val="001007F6"/>
    <w:rsid w:val="0010139F"/>
    <w:rsid w:val="00101434"/>
    <w:rsid w:val="00103A84"/>
    <w:rsid w:val="00111E54"/>
    <w:rsid w:val="00112B8D"/>
    <w:rsid w:val="00113C72"/>
    <w:rsid w:val="00115BE4"/>
    <w:rsid w:val="001160C5"/>
    <w:rsid w:val="00116319"/>
    <w:rsid w:val="00116CD0"/>
    <w:rsid w:val="00116DC5"/>
    <w:rsid w:val="00116FA3"/>
    <w:rsid w:val="0011735C"/>
    <w:rsid w:val="001209F2"/>
    <w:rsid w:val="00120DB4"/>
    <w:rsid w:val="00120DBF"/>
    <w:rsid w:val="00122B0E"/>
    <w:rsid w:val="00123F07"/>
    <w:rsid w:val="0012436E"/>
    <w:rsid w:val="0012537E"/>
    <w:rsid w:val="00125AA1"/>
    <w:rsid w:val="00126843"/>
    <w:rsid w:val="00130680"/>
    <w:rsid w:val="001306F7"/>
    <w:rsid w:val="00131B36"/>
    <w:rsid w:val="00133453"/>
    <w:rsid w:val="0013371C"/>
    <w:rsid w:val="001347EE"/>
    <w:rsid w:val="0013520B"/>
    <w:rsid w:val="0013640E"/>
    <w:rsid w:val="0014006A"/>
    <w:rsid w:val="001405E5"/>
    <w:rsid w:val="00140E90"/>
    <w:rsid w:val="001447F1"/>
    <w:rsid w:val="00147084"/>
    <w:rsid w:val="00150285"/>
    <w:rsid w:val="00150768"/>
    <w:rsid w:val="00153C53"/>
    <w:rsid w:val="001548F8"/>
    <w:rsid w:val="00154BB7"/>
    <w:rsid w:val="00156789"/>
    <w:rsid w:val="00156F97"/>
    <w:rsid w:val="00161D0E"/>
    <w:rsid w:val="001640AC"/>
    <w:rsid w:val="00164C05"/>
    <w:rsid w:val="00165700"/>
    <w:rsid w:val="00166502"/>
    <w:rsid w:val="00171483"/>
    <w:rsid w:val="00171807"/>
    <w:rsid w:val="00171AC5"/>
    <w:rsid w:val="00171AD9"/>
    <w:rsid w:val="00174B2E"/>
    <w:rsid w:val="00176FC4"/>
    <w:rsid w:val="0017762F"/>
    <w:rsid w:val="00181206"/>
    <w:rsid w:val="001833D6"/>
    <w:rsid w:val="00185AD9"/>
    <w:rsid w:val="00190507"/>
    <w:rsid w:val="00190DA3"/>
    <w:rsid w:val="00191A9B"/>
    <w:rsid w:val="00191D2B"/>
    <w:rsid w:val="001932A6"/>
    <w:rsid w:val="00194A30"/>
    <w:rsid w:val="00196A8C"/>
    <w:rsid w:val="001A30EA"/>
    <w:rsid w:val="001A6515"/>
    <w:rsid w:val="001A7B24"/>
    <w:rsid w:val="001B1805"/>
    <w:rsid w:val="001B48E5"/>
    <w:rsid w:val="001B4C0A"/>
    <w:rsid w:val="001B7F89"/>
    <w:rsid w:val="001C3DED"/>
    <w:rsid w:val="001D0FD6"/>
    <w:rsid w:val="001D2570"/>
    <w:rsid w:val="001D4206"/>
    <w:rsid w:val="001E15F0"/>
    <w:rsid w:val="001E4BA7"/>
    <w:rsid w:val="001E4E96"/>
    <w:rsid w:val="001E5758"/>
    <w:rsid w:val="001F125A"/>
    <w:rsid w:val="001F2830"/>
    <w:rsid w:val="001F3AD2"/>
    <w:rsid w:val="001F3DA9"/>
    <w:rsid w:val="001F5A72"/>
    <w:rsid w:val="001F64D5"/>
    <w:rsid w:val="001F6D83"/>
    <w:rsid w:val="00202E1B"/>
    <w:rsid w:val="00203896"/>
    <w:rsid w:val="0020493B"/>
    <w:rsid w:val="00204AF1"/>
    <w:rsid w:val="00205199"/>
    <w:rsid w:val="002064C0"/>
    <w:rsid w:val="002104C7"/>
    <w:rsid w:val="00212FF0"/>
    <w:rsid w:val="0021352B"/>
    <w:rsid w:val="00215E37"/>
    <w:rsid w:val="00221A3B"/>
    <w:rsid w:val="00221D0B"/>
    <w:rsid w:val="00222721"/>
    <w:rsid w:val="002239F0"/>
    <w:rsid w:val="0023177A"/>
    <w:rsid w:val="00232205"/>
    <w:rsid w:val="00234388"/>
    <w:rsid w:val="002359D7"/>
    <w:rsid w:val="002379E8"/>
    <w:rsid w:val="00240C00"/>
    <w:rsid w:val="00242D03"/>
    <w:rsid w:val="00243DC9"/>
    <w:rsid w:val="00244810"/>
    <w:rsid w:val="00244E0C"/>
    <w:rsid w:val="00245DBE"/>
    <w:rsid w:val="0025013C"/>
    <w:rsid w:val="002506C9"/>
    <w:rsid w:val="00251207"/>
    <w:rsid w:val="002522FA"/>
    <w:rsid w:val="00252332"/>
    <w:rsid w:val="00255F07"/>
    <w:rsid w:val="002578B9"/>
    <w:rsid w:val="00257954"/>
    <w:rsid w:val="00262C5E"/>
    <w:rsid w:val="002632C3"/>
    <w:rsid w:val="00263A0B"/>
    <w:rsid w:val="002642F8"/>
    <w:rsid w:val="00264592"/>
    <w:rsid w:val="002649A4"/>
    <w:rsid w:val="00264A87"/>
    <w:rsid w:val="00266360"/>
    <w:rsid w:val="00271C06"/>
    <w:rsid w:val="00272B6B"/>
    <w:rsid w:val="00272CD8"/>
    <w:rsid w:val="002750F3"/>
    <w:rsid w:val="002752BB"/>
    <w:rsid w:val="00275D14"/>
    <w:rsid w:val="00276D88"/>
    <w:rsid w:val="00280619"/>
    <w:rsid w:val="00282603"/>
    <w:rsid w:val="00283599"/>
    <w:rsid w:val="002846D6"/>
    <w:rsid w:val="00284947"/>
    <w:rsid w:val="002853E3"/>
    <w:rsid w:val="0028644D"/>
    <w:rsid w:val="00286613"/>
    <w:rsid w:val="00287E9A"/>
    <w:rsid w:val="00291D77"/>
    <w:rsid w:val="00291FCF"/>
    <w:rsid w:val="002929B1"/>
    <w:rsid w:val="00292C67"/>
    <w:rsid w:val="00292F19"/>
    <w:rsid w:val="00293CBE"/>
    <w:rsid w:val="00295BB0"/>
    <w:rsid w:val="00295D69"/>
    <w:rsid w:val="002978D7"/>
    <w:rsid w:val="002A16A3"/>
    <w:rsid w:val="002A250B"/>
    <w:rsid w:val="002A28CE"/>
    <w:rsid w:val="002A2C9D"/>
    <w:rsid w:val="002A7872"/>
    <w:rsid w:val="002A7CD6"/>
    <w:rsid w:val="002B192F"/>
    <w:rsid w:val="002B2FD0"/>
    <w:rsid w:val="002B613D"/>
    <w:rsid w:val="002B687D"/>
    <w:rsid w:val="002B6A56"/>
    <w:rsid w:val="002B6B5E"/>
    <w:rsid w:val="002C3890"/>
    <w:rsid w:val="002C7C88"/>
    <w:rsid w:val="002D173F"/>
    <w:rsid w:val="002D180E"/>
    <w:rsid w:val="002D1D2A"/>
    <w:rsid w:val="002D1FE0"/>
    <w:rsid w:val="002D2894"/>
    <w:rsid w:val="002D6A70"/>
    <w:rsid w:val="002E32A1"/>
    <w:rsid w:val="002E5054"/>
    <w:rsid w:val="002E60E5"/>
    <w:rsid w:val="002E70CE"/>
    <w:rsid w:val="002E7232"/>
    <w:rsid w:val="002F0410"/>
    <w:rsid w:val="002F14DB"/>
    <w:rsid w:val="002F14E9"/>
    <w:rsid w:val="002F1C46"/>
    <w:rsid w:val="002F1FF7"/>
    <w:rsid w:val="002F2B09"/>
    <w:rsid w:val="002F3060"/>
    <w:rsid w:val="002F3381"/>
    <w:rsid w:val="002F3C26"/>
    <w:rsid w:val="002F6365"/>
    <w:rsid w:val="002F694F"/>
    <w:rsid w:val="002F7016"/>
    <w:rsid w:val="002F7BFE"/>
    <w:rsid w:val="002F7F08"/>
    <w:rsid w:val="00301048"/>
    <w:rsid w:val="00302200"/>
    <w:rsid w:val="0030324D"/>
    <w:rsid w:val="00307825"/>
    <w:rsid w:val="003100C5"/>
    <w:rsid w:val="00311357"/>
    <w:rsid w:val="003118C9"/>
    <w:rsid w:val="00311E89"/>
    <w:rsid w:val="0031202E"/>
    <w:rsid w:val="0031221D"/>
    <w:rsid w:val="003203DD"/>
    <w:rsid w:val="003223C0"/>
    <w:rsid w:val="0032246D"/>
    <w:rsid w:val="00322A40"/>
    <w:rsid w:val="003233A7"/>
    <w:rsid w:val="003235E0"/>
    <w:rsid w:val="00324BA6"/>
    <w:rsid w:val="00332F32"/>
    <w:rsid w:val="0033335A"/>
    <w:rsid w:val="00335410"/>
    <w:rsid w:val="003406FB"/>
    <w:rsid w:val="00341E55"/>
    <w:rsid w:val="00342BE1"/>
    <w:rsid w:val="00342CD7"/>
    <w:rsid w:val="003430E6"/>
    <w:rsid w:val="00343EC7"/>
    <w:rsid w:val="003440FD"/>
    <w:rsid w:val="0034426F"/>
    <w:rsid w:val="00344670"/>
    <w:rsid w:val="0035195F"/>
    <w:rsid w:val="00351A6B"/>
    <w:rsid w:val="0035252B"/>
    <w:rsid w:val="003531D5"/>
    <w:rsid w:val="00354BF2"/>
    <w:rsid w:val="00356852"/>
    <w:rsid w:val="003576ED"/>
    <w:rsid w:val="00361652"/>
    <w:rsid w:val="00361BC8"/>
    <w:rsid w:val="00362E2D"/>
    <w:rsid w:val="00370CEE"/>
    <w:rsid w:val="00374C3E"/>
    <w:rsid w:val="00374CD7"/>
    <w:rsid w:val="00375FD2"/>
    <w:rsid w:val="003762D8"/>
    <w:rsid w:val="003820FA"/>
    <w:rsid w:val="00382517"/>
    <w:rsid w:val="003827C9"/>
    <w:rsid w:val="00382B5A"/>
    <w:rsid w:val="00382D24"/>
    <w:rsid w:val="00383E03"/>
    <w:rsid w:val="00387113"/>
    <w:rsid w:val="00387F1C"/>
    <w:rsid w:val="003913E9"/>
    <w:rsid w:val="00392F5A"/>
    <w:rsid w:val="00395E8A"/>
    <w:rsid w:val="003977A5"/>
    <w:rsid w:val="003A17F8"/>
    <w:rsid w:val="003A2860"/>
    <w:rsid w:val="003A2BCE"/>
    <w:rsid w:val="003A388D"/>
    <w:rsid w:val="003A3F5D"/>
    <w:rsid w:val="003A440E"/>
    <w:rsid w:val="003A4C04"/>
    <w:rsid w:val="003A7775"/>
    <w:rsid w:val="003A7C53"/>
    <w:rsid w:val="003B04CD"/>
    <w:rsid w:val="003B4476"/>
    <w:rsid w:val="003B5BAD"/>
    <w:rsid w:val="003B6932"/>
    <w:rsid w:val="003B779D"/>
    <w:rsid w:val="003C23BD"/>
    <w:rsid w:val="003C27FF"/>
    <w:rsid w:val="003C308D"/>
    <w:rsid w:val="003C6183"/>
    <w:rsid w:val="003C6CFF"/>
    <w:rsid w:val="003D14AE"/>
    <w:rsid w:val="003D4140"/>
    <w:rsid w:val="003D4E7C"/>
    <w:rsid w:val="003D5FF3"/>
    <w:rsid w:val="003D6E5E"/>
    <w:rsid w:val="003D6EDE"/>
    <w:rsid w:val="003D738B"/>
    <w:rsid w:val="003D7D9C"/>
    <w:rsid w:val="003E2B4D"/>
    <w:rsid w:val="003E64F0"/>
    <w:rsid w:val="003F3FED"/>
    <w:rsid w:val="003F56DE"/>
    <w:rsid w:val="003F5816"/>
    <w:rsid w:val="003F7136"/>
    <w:rsid w:val="003F7A16"/>
    <w:rsid w:val="003F7C4E"/>
    <w:rsid w:val="00400826"/>
    <w:rsid w:val="00400B41"/>
    <w:rsid w:val="00401B31"/>
    <w:rsid w:val="004034F3"/>
    <w:rsid w:val="004035CD"/>
    <w:rsid w:val="00405BE3"/>
    <w:rsid w:val="00410D52"/>
    <w:rsid w:val="00412071"/>
    <w:rsid w:val="00412FA9"/>
    <w:rsid w:val="00414694"/>
    <w:rsid w:val="0041782C"/>
    <w:rsid w:val="004213B6"/>
    <w:rsid w:val="004215BA"/>
    <w:rsid w:val="004240F2"/>
    <w:rsid w:val="00424885"/>
    <w:rsid w:val="00425879"/>
    <w:rsid w:val="004264BF"/>
    <w:rsid w:val="004264EA"/>
    <w:rsid w:val="0042683A"/>
    <w:rsid w:val="0042747E"/>
    <w:rsid w:val="00430849"/>
    <w:rsid w:val="00431D58"/>
    <w:rsid w:val="00435C98"/>
    <w:rsid w:val="00437F44"/>
    <w:rsid w:val="004402DD"/>
    <w:rsid w:val="00440CB0"/>
    <w:rsid w:val="00441F90"/>
    <w:rsid w:val="00443A11"/>
    <w:rsid w:val="00443CB2"/>
    <w:rsid w:val="00445ACB"/>
    <w:rsid w:val="0044636B"/>
    <w:rsid w:val="00447AB4"/>
    <w:rsid w:val="00452301"/>
    <w:rsid w:val="004535D7"/>
    <w:rsid w:val="004543DF"/>
    <w:rsid w:val="0045581A"/>
    <w:rsid w:val="00455D50"/>
    <w:rsid w:val="004563DB"/>
    <w:rsid w:val="0046101A"/>
    <w:rsid w:val="00461078"/>
    <w:rsid w:val="00463737"/>
    <w:rsid w:val="00467EF8"/>
    <w:rsid w:val="004717FF"/>
    <w:rsid w:val="004726B6"/>
    <w:rsid w:val="004745C1"/>
    <w:rsid w:val="00475C89"/>
    <w:rsid w:val="00476864"/>
    <w:rsid w:val="004778EA"/>
    <w:rsid w:val="004836F6"/>
    <w:rsid w:val="00483B59"/>
    <w:rsid w:val="004865AE"/>
    <w:rsid w:val="00486FAD"/>
    <w:rsid w:val="00491370"/>
    <w:rsid w:val="004913ED"/>
    <w:rsid w:val="004941F3"/>
    <w:rsid w:val="00496447"/>
    <w:rsid w:val="00496E39"/>
    <w:rsid w:val="004A2466"/>
    <w:rsid w:val="004A390F"/>
    <w:rsid w:val="004A3D00"/>
    <w:rsid w:val="004A48B0"/>
    <w:rsid w:val="004A575C"/>
    <w:rsid w:val="004A6F6B"/>
    <w:rsid w:val="004A7E3B"/>
    <w:rsid w:val="004B0AC7"/>
    <w:rsid w:val="004B0B42"/>
    <w:rsid w:val="004B22F8"/>
    <w:rsid w:val="004B345B"/>
    <w:rsid w:val="004B3DFB"/>
    <w:rsid w:val="004B4022"/>
    <w:rsid w:val="004B5E10"/>
    <w:rsid w:val="004C0717"/>
    <w:rsid w:val="004C085D"/>
    <w:rsid w:val="004C1107"/>
    <w:rsid w:val="004C44B4"/>
    <w:rsid w:val="004C5737"/>
    <w:rsid w:val="004C5DCA"/>
    <w:rsid w:val="004C702A"/>
    <w:rsid w:val="004D071E"/>
    <w:rsid w:val="004D08CF"/>
    <w:rsid w:val="004D185C"/>
    <w:rsid w:val="004D43A7"/>
    <w:rsid w:val="004D4464"/>
    <w:rsid w:val="004D591C"/>
    <w:rsid w:val="004E07C7"/>
    <w:rsid w:val="004E1F16"/>
    <w:rsid w:val="004E1F5A"/>
    <w:rsid w:val="004E2121"/>
    <w:rsid w:val="004E2530"/>
    <w:rsid w:val="004E2E56"/>
    <w:rsid w:val="004E526A"/>
    <w:rsid w:val="004E5D2A"/>
    <w:rsid w:val="004E5EE3"/>
    <w:rsid w:val="004F21D9"/>
    <w:rsid w:val="004F5AF9"/>
    <w:rsid w:val="0050075A"/>
    <w:rsid w:val="00503A5D"/>
    <w:rsid w:val="00504041"/>
    <w:rsid w:val="0050683C"/>
    <w:rsid w:val="00507005"/>
    <w:rsid w:val="00507AC7"/>
    <w:rsid w:val="00507CEF"/>
    <w:rsid w:val="00513371"/>
    <w:rsid w:val="00520DC8"/>
    <w:rsid w:val="00521CA2"/>
    <w:rsid w:val="005225D9"/>
    <w:rsid w:val="005234E7"/>
    <w:rsid w:val="0052496A"/>
    <w:rsid w:val="005310F8"/>
    <w:rsid w:val="00531E18"/>
    <w:rsid w:val="00532E2D"/>
    <w:rsid w:val="00532E5A"/>
    <w:rsid w:val="00535277"/>
    <w:rsid w:val="00535581"/>
    <w:rsid w:val="00535779"/>
    <w:rsid w:val="005361AF"/>
    <w:rsid w:val="0053679F"/>
    <w:rsid w:val="00537BDA"/>
    <w:rsid w:val="00543071"/>
    <w:rsid w:val="0054393D"/>
    <w:rsid w:val="0054547F"/>
    <w:rsid w:val="0054611E"/>
    <w:rsid w:val="005462B4"/>
    <w:rsid w:val="00546754"/>
    <w:rsid w:val="005528D3"/>
    <w:rsid w:val="00553FB6"/>
    <w:rsid w:val="00554155"/>
    <w:rsid w:val="00554410"/>
    <w:rsid w:val="00554532"/>
    <w:rsid w:val="00556A9B"/>
    <w:rsid w:val="00556C4B"/>
    <w:rsid w:val="0055760B"/>
    <w:rsid w:val="00557D37"/>
    <w:rsid w:val="00560555"/>
    <w:rsid w:val="00561BE7"/>
    <w:rsid w:val="00564A27"/>
    <w:rsid w:val="00565B0E"/>
    <w:rsid w:val="0057016E"/>
    <w:rsid w:val="00570AE7"/>
    <w:rsid w:val="005718AE"/>
    <w:rsid w:val="00572D49"/>
    <w:rsid w:val="005736B2"/>
    <w:rsid w:val="00573E79"/>
    <w:rsid w:val="0057627B"/>
    <w:rsid w:val="005816E0"/>
    <w:rsid w:val="00584D48"/>
    <w:rsid w:val="00586B86"/>
    <w:rsid w:val="00586BDC"/>
    <w:rsid w:val="00592C50"/>
    <w:rsid w:val="00595282"/>
    <w:rsid w:val="00597ABA"/>
    <w:rsid w:val="005A11A2"/>
    <w:rsid w:val="005A1446"/>
    <w:rsid w:val="005A4FE7"/>
    <w:rsid w:val="005B0D24"/>
    <w:rsid w:val="005B1CE1"/>
    <w:rsid w:val="005B37AC"/>
    <w:rsid w:val="005B620A"/>
    <w:rsid w:val="005C27DB"/>
    <w:rsid w:val="005C2BDF"/>
    <w:rsid w:val="005C4FCC"/>
    <w:rsid w:val="005C59F7"/>
    <w:rsid w:val="005D03CB"/>
    <w:rsid w:val="005D084C"/>
    <w:rsid w:val="005D3BEF"/>
    <w:rsid w:val="005D407C"/>
    <w:rsid w:val="005D42B6"/>
    <w:rsid w:val="005D4C8B"/>
    <w:rsid w:val="005D56C5"/>
    <w:rsid w:val="005D6D92"/>
    <w:rsid w:val="005D6F4C"/>
    <w:rsid w:val="005E0786"/>
    <w:rsid w:val="005E2A88"/>
    <w:rsid w:val="005E3C86"/>
    <w:rsid w:val="005E78C1"/>
    <w:rsid w:val="005F3FE0"/>
    <w:rsid w:val="0060194A"/>
    <w:rsid w:val="006031B4"/>
    <w:rsid w:val="00604E46"/>
    <w:rsid w:val="006072A0"/>
    <w:rsid w:val="006077B7"/>
    <w:rsid w:val="006104A0"/>
    <w:rsid w:val="006105B5"/>
    <w:rsid w:val="006110F6"/>
    <w:rsid w:val="00613534"/>
    <w:rsid w:val="0061481B"/>
    <w:rsid w:val="006160D9"/>
    <w:rsid w:val="00616A5E"/>
    <w:rsid w:val="0062005E"/>
    <w:rsid w:val="00620156"/>
    <w:rsid w:val="006209E1"/>
    <w:rsid w:val="00621729"/>
    <w:rsid w:val="00621AAB"/>
    <w:rsid w:val="00622579"/>
    <w:rsid w:val="0062311C"/>
    <w:rsid w:val="0062554B"/>
    <w:rsid w:val="00627570"/>
    <w:rsid w:val="0063119B"/>
    <w:rsid w:val="00632700"/>
    <w:rsid w:val="00634A72"/>
    <w:rsid w:val="00634F8F"/>
    <w:rsid w:val="0063793B"/>
    <w:rsid w:val="006416FD"/>
    <w:rsid w:val="0064204C"/>
    <w:rsid w:val="00642E1F"/>
    <w:rsid w:val="00643665"/>
    <w:rsid w:val="006450C7"/>
    <w:rsid w:val="00645F25"/>
    <w:rsid w:val="00646173"/>
    <w:rsid w:val="00646177"/>
    <w:rsid w:val="00646AA7"/>
    <w:rsid w:val="006512B1"/>
    <w:rsid w:val="00651804"/>
    <w:rsid w:val="00652554"/>
    <w:rsid w:val="0065327D"/>
    <w:rsid w:val="00653C03"/>
    <w:rsid w:val="00654DC5"/>
    <w:rsid w:val="006564B6"/>
    <w:rsid w:val="006574B7"/>
    <w:rsid w:val="0066297A"/>
    <w:rsid w:val="00665C67"/>
    <w:rsid w:val="006674EE"/>
    <w:rsid w:val="00670980"/>
    <w:rsid w:val="0067116D"/>
    <w:rsid w:val="006712E3"/>
    <w:rsid w:val="006717C5"/>
    <w:rsid w:val="006729F0"/>
    <w:rsid w:val="00673E2D"/>
    <w:rsid w:val="00675067"/>
    <w:rsid w:val="00676550"/>
    <w:rsid w:val="006766AF"/>
    <w:rsid w:val="00677C54"/>
    <w:rsid w:val="00681C7C"/>
    <w:rsid w:val="0068240C"/>
    <w:rsid w:val="00683D04"/>
    <w:rsid w:val="00685617"/>
    <w:rsid w:val="00685937"/>
    <w:rsid w:val="0068643B"/>
    <w:rsid w:val="0068735F"/>
    <w:rsid w:val="006873FF"/>
    <w:rsid w:val="006905D9"/>
    <w:rsid w:val="0069060A"/>
    <w:rsid w:val="00693691"/>
    <w:rsid w:val="00693EEC"/>
    <w:rsid w:val="00693FE5"/>
    <w:rsid w:val="00694347"/>
    <w:rsid w:val="0069465A"/>
    <w:rsid w:val="00695968"/>
    <w:rsid w:val="006974AE"/>
    <w:rsid w:val="00697921"/>
    <w:rsid w:val="00697D9A"/>
    <w:rsid w:val="006A1955"/>
    <w:rsid w:val="006A3E14"/>
    <w:rsid w:val="006A6493"/>
    <w:rsid w:val="006A724B"/>
    <w:rsid w:val="006A72AB"/>
    <w:rsid w:val="006A74BB"/>
    <w:rsid w:val="006A777F"/>
    <w:rsid w:val="006A7934"/>
    <w:rsid w:val="006A7ADB"/>
    <w:rsid w:val="006B0381"/>
    <w:rsid w:val="006B1000"/>
    <w:rsid w:val="006B5D72"/>
    <w:rsid w:val="006B5EE0"/>
    <w:rsid w:val="006B62A7"/>
    <w:rsid w:val="006B684D"/>
    <w:rsid w:val="006B7D33"/>
    <w:rsid w:val="006C125D"/>
    <w:rsid w:val="006C49F3"/>
    <w:rsid w:val="006C6563"/>
    <w:rsid w:val="006C6664"/>
    <w:rsid w:val="006D3780"/>
    <w:rsid w:val="006E1C0C"/>
    <w:rsid w:val="006E360E"/>
    <w:rsid w:val="006E60AC"/>
    <w:rsid w:val="006F06D9"/>
    <w:rsid w:val="006F092C"/>
    <w:rsid w:val="006F3B96"/>
    <w:rsid w:val="006F3D9C"/>
    <w:rsid w:val="006F5179"/>
    <w:rsid w:val="006F53C0"/>
    <w:rsid w:val="006F5442"/>
    <w:rsid w:val="006F6141"/>
    <w:rsid w:val="006F647D"/>
    <w:rsid w:val="006F74C1"/>
    <w:rsid w:val="00701DAE"/>
    <w:rsid w:val="00704432"/>
    <w:rsid w:val="007068DB"/>
    <w:rsid w:val="0070752B"/>
    <w:rsid w:val="0070772E"/>
    <w:rsid w:val="007116A7"/>
    <w:rsid w:val="007143C0"/>
    <w:rsid w:val="0071776D"/>
    <w:rsid w:val="00717778"/>
    <w:rsid w:val="0072249A"/>
    <w:rsid w:val="00722543"/>
    <w:rsid w:val="007240AA"/>
    <w:rsid w:val="0072413D"/>
    <w:rsid w:val="0072474F"/>
    <w:rsid w:val="00724CD0"/>
    <w:rsid w:val="00726055"/>
    <w:rsid w:val="00730418"/>
    <w:rsid w:val="0073113A"/>
    <w:rsid w:val="00732931"/>
    <w:rsid w:val="00734515"/>
    <w:rsid w:val="00735770"/>
    <w:rsid w:val="0073638B"/>
    <w:rsid w:val="00740CFE"/>
    <w:rsid w:val="00741DAD"/>
    <w:rsid w:val="00742550"/>
    <w:rsid w:val="00744DAB"/>
    <w:rsid w:val="00746F94"/>
    <w:rsid w:val="007476B9"/>
    <w:rsid w:val="007503B6"/>
    <w:rsid w:val="00750B1F"/>
    <w:rsid w:val="007534A4"/>
    <w:rsid w:val="007546CB"/>
    <w:rsid w:val="00754D37"/>
    <w:rsid w:val="0075550F"/>
    <w:rsid w:val="00760354"/>
    <w:rsid w:val="00761877"/>
    <w:rsid w:val="00761FE6"/>
    <w:rsid w:val="00763F3C"/>
    <w:rsid w:val="00764483"/>
    <w:rsid w:val="0076472B"/>
    <w:rsid w:val="0077070E"/>
    <w:rsid w:val="00771825"/>
    <w:rsid w:val="00777FB4"/>
    <w:rsid w:val="00780BB0"/>
    <w:rsid w:val="0078155D"/>
    <w:rsid w:val="0078191B"/>
    <w:rsid w:val="00781D97"/>
    <w:rsid w:val="00784EB8"/>
    <w:rsid w:val="00785336"/>
    <w:rsid w:val="00785A8A"/>
    <w:rsid w:val="00785B69"/>
    <w:rsid w:val="007868C6"/>
    <w:rsid w:val="00790DA6"/>
    <w:rsid w:val="00793DA2"/>
    <w:rsid w:val="007948D9"/>
    <w:rsid w:val="00795588"/>
    <w:rsid w:val="00796992"/>
    <w:rsid w:val="00796A7E"/>
    <w:rsid w:val="007A529C"/>
    <w:rsid w:val="007A698C"/>
    <w:rsid w:val="007B0D9E"/>
    <w:rsid w:val="007B2467"/>
    <w:rsid w:val="007B3BC8"/>
    <w:rsid w:val="007B7631"/>
    <w:rsid w:val="007C05DA"/>
    <w:rsid w:val="007C0A58"/>
    <w:rsid w:val="007C158A"/>
    <w:rsid w:val="007C1DB6"/>
    <w:rsid w:val="007C1E97"/>
    <w:rsid w:val="007C23BD"/>
    <w:rsid w:val="007C2E1D"/>
    <w:rsid w:val="007C30B2"/>
    <w:rsid w:val="007C3943"/>
    <w:rsid w:val="007C4FEB"/>
    <w:rsid w:val="007C5F47"/>
    <w:rsid w:val="007D1D07"/>
    <w:rsid w:val="007D2F81"/>
    <w:rsid w:val="007D3526"/>
    <w:rsid w:val="007D3EFA"/>
    <w:rsid w:val="007D4D9F"/>
    <w:rsid w:val="007E2850"/>
    <w:rsid w:val="007E2E2D"/>
    <w:rsid w:val="007E347E"/>
    <w:rsid w:val="007E4759"/>
    <w:rsid w:val="007E5B71"/>
    <w:rsid w:val="007E6A6D"/>
    <w:rsid w:val="007F16D4"/>
    <w:rsid w:val="007F3851"/>
    <w:rsid w:val="007F4C34"/>
    <w:rsid w:val="007F4C71"/>
    <w:rsid w:val="007F5734"/>
    <w:rsid w:val="008000E6"/>
    <w:rsid w:val="00803390"/>
    <w:rsid w:val="00804924"/>
    <w:rsid w:val="00804F30"/>
    <w:rsid w:val="00806640"/>
    <w:rsid w:val="00811495"/>
    <w:rsid w:val="008167EF"/>
    <w:rsid w:val="00816A6D"/>
    <w:rsid w:val="008204E2"/>
    <w:rsid w:val="00821A78"/>
    <w:rsid w:val="00822786"/>
    <w:rsid w:val="00823F61"/>
    <w:rsid w:val="008319B3"/>
    <w:rsid w:val="008320B6"/>
    <w:rsid w:val="00833C39"/>
    <w:rsid w:val="0083413A"/>
    <w:rsid w:val="00834237"/>
    <w:rsid w:val="00836A11"/>
    <w:rsid w:val="008372F0"/>
    <w:rsid w:val="00837E19"/>
    <w:rsid w:val="00840F7D"/>
    <w:rsid w:val="00842076"/>
    <w:rsid w:val="008426EB"/>
    <w:rsid w:val="00844A7D"/>
    <w:rsid w:val="00850202"/>
    <w:rsid w:val="0085203F"/>
    <w:rsid w:val="00853D7E"/>
    <w:rsid w:val="00854043"/>
    <w:rsid w:val="00866CF0"/>
    <w:rsid w:val="00866F45"/>
    <w:rsid w:val="008672DA"/>
    <w:rsid w:val="0087007B"/>
    <w:rsid w:val="00871967"/>
    <w:rsid w:val="00872433"/>
    <w:rsid w:val="008734A8"/>
    <w:rsid w:val="00873A35"/>
    <w:rsid w:val="00873B35"/>
    <w:rsid w:val="00873D86"/>
    <w:rsid w:val="00873E6F"/>
    <w:rsid w:val="008806A7"/>
    <w:rsid w:val="00880B44"/>
    <w:rsid w:val="0088162E"/>
    <w:rsid w:val="00881B8C"/>
    <w:rsid w:val="00885E3C"/>
    <w:rsid w:val="008873C5"/>
    <w:rsid w:val="00891045"/>
    <w:rsid w:val="00891653"/>
    <w:rsid w:val="0089289D"/>
    <w:rsid w:val="0089361C"/>
    <w:rsid w:val="00893E36"/>
    <w:rsid w:val="008940D1"/>
    <w:rsid w:val="00895153"/>
    <w:rsid w:val="008954B7"/>
    <w:rsid w:val="008A121D"/>
    <w:rsid w:val="008A162F"/>
    <w:rsid w:val="008A288C"/>
    <w:rsid w:val="008A3A78"/>
    <w:rsid w:val="008A4551"/>
    <w:rsid w:val="008A4ADA"/>
    <w:rsid w:val="008A4DC2"/>
    <w:rsid w:val="008A7283"/>
    <w:rsid w:val="008A7970"/>
    <w:rsid w:val="008A79F9"/>
    <w:rsid w:val="008A7C9A"/>
    <w:rsid w:val="008B0265"/>
    <w:rsid w:val="008B2E36"/>
    <w:rsid w:val="008B3D11"/>
    <w:rsid w:val="008C0D2B"/>
    <w:rsid w:val="008C17E8"/>
    <w:rsid w:val="008C202D"/>
    <w:rsid w:val="008C39A3"/>
    <w:rsid w:val="008C3B37"/>
    <w:rsid w:val="008C6FC6"/>
    <w:rsid w:val="008C71BD"/>
    <w:rsid w:val="008D1229"/>
    <w:rsid w:val="008D1899"/>
    <w:rsid w:val="008D6471"/>
    <w:rsid w:val="008D680C"/>
    <w:rsid w:val="008E1C31"/>
    <w:rsid w:val="008E274E"/>
    <w:rsid w:val="008E3DD5"/>
    <w:rsid w:val="008E3E39"/>
    <w:rsid w:val="008E43EC"/>
    <w:rsid w:val="008F00C3"/>
    <w:rsid w:val="008F03B5"/>
    <w:rsid w:val="008F171E"/>
    <w:rsid w:val="008F1A9B"/>
    <w:rsid w:val="008F4B93"/>
    <w:rsid w:val="008F578F"/>
    <w:rsid w:val="008F64DE"/>
    <w:rsid w:val="008F69DF"/>
    <w:rsid w:val="008F79D3"/>
    <w:rsid w:val="008F7DB1"/>
    <w:rsid w:val="00900BCE"/>
    <w:rsid w:val="0090119C"/>
    <w:rsid w:val="0090367D"/>
    <w:rsid w:val="009049BC"/>
    <w:rsid w:val="00905001"/>
    <w:rsid w:val="00906464"/>
    <w:rsid w:val="00906961"/>
    <w:rsid w:val="00906A2F"/>
    <w:rsid w:val="009138FE"/>
    <w:rsid w:val="00914A5D"/>
    <w:rsid w:val="009150B6"/>
    <w:rsid w:val="00916579"/>
    <w:rsid w:val="00917435"/>
    <w:rsid w:val="00920C24"/>
    <w:rsid w:val="00923580"/>
    <w:rsid w:val="009246FD"/>
    <w:rsid w:val="00924F68"/>
    <w:rsid w:val="00925661"/>
    <w:rsid w:val="00925865"/>
    <w:rsid w:val="00926504"/>
    <w:rsid w:val="00930811"/>
    <w:rsid w:val="00930994"/>
    <w:rsid w:val="009316F4"/>
    <w:rsid w:val="009343CE"/>
    <w:rsid w:val="00940003"/>
    <w:rsid w:val="00940570"/>
    <w:rsid w:val="00941BA3"/>
    <w:rsid w:val="00942A44"/>
    <w:rsid w:val="00944142"/>
    <w:rsid w:val="00947270"/>
    <w:rsid w:val="00947E29"/>
    <w:rsid w:val="00950323"/>
    <w:rsid w:val="009504E6"/>
    <w:rsid w:val="0095087F"/>
    <w:rsid w:val="009533FC"/>
    <w:rsid w:val="00953764"/>
    <w:rsid w:val="00953CB2"/>
    <w:rsid w:val="0095592C"/>
    <w:rsid w:val="00955B2B"/>
    <w:rsid w:val="00955F32"/>
    <w:rsid w:val="009572CB"/>
    <w:rsid w:val="00957374"/>
    <w:rsid w:val="00957B9C"/>
    <w:rsid w:val="00963AC0"/>
    <w:rsid w:val="009644D9"/>
    <w:rsid w:val="0096699F"/>
    <w:rsid w:val="00966A68"/>
    <w:rsid w:val="00966B55"/>
    <w:rsid w:val="009672FC"/>
    <w:rsid w:val="00970AAE"/>
    <w:rsid w:val="009712CB"/>
    <w:rsid w:val="00974B53"/>
    <w:rsid w:val="00974E8C"/>
    <w:rsid w:val="00975569"/>
    <w:rsid w:val="00975A35"/>
    <w:rsid w:val="00976A7E"/>
    <w:rsid w:val="00976FDB"/>
    <w:rsid w:val="00981751"/>
    <w:rsid w:val="00982774"/>
    <w:rsid w:val="009851C1"/>
    <w:rsid w:val="00985454"/>
    <w:rsid w:val="00985813"/>
    <w:rsid w:val="0098739F"/>
    <w:rsid w:val="009879FF"/>
    <w:rsid w:val="00990B0A"/>
    <w:rsid w:val="00990F91"/>
    <w:rsid w:val="0099201B"/>
    <w:rsid w:val="009936D6"/>
    <w:rsid w:val="00995D58"/>
    <w:rsid w:val="009A0666"/>
    <w:rsid w:val="009A2361"/>
    <w:rsid w:val="009A44FC"/>
    <w:rsid w:val="009B1258"/>
    <w:rsid w:val="009B3998"/>
    <w:rsid w:val="009B47BB"/>
    <w:rsid w:val="009B764D"/>
    <w:rsid w:val="009B7F0E"/>
    <w:rsid w:val="009C14CB"/>
    <w:rsid w:val="009C1A5D"/>
    <w:rsid w:val="009C2758"/>
    <w:rsid w:val="009C2847"/>
    <w:rsid w:val="009C2F37"/>
    <w:rsid w:val="009C3CE5"/>
    <w:rsid w:val="009C4287"/>
    <w:rsid w:val="009C7BA5"/>
    <w:rsid w:val="009C7C23"/>
    <w:rsid w:val="009D028C"/>
    <w:rsid w:val="009D1833"/>
    <w:rsid w:val="009D62E5"/>
    <w:rsid w:val="009D6A4D"/>
    <w:rsid w:val="009D7480"/>
    <w:rsid w:val="009E04AE"/>
    <w:rsid w:val="009E463B"/>
    <w:rsid w:val="009E4EE4"/>
    <w:rsid w:val="009E54DA"/>
    <w:rsid w:val="009E63EE"/>
    <w:rsid w:val="009F71F9"/>
    <w:rsid w:val="00A0300D"/>
    <w:rsid w:val="00A032A8"/>
    <w:rsid w:val="00A03B91"/>
    <w:rsid w:val="00A04B5B"/>
    <w:rsid w:val="00A07F7C"/>
    <w:rsid w:val="00A07FEE"/>
    <w:rsid w:val="00A109DE"/>
    <w:rsid w:val="00A11DE7"/>
    <w:rsid w:val="00A12634"/>
    <w:rsid w:val="00A131E3"/>
    <w:rsid w:val="00A2193A"/>
    <w:rsid w:val="00A2476B"/>
    <w:rsid w:val="00A264A4"/>
    <w:rsid w:val="00A277CF"/>
    <w:rsid w:val="00A32279"/>
    <w:rsid w:val="00A36667"/>
    <w:rsid w:val="00A3775D"/>
    <w:rsid w:val="00A40140"/>
    <w:rsid w:val="00A409B8"/>
    <w:rsid w:val="00A458EB"/>
    <w:rsid w:val="00A45B5E"/>
    <w:rsid w:val="00A462C9"/>
    <w:rsid w:val="00A4672E"/>
    <w:rsid w:val="00A469F8"/>
    <w:rsid w:val="00A501CA"/>
    <w:rsid w:val="00A51547"/>
    <w:rsid w:val="00A52280"/>
    <w:rsid w:val="00A53362"/>
    <w:rsid w:val="00A5434F"/>
    <w:rsid w:val="00A54C7B"/>
    <w:rsid w:val="00A550A3"/>
    <w:rsid w:val="00A5533C"/>
    <w:rsid w:val="00A55B4E"/>
    <w:rsid w:val="00A55F99"/>
    <w:rsid w:val="00A56121"/>
    <w:rsid w:val="00A56887"/>
    <w:rsid w:val="00A57133"/>
    <w:rsid w:val="00A6020A"/>
    <w:rsid w:val="00A60B0E"/>
    <w:rsid w:val="00A629A8"/>
    <w:rsid w:val="00A64CAE"/>
    <w:rsid w:val="00A67FE5"/>
    <w:rsid w:val="00A70A39"/>
    <w:rsid w:val="00A71D5D"/>
    <w:rsid w:val="00A720A3"/>
    <w:rsid w:val="00A73389"/>
    <w:rsid w:val="00A73D90"/>
    <w:rsid w:val="00A7502E"/>
    <w:rsid w:val="00A76D14"/>
    <w:rsid w:val="00A77114"/>
    <w:rsid w:val="00A77637"/>
    <w:rsid w:val="00A77BAF"/>
    <w:rsid w:val="00A82819"/>
    <w:rsid w:val="00A82E8A"/>
    <w:rsid w:val="00A83C16"/>
    <w:rsid w:val="00A87F4F"/>
    <w:rsid w:val="00A905E0"/>
    <w:rsid w:val="00A90A96"/>
    <w:rsid w:val="00A913B3"/>
    <w:rsid w:val="00A9275B"/>
    <w:rsid w:val="00A92E17"/>
    <w:rsid w:val="00A963D5"/>
    <w:rsid w:val="00AA2492"/>
    <w:rsid w:val="00AA290B"/>
    <w:rsid w:val="00AA364F"/>
    <w:rsid w:val="00AA4567"/>
    <w:rsid w:val="00AA4F9F"/>
    <w:rsid w:val="00AA610E"/>
    <w:rsid w:val="00AA701E"/>
    <w:rsid w:val="00AB0B3A"/>
    <w:rsid w:val="00AB5E08"/>
    <w:rsid w:val="00AC308C"/>
    <w:rsid w:val="00AC3A06"/>
    <w:rsid w:val="00AC4B73"/>
    <w:rsid w:val="00AC56A3"/>
    <w:rsid w:val="00AC58E0"/>
    <w:rsid w:val="00AC686D"/>
    <w:rsid w:val="00AC70D6"/>
    <w:rsid w:val="00AC7685"/>
    <w:rsid w:val="00AD32D3"/>
    <w:rsid w:val="00AE261B"/>
    <w:rsid w:val="00AE3A58"/>
    <w:rsid w:val="00AE5065"/>
    <w:rsid w:val="00AE5657"/>
    <w:rsid w:val="00AE5898"/>
    <w:rsid w:val="00AE5A9A"/>
    <w:rsid w:val="00AE629F"/>
    <w:rsid w:val="00AE64E4"/>
    <w:rsid w:val="00AE6AFA"/>
    <w:rsid w:val="00AE755C"/>
    <w:rsid w:val="00AF135B"/>
    <w:rsid w:val="00AF41BA"/>
    <w:rsid w:val="00AF55F0"/>
    <w:rsid w:val="00AF6B1C"/>
    <w:rsid w:val="00B10A60"/>
    <w:rsid w:val="00B124B3"/>
    <w:rsid w:val="00B12B60"/>
    <w:rsid w:val="00B12CA5"/>
    <w:rsid w:val="00B13CDD"/>
    <w:rsid w:val="00B14FA9"/>
    <w:rsid w:val="00B15E51"/>
    <w:rsid w:val="00B16E81"/>
    <w:rsid w:val="00B2216D"/>
    <w:rsid w:val="00B22451"/>
    <w:rsid w:val="00B2327B"/>
    <w:rsid w:val="00B27290"/>
    <w:rsid w:val="00B27AD3"/>
    <w:rsid w:val="00B305A1"/>
    <w:rsid w:val="00B306D6"/>
    <w:rsid w:val="00B3201F"/>
    <w:rsid w:val="00B3252F"/>
    <w:rsid w:val="00B34CCE"/>
    <w:rsid w:val="00B42D2D"/>
    <w:rsid w:val="00B438B0"/>
    <w:rsid w:val="00B447DF"/>
    <w:rsid w:val="00B46385"/>
    <w:rsid w:val="00B47752"/>
    <w:rsid w:val="00B51EF8"/>
    <w:rsid w:val="00B56C69"/>
    <w:rsid w:val="00B61638"/>
    <w:rsid w:val="00B62F26"/>
    <w:rsid w:val="00B63B61"/>
    <w:rsid w:val="00B66A26"/>
    <w:rsid w:val="00B72146"/>
    <w:rsid w:val="00B74274"/>
    <w:rsid w:val="00B746D1"/>
    <w:rsid w:val="00B764C6"/>
    <w:rsid w:val="00B768C4"/>
    <w:rsid w:val="00B76B71"/>
    <w:rsid w:val="00B80AF8"/>
    <w:rsid w:val="00B80D2C"/>
    <w:rsid w:val="00B82F5E"/>
    <w:rsid w:val="00B91938"/>
    <w:rsid w:val="00B92023"/>
    <w:rsid w:val="00B93211"/>
    <w:rsid w:val="00B935DB"/>
    <w:rsid w:val="00B935E1"/>
    <w:rsid w:val="00BA0496"/>
    <w:rsid w:val="00BA2B55"/>
    <w:rsid w:val="00BA4265"/>
    <w:rsid w:val="00BA4348"/>
    <w:rsid w:val="00BA4AB0"/>
    <w:rsid w:val="00BA53A5"/>
    <w:rsid w:val="00BA5A37"/>
    <w:rsid w:val="00BA5EFE"/>
    <w:rsid w:val="00BB089F"/>
    <w:rsid w:val="00BB2842"/>
    <w:rsid w:val="00BB2901"/>
    <w:rsid w:val="00BB3948"/>
    <w:rsid w:val="00BB5C00"/>
    <w:rsid w:val="00BC2F1F"/>
    <w:rsid w:val="00BC3F23"/>
    <w:rsid w:val="00BC5126"/>
    <w:rsid w:val="00BC6425"/>
    <w:rsid w:val="00BC6D75"/>
    <w:rsid w:val="00BD206A"/>
    <w:rsid w:val="00BD3C25"/>
    <w:rsid w:val="00BD749F"/>
    <w:rsid w:val="00BE0993"/>
    <w:rsid w:val="00BE144E"/>
    <w:rsid w:val="00BE4155"/>
    <w:rsid w:val="00BE645C"/>
    <w:rsid w:val="00BF1934"/>
    <w:rsid w:val="00BF20FD"/>
    <w:rsid w:val="00BF31E4"/>
    <w:rsid w:val="00BF46B7"/>
    <w:rsid w:val="00BF4ACD"/>
    <w:rsid w:val="00BF624D"/>
    <w:rsid w:val="00BF6ABA"/>
    <w:rsid w:val="00BF7D11"/>
    <w:rsid w:val="00C016EF"/>
    <w:rsid w:val="00C01910"/>
    <w:rsid w:val="00C05439"/>
    <w:rsid w:val="00C1494B"/>
    <w:rsid w:val="00C152F5"/>
    <w:rsid w:val="00C15E15"/>
    <w:rsid w:val="00C177F3"/>
    <w:rsid w:val="00C179A6"/>
    <w:rsid w:val="00C2015F"/>
    <w:rsid w:val="00C22933"/>
    <w:rsid w:val="00C22A8D"/>
    <w:rsid w:val="00C22B7E"/>
    <w:rsid w:val="00C232EF"/>
    <w:rsid w:val="00C25157"/>
    <w:rsid w:val="00C26193"/>
    <w:rsid w:val="00C2629C"/>
    <w:rsid w:val="00C30FB3"/>
    <w:rsid w:val="00C330BD"/>
    <w:rsid w:val="00C331E2"/>
    <w:rsid w:val="00C338B2"/>
    <w:rsid w:val="00C34B36"/>
    <w:rsid w:val="00C34C41"/>
    <w:rsid w:val="00C378CD"/>
    <w:rsid w:val="00C41B7A"/>
    <w:rsid w:val="00C42F0F"/>
    <w:rsid w:val="00C4351E"/>
    <w:rsid w:val="00C437E9"/>
    <w:rsid w:val="00C43B53"/>
    <w:rsid w:val="00C51ED2"/>
    <w:rsid w:val="00C5275C"/>
    <w:rsid w:val="00C53FDC"/>
    <w:rsid w:val="00C54800"/>
    <w:rsid w:val="00C5560A"/>
    <w:rsid w:val="00C559B7"/>
    <w:rsid w:val="00C5668E"/>
    <w:rsid w:val="00C609C2"/>
    <w:rsid w:val="00C62F64"/>
    <w:rsid w:val="00C634F7"/>
    <w:rsid w:val="00C656FE"/>
    <w:rsid w:val="00C66CE6"/>
    <w:rsid w:val="00C703FF"/>
    <w:rsid w:val="00C71196"/>
    <w:rsid w:val="00C7301F"/>
    <w:rsid w:val="00C74847"/>
    <w:rsid w:val="00C76606"/>
    <w:rsid w:val="00C846CC"/>
    <w:rsid w:val="00C8548A"/>
    <w:rsid w:val="00C86AEA"/>
    <w:rsid w:val="00C86ECA"/>
    <w:rsid w:val="00C87DFD"/>
    <w:rsid w:val="00C94AB9"/>
    <w:rsid w:val="00C95952"/>
    <w:rsid w:val="00C9759E"/>
    <w:rsid w:val="00CA0F1B"/>
    <w:rsid w:val="00CA6239"/>
    <w:rsid w:val="00CA6C43"/>
    <w:rsid w:val="00CA7074"/>
    <w:rsid w:val="00CB411F"/>
    <w:rsid w:val="00CB4D61"/>
    <w:rsid w:val="00CB555D"/>
    <w:rsid w:val="00CB59EB"/>
    <w:rsid w:val="00CB7040"/>
    <w:rsid w:val="00CC1463"/>
    <w:rsid w:val="00CC3006"/>
    <w:rsid w:val="00CC59F1"/>
    <w:rsid w:val="00CC6BA4"/>
    <w:rsid w:val="00CC7E04"/>
    <w:rsid w:val="00CD1022"/>
    <w:rsid w:val="00CD1E27"/>
    <w:rsid w:val="00CD1F9D"/>
    <w:rsid w:val="00CD290A"/>
    <w:rsid w:val="00CD38E1"/>
    <w:rsid w:val="00CD5DE4"/>
    <w:rsid w:val="00CE0DC1"/>
    <w:rsid w:val="00CE13BE"/>
    <w:rsid w:val="00CE1EE8"/>
    <w:rsid w:val="00CE2380"/>
    <w:rsid w:val="00CE2491"/>
    <w:rsid w:val="00CE27A0"/>
    <w:rsid w:val="00CE2E0A"/>
    <w:rsid w:val="00CE3152"/>
    <w:rsid w:val="00CE4E4F"/>
    <w:rsid w:val="00CE74ED"/>
    <w:rsid w:val="00CE7582"/>
    <w:rsid w:val="00CF01CD"/>
    <w:rsid w:val="00CF53B5"/>
    <w:rsid w:val="00CF5FCC"/>
    <w:rsid w:val="00CF7BB6"/>
    <w:rsid w:val="00CF7F13"/>
    <w:rsid w:val="00D0047A"/>
    <w:rsid w:val="00D015B9"/>
    <w:rsid w:val="00D016C6"/>
    <w:rsid w:val="00D033CD"/>
    <w:rsid w:val="00D03C39"/>
    <w:rsid w:val="00D04608"/>
    <w:rsid w:val="00D065CB"/>
    <w:rsid w:val="00D066BD"/>
    <w:rsid w:val="00D06E6F"/>
    <w:rsid w:val="00D10DBA"/>
    <w:rsid w:val="00D11488"/>
    <w:rsid w:val="00D11B72"/>
    <w:rsid w:val="00D16186"/>
    <w:rsid w:val="00D17777"/>
    <w:rsid w:val="00D17E8C"/>
    <w:rsid w:val="00D229B0"/>
    <w:rsid w:val="00D22C8F"/>
    <w:rsid w:val="00D24094"/>
    <w:rsid w:val="00D30F99"/>
    <w:rsid w:val="00D336DE"/>
    <w:rsid w:val="00D3403F"/>
    <w:rsid w:val="00D34C93"/>
    <w:rsid w:val="00D37B26"/>
    <w:rsid w:val="00D44D3C"/>
    <w:rsid w:val="00D46729"/>
    <w:rsid w:val="00D46EE2"/>
    <w:rsid w:val="00D47409"/>
    <w:rsid w:val="00D504BF"/>
    <w:rsid w:val="00D50650"/>
    <w:rsid w:val="00D517C4"/>
    <w:rsid w:val="00D533E8"/>
    <w:rsid w:val="00D53679"/>
    <w:rsid w:val="00D53DBD"/>
    <w:rsid w:val="00D54F08"/>
    <w:rsid w:val="00D554BF"/>
    <w:rsid w:val="00D557A8"/>
    <w:rsid w:val="00D57081"/>
    <w:rsid w:val="00D6413B"/>
    <w:rsid w:val="00D6425B"/>
    <w:rsid w:val="00D67F84"/>
    <w:rsid w:val="00D722A8"/>
    <w:rsid w:val="00D7335B"/>
    <w:rsid w:val="00D733D3"/>
    <w:rsid w:val="00D75454"/>
    <w:rsid w:val="00D755EC"/>
    <w:rsid w:val="00D762A4"/>
    <w:rsid w:val="00D7655B"/>
    <w:rsid w:val="00D80186"/>
    <w:rsid w:val="00D815B3"/>
    <w:rsid w:val="00D841EA"/>
    <w:rsid w:val="00D864F0"/>
    <w:rsid w:val="00D917E2"/>
    <w:rsid w:val="00D9363B"/>
    <w:rsid w:val="00D9375C"/>
    <w:rsid w:val="00D94814"/>
    <w:rsid w:val="00DA02F5"/>
    <w:rsid w:val="00DA16C9"/>
    <w:rsid w:val="00DA20D3"/>
    <w:rsid w:val="00DA38DF"/>
    <w:rsid w:val="00DA4F1B"/>
    <w:rsid w:val="00DA626E"/>
    <w:rsid w:val="00DA6915"/>
    <w:rsid w:val="00DA741F"/>
    <w:rsid w:val="00DB0D08"/>
    <w:rsid w:val="00DB25CB"/>
    <w:rsid w:val="00DB3A77"/>
    <w:rsid w:val="00DB40A3"/>
    <w:rsid w:val="00DB4B15"/>
    <w:rsid w:val="00DB74F5"/>
    <w:rsid w:val="00DB7CA8"/>
    <w:rsid w:val="00DC26E9"/>
    <w:rsid w:val="00DC2FA7"/>
    <w:rsid w:val="00DC42A3"/>
    <w:rsid w:val="00DC524D"/>
    <w:rsid w:val="00DC5AAB"/>
    <w:rsid w:val="00DC68C2"/>
    <w:rsid w:val="00DD1631"/>
    <w:rsid w:val="00DD2888"/>
    <w:rsid w:val="00DD3EF3"/>
    <w:rsid w:val="00DD78D5"/>
    <w:rsid w:val="00DD7D26"/>
    <w:rsid w:val="00DE0171"/>
    <w:rsid w:val="00DE0BEA"/>
    <w:rsid w:val="00DE1F40"/>
    <w:rsid w:val="00DE3E2F"/>
    <w:rsid w:val="00DF111D"/>
    <w:rsid w:val="00DF44E0"/>
    <w:rsid w:val="00DF5E9E"/>
    <w:rsid w:val="00DF7199"/>
    <w:rsid w:val="00DF7F3B"/>
    <w:rsid w:val="00E0088F"/>
    <w:rsid w:val="00E02007"/>
    <w:rsid w:val="00E0499C"/>
    <w:rsid w:val="00E0627A"/>
    <w:rsid w:val="00E109BC"/>
    <w:rsid w:val="00E10B52"/>
    <w:rsid w:val="00E10D5E"/>
    <w:rsid w:val="00E123A4"/>
    <w:rsid w:val="00E12C40"/>
    <w:rsid w:val="00E12EF6"/>
    <w:rsid w:val="00E13521"/>
    <w:rsid w:val="00E14081"/>
    <w:rsid w:val="00E14F22"/>
    <w:rsid w:val="00E159DC"/>
    <w:rsid w:val="00E15FA2"/>
    <w:rsid w:val="00E20AAD"/>
    <w:rsid w:val="00E20C1C"/>
    <w:rsid w:val="00E22071"/>
    <w:rsid w:val="00E2351F"/>
    <w:rsid w:val="00E24AE6"/>
    <w:rsid w:val="00E25A5E"/>
    <w:rsid w:val="00E30545"/>
    <w:rsid w:val="00E3259C"/>
    <w:rsid w:val="00E3572A"/>
    <w:rsid w:val="00E35819"/>
    <w:rsid w:val="00E35921"/>
    <w:rsid w:val="00E3600C"/>
    <w:rsid w:val="00E36DCE"/>
    <w:rsid w:val="00E40B6A"/>
    <w:rsid w:val="00E42024"/>
    <w:rsid w:val="00E4286A"/>
    <w:rsid w:val="00E42C7B"/>
    <w:rsid w:val="00E44BDA"/>
    <w:rsid w:val="00E463A3"/>
    <w:rsid w:val="00E472FB"/>
    <w:rsid w:val="00E5052E"/>
    <w:rsid w:val="00E5295D"/>
    <w:rsid w:val="00E544AA"/>
    <w:rsid w:val="00E55577"/>
    <w:rsid w:val="00E614F2"/>
    <w:rsid w:val="00E62148"/>
    <w:rsid w:val="00E64BE3"/>
    <w:rsid w:val="00E64CBF"/>
    <w:rsid w:val="00E6692C"/>
    <w:rsid w:val="00E6710F"/>
    <w:rsid w:val="00E7230C"/>
    <w:rsid w:val="00E72E66"/>
    <w:rsid w:val="00E74451"/>
    <w:rsid w:val="00E752F0"/>
    <w:rsid w:val="00E817E4"/>
    <w:rsid w:val="00E817F4"/>
    <w:rsid w:val="00E8208E"/>
    <w:rsid w:val="00E83556"/>
    <w:rsid w:val="00E84BCE"/>
    <w:rsid w:val="00E8625E"/>
    <w:rsid w:val="00E872B3"/>
    <w:rsid w:val="00E90BC0"/>
    <w:rsid w:val="00E91CB4"/>
    <w:rsid w:val="00E96BE9"/>
    <w:rsid w:val="00E974C2"/>
    <w:rsid w:val="00EA2AFC"/>
    <w:rsid w:val="00EA2BA9"/>
    <w:rsid w:val="00EA3D4E"/>
    <w:rsid w:val="00EA4276"/>
    <w:rsid w:val="00EA43C0"/>
    <w:rsid w:val="00EA4D9F"/>
    <w:rsid w:val="00EA5E20"/>
    <w:rsid w:val="00EA6665"/>
    <w:rsid w:val="00EA6CD0"/>
    <w:rsid w:val="00EA6D38"/>
    <w:rsid w:val="00EB030D"/>
    <w:rsid w:val="00EB0F13"/>
    <w:rsid w:val="00EB149F"/>
    <w:rsid w:val="00EB162E"/>
    <w:rsid w:val="00EB22E3"/>
    <w:rsid w:val="00EB4C70"/>
    <w:rsid w:val="00EB4CFD"/>
    <w:rsid w:val="00EB53FB"/>
    <w:rsid w:val="00EB6503"/>
    <w:rsid w:val="00EB7170"/>
    <w:rsid w:val="00EB74A6"/>
    <w:rsid w:val="00EC0A12"/>
    <w:rsid w:val="00EC0CA5"/>
    <w:rsid w:val="00EC2CF2"/>
    <w:rsid w:val="00EC2EDE"/>
    <w:rsid w:val="00EC5DB9"/>
    <w:rsid w:val="00ED2D5A"/>
    <w:rsid w:val="00ED3595"/>
    <w:rsid w:val="00ED43AF"/>
    <w:rsid w:val="00ED4440"/>
    <w:rsid w:val="00ED58F0"/>
    <w:rsid w:val="00ED67DF"/>
    <w:rsid w:val="00ED697E"/>
    <w:rsid w:val="00EE05C3"/>
    <w:rsid w:val="00EE0758"/>
    <w:rsid w:val="00EE0C48"/>
    <w:rsid w:val="00EE2CBA"/>
    <w:rsid w:val="00EE308B"/>
    <w:rsid w:val="00EE35F8"/>
    <w:rsid w:val="00EE3869"/>
    <w:rsid w:val="00EE4039"/>
    <w:rsid w:val="00EE475E"/>
    <w:rsid w:val="00EF3CD3"/>
    <w:rsid w:val="00EF7714"/>
    <w:rsid w:val="00F00B88"/>
    <w:rsid w:val="00F01870"/>
    <w:rsid w:val="00F01F34"/>
    <w:rsid w:val="00F030BD"/>
    <w:rsid w:val="00F059C8"/>
    <w:rsid w:val="00F0696B"/>
    <w:rsid w:val="00F06FDD"/>
    <w:rsid w:val="00F122E7"/>
    <w:rsid w:val="00F1313E"/>
    <w:rsid w:val="00F1512E"/>
    <w:rsid w:val="00F20C8E"/>
    <w:rsid w:val="00F2295E"/>
    <w:rsid w:val="00F22B00"/>
    <w:rsid w:val="00F23378"/>
    <w:rsid w:val="00F236B5"/>
    <w:rsid w:val="00F2457C"/>
    <w:rsid w:val="00F2464A"/>
    <w:rsid w:val="00F24BD4"/>
    <w:rsid w:val="00F24CB5"/>
    <w:rsid w:val="00F24DFE"/>
    <w:rsid w:val="00F26081"/>
    <w:rsid w:val="00F26626"/>
    <w:rsid w:val="00F32672"/>
    <w:rsid w:val="00F33B2D"/>
    <w:rsid w:val="00F41DF7"/>
    <w:rsid w:val="00F4274B"/>
    <w:rsid w:val="00F43D8A"/>
    <w:rsid w:val="00F43DFA"/>
    <w:rsid w:val="00F4641A"/>
    <w:rsid w:val="00F51669"/>
    <w:rsid w:val="00F54D29"/>
    <w:rsid w:val="00F55EAF"/>
    <w:rsid w:val="00F60AFD"/>
    <w:rsid w:val="00F61DD3"/>
    <w:rsid w:val="00F631FB"/>
    <w:rsid w:val="00F63426"/>
    <w:rsid w:val="00F63596"/>
    <w:rsid w:val="00F6362E"/>
    <w:rsid w:val="00F64BDC"/>
    <w:rsid w:val="00F705C4"/>
    <w:rsid w:val="00F714A2"/>
    <w:rsid w:val="00F719C0"/>
    <w:rsid w:val="00F75236"/>
    <w:rsid w:val="00F77B30"/>
    <w:rsid w:val="00F82148"/>
    <w:rsid w:val="00F827FE"/>
    <w:rsid w:val="00F82AD6"/>
    <w:rsid w:val="00F82BB3"/>
    <w:rsid w:val="00F86ACC"/>
    <w:rsid w:val="00F903F8"/>
    <w:rsid w:val="00F9297E"/>
    <w:rsid w:val="00F929F8"/>
    <w:rsid w:val="00F93E09"/>
    <w:rsid w:val="00F95108"/>
    <w:rsid w:val="00FA1480"/>
    <w:rsid w:val="00FA29DE"/>
    <w:rsid w:val="00FA2E89"/>
    <w:rsid w:val="00FA326B"/>
    <w:rsid w:val="00FA3430"/>
    <w:rsid w:val="00FA363C"/>
    <w:rsid w:val="00FA3937"/>
    <w:rsid w:val="00FA6014"/>
    <w:rsid w:val="00FB0CE3"/>
    <w:rsid w:val="00FB15FB"/>
    <w:rsid w:val="00FB31DD"/>
    <w:rsid w:val="00FB34F1"/>
    <w:rsid w:val="00FB37E5"/>
    <w:rsid w:val="00FB41F6"/>
    <w:rsid w:val="00FB4709"/>
    <w:rsid w:val="00FB7FB1"/>
    <w:rsid w:val="00FC2ECF"/>
    <w:rsid w:val="00FC3442"/>
    <w:rsid w:val="00FC63D0"/>
    <w:rsid w:val="00FC71FB"/>
    <w:rsid w:val="00FD3D4F"/>
    <w:rsid w:val="00FD42AD"/>
    <w:rsid w:val="00FD4BAB"/>
    <w:rsid w:val="00FD4E04"/>
    <w:rsid w:val="00FD5828"/>
    <w:rsid w:val="00FD5CD3"/>
    <w:rsid w:val="00FE0511"/>
    <w:rsid w:val="00FE0A30"/>
    <w:rsid w:val="00FE2B1A"/>
    <w:rsid w:val="00FE306C"/>
    <w:rsid w:val="00FE3C6E"/>
    <w:rsid w:val="00FE416D"/>
    <w:rsid w:val="00FE5110"/>
    <w:rsid w:val="00FE5B58"/>
    <w:rsid w:val="00FE6C56"/>
    <w:rsid w:val="00FE7C7C"/>
    <w:rsid w:val="00FF11BC"/>
    <w:rsid w:val="00FF41AE"/>
    <w:rsid w:val="00FF445C"/>
    <w:rsid w:val="00FF5710"/>
    <w:rsid w:val="00FF6060"/>
    <w:rsid w:val="02645F27"/>
    <w:rsid w:val="07B59F24"/>
    <w:rsid w:val="09F2E384"/>
    <w:rsid w:val="0B00EDBF"/>
    <w:rsid w:val="0D08F115"/>
    <w:rsid w:val="11D16B46"/>
    <w:rsid w:val="11D7E46E"/>
    <w:rsid w:val="1557CAF9"/>
    <w:rsid w:val="15BB4CF6"/>
    <w:rsid w:val="1909A2BD"/>
    <w:rsid w:val="1AF7A854"/>
    <w:rsid w:val="1B289635"/>
    <w:rsid w:val="1B69AC0F"/>
    <w:rsid w:val="1B77FBD9"/>
    <w:rsid w:val="1D41FB5B"/>
    <w:rsid w:val="1E9DF1C4"/>
    <w:rsid w:val="1FC78AAB"/>
    <w:rsid w:val="21EA66A6"/>
    <w:rsid w:val="276916FD"/>
    <w:rsid w:val="293C621C"/>
    <w:rsid w:val="2A90C561"/>
    <w:rsid w:val="2B6182C5"/>
    <w:rsid w:val="2B78208F"/>
    <w:rsid w:val="2DF6AAE2"/>
    <w:rsid w:val="30036ACE"/>
    <w:rsid w:val="31DD94F4"/>
    <w:rsid w:val="33E6BBD0"/>
    <w:rsid w:val="3601BCC7"/>
    <w:rsid w:val="361961CF"/>
    <w:rsid w:val="3F0032D4"/>
    <w:rsid w:val="42C5738A"/>
    <w:rsid w:val="4C0CB078"/>
    <w:rsid w:val="4C50A5D5"/>
    <w:rsid w:val="50F9CB63"/>
    <w:rsid w:val="53131CA5"/>
    <w:rsid w:val="54243B98"/>
    <w:rsid w:val="55F95882"/>
    <w:rsid w:val="562DEEB6"/>
    <w:rsid w:val="5685815C"/>
    <w:rsid w:val="5BC382C9"/>
    <w:rsid w:val="5C13F064"/>
    <w:rsid w:val="607EF2C2"/>
    <w:rsid w:val="638A8A6D"/>
    <w:rsid w:val="64A3F4BF"/>
    <w:rsid w:val="65A5E564"/>
    <w:rsid w:val="680CD5C1"/>
    <w:rsid w:val="6A71311D"/>
    <w:rsid w:val="6B6D7927"/>
    <w:rsid w:val="6C58B550"/>
    <w:rsid w:val="6DEBC575"/>
    <w:rsid w:val="6E007E77"/>
    <w:rsid w:val="6F05C1B7"/>
    <w:rsid w:val="71006B7D"/>
    <w:rsid w:val="7298180A"/>
    <w:rsid w:val="78CC7BC8"/>
    <w:rsid w:val="79D85A5D"/>
    <w:rsid w:val="7E83819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45A98A3"/>
  <w15:chartTrackingRefBased/>
  <w15:docId w15:val="{4BE2EEAB-3BFA-40B0-89A1-C1B9397F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0B0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60B0E"/>
    <w:pPr>
      <w:keepNext/>
      <w:jc w:val="center"/>
      <w:outlineLvl w:val="0"/>
    </w:pPr>
    <w:rPr>
      <w:b/>
    </w:rPr>
  </w:style>
  <w:style w:type="paragraph" w:styleId="Heading2">
    <w:name w:val="heading 2"/>
    <w:basedOn w:val="Normal"/>
    <w:next w:val="Normal"/>
    <w:link w:val="Heading2Char"/>
    <w:qFormat/>
    <w:rsid w:val="00A60B0E"/>
    <w:pPr>
      <w:keepNext/>
      <w:spacing w:line="480" w:lineRule="auto"/>
      <w:jc w:val="both"/>
      <w:outlineLvl w:val="1"/>
    </w:pPr>
    <w:rPr>
      <w:b/>
      <w:sz w:val="24"/>
    </w:rPr>
  </w:style>
  <w:style w:type="paragraph" w:styleId="Heading3">
    <w:name w:val="heading 3"/>
    <w:basedOn w:val="Normal"/>
    <w:next w:val="Normal"/>
    <w:link w:val="Heading3Char"/>
    <w:qFormat/>
    <w:rsid w:val="00A60B0E"/>
    <w:pPr>
      <w:keepNext/>
      <w:numPr>
        <w:numId w:val="1"/>
      </w:numPr>
      <w:spacing w:line="480" w:lineRule="auto"/>
      <w:jc w:val="both"/>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0B0E"/>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A60B0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A60B0E"/>
    <w:rPr>
      <w:rFonts w:ascii="Times New Roman" w:eastAsia="Times New Roman" w:hAnsi="Times New Roman" w:cs="Times New Roman"/>
      <w:b/>
      <w:sz w:val="24"/>
      <w:szCs w:val="20"/>
    </w:rPr>
  </w:style>
  <w:style w:type="paragraph" w:styleId="Title">
    <w:name w:val="Title"/>
    <w:basedOn w:val="Normal"/>
    <w:link w:val="TitleChar"/>
    <w:qFormat/>
    <w:rsid w:val="00A60B0E"/>
    <w:pPr>
      <w:jc w:val="center"/>
    </w:pPr>
    <w:rPr>
      <w:sz w:val="28"/>
    </w:rPr>
  </w:style>
  <w:style w:type="character" w:customStyle="1" w:styleId="TitleChar">
    <w:name w:val="Title Char"/>
    <w:basedOn w:val="DefaultParagraphFont"/>
    <w:link w:val="Title"/>
    <w:rsid w:val="00A60B0E"/>
    <w:rPr>
      <w:rFonts w:ascii="Times New Roman" w:eastAsia="Times New Roman" w:hAnsi="Times New Roman" w:cs="Times New Roman"/>
      <w:sz w:val="28"/>
      <w:szCs w:val="20"/>
    </w:rPr>
  </w:style>
  <w:style w:type="paragraph" w:styleId="BodyTextIndent3">
    <w:name w:val="Body Text Indent 3"/>
    <w:basedOn w:val="Normal"/>
    <w:link w:val="BodyTextIndent3Char"/>
    <w:rsid w:val="00A60B0E"/>
    <w:pPr>
      <w:ind w:left="720"/>
      <w:outlineLvl w:val="0"/>
    </w:pPr>
    <w:rPr>
      <w:sz w:val="24"/>
    </w:rPr>
  </w:style>
  <w:style w:type="character" w:customStyle="1" w:styleId="BodyTextIndent3Char">
    <w:name w:val="Body Text Indent 3 Char"/>
    <w:basedOn w:val="DefaultParagraphFont"/>
    <w:link w:val="BodyTextIndent3"/>
    <w:rsid w:val="00A60B0E"/>
    <w:rPr>
      <w:rFonts w:ascii="Times New Roman" w:eastAsia="Times New Roman" w:hAnsi="Times New Roman" w:cs="Times New Roman"/>
      <w:sz w:val="24"/>
      <w:szCs w:val="20"/>
    </w:rPr>
  </w:style>
  <w:style w:type="paragraph" w:styleId="Footer">
    <w:name w:val="footer"/>
    <w:basedOn w:val="Normal"/>
    <w:link w:val="FooterChar"/>
    <w:rsid w:val="00A60B0E"/>
    <w:pPr>
      <w:tabs>
        <w:tab w:val="center" w:pos="4320"/>
        <w:tab w:val="right" w:pos="8640"/>
      </w:tabs>
    </w:pPr>
  </w:style>
  <w:style w:type="character" w:customStyle="1" w:styleId="FooterChar">
    <w:name w:val="Footer Char"/>
    <w:basedOn w:val="DefaultParagraphFont"/>
    <w:link w:val="Footer"/>
    <w:rsid w:val="00A60B0E"/>
    <w:rPr>
      <w:rFonts w:ascii="Times New Roman" w:eastAsia="Times New Roman" w:hAnsi="Times New Roman" w:cs="Times New Roman"/>
      <w:sz w:val="20"/>
      <w:szCs w:val="20"/>
    </w:rPr>
  </w:style>
  <w:style w:type="character" w:styleId="PageNumber">
    <w:name w:val="page number"/>
    <w:basedOn w:val="DefaultParagraphFont"/>
    <w:rsid w:val="00A60B0E"/>
  </w:style>
  <w:style w:type="character" w:styleId="CommentReference">
    <w:name w:val="annotation reference"/>
    <w:rsid w:val="00A60B0E"/>
    <w:rPr>
      <w:sz w:val="16"/>
      <w:szCs w:val="16"/>
    </w:rPr>
  </w:style>
  <w:style w:type="paragraph" w:styleId="CommentText">
    <w:name w:val="annotation text"/>
    <w:basedOn w:val="Normal"/>
    <w:link w:val="CommentTextChar"/>
    <w:rsid w:val="00A60B0E"/>
  </w:style>
  <w:style w:type="character" w:customStyle="1" w:styleId="CommentTextChar">
    <w:name w:val="Comment Text Char"/>
    <w:basedOn w:val="DefaultParagraphFont"/>
    <w:link w:val="CommentText"/>
    <w:rsid w:val="00A60B0E"/>
    <w:rPr>
      <w:rFonts w:ascii="Times New Roman" w:eastAsia="Times New Roman" w:hAnsi="Times New Roman" w:cs="Times New Roman"/>
      <w:sz w:val="20"/>
      <w:szCs w:val="20"/>
    </w:rPr>
  </w:style>
  <w:style w:type="paragraph" w:styleId="ListParagraph">
    <w:name w:val="List Paragraph"/>
    <w:uiPriority w:val="34"/>
    <w:qFormat/>
    <w:rsid w:val="00A60B0E"/>
    <w:pPr>
      <w:spacing w:after="0" w:line="240" w:lineRule="auto"/>
      <w:ind w:left="720"/>
    </w:pPr>
    <w:rPr>
      <w:rFonts w:ascii="Times New Roman" w:eastAsia="ヒラギノ角ゴ Pro W3" w:hAnsi="Times New Roman" w:cs="Times New Roman"/>
      <w:color w:val="000000"/>
      <w:sz w:val="20"/>
      <w:szCs w:val="20"/>
    </w:rPr>
  </w:style>
  <w:style w:type="paragraph" w:styleId="NoSpacing">
    <w:name w:val="No Spacing"/>
    <w:uiPriority w:val="99"/>
    <w:qFormat/>
    <w:rsid w:val="00A60B0E"/>
    <w:pPr>
      <w:spacing w:after="0" w:line="240" w:lineRule="auto"/>
    </w:pPr>
    <w:rPr>
      <w:rFonts w:ascii="Arial" w:eastAsia="Calibri" w:hAnsi="Arial" w:cs="Calibri"/>
      <w:sz w:val="20"/>
    </w:rPr>
  </w:style>
  <w:style w:type="paragraph" w:customStyle="1" w:styleId="Details">
    <w:name w:val="Details"/>
    <w:basedOn w:val="Normal"/>
    <w:link w:val="DetailsChar"/>
    <w:qFormat/>
    <w:rsid w:val="00A60B0E"/>
    <w:pPr>
      <w:spacing w:before="60" w:after="20"/>
    </w:pPr>
    <w:rPr>
      <w:rFonts w:ascii="Calibri" w:eastAsia="Calibri" w:hAnsi="Calibri"/>
      <w:color w:val="262626"/>
      <w:szCs w:val="22"/>
    </w:rPr>
  </w:style>
  <w:style w:type="character" w:customStyle="1" w:styleId="DetailsChar">
    <w:name w:val="Details Char"/>
    <w:link w:val="Details"/>
    <w:rsid w:val="00A60B0E"/>
    <w:rPr>
      <w:rFonts w:ascii="Calibri" w:eastAsia="Calibri" w:hAnsi="Calibri" w:cs="Times New Roman"/>
      <w:color w:val="262626"/>
      <w:sz w:val="20"/>
    </w:rPr>
  </w:style>
  <w:style w:type="paragraph" w:styleId="FootnoteText">
    <w:name w:val="footnote text"/>
    <w:basedOn w:val="Normal"/>
    <w:link w:val="FootnoteTextChar"/>
    <w:uiPriority w:val="99"/>
    <w:semiHidden/>
    <w:unhideWhenUsed/>
    <w:rsid w:val="00AA701E"/>
  </w:style>
  <w:style w:type="character" w:customStyle="1" w:styleId="FootnoteTextChar">
    <w:name w:val="Footnote Text Char"/>
    <w:basedOn w:val="DefaultParagraphFont"/>
    <w:link w:val="FootnoteText"/>
    <w:uiPriority w:val="99"/>
    <w:semiHidden/>
    <w:rsid w:val="00AA701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A701E"/>
    <w:rPr>
      <w:vertAlign w:val="superscript"/>
    </w:rPr>
  </w:style>
  <w:style w:type="paragraph" w:styleId="CommentSubject">
    <w:name w:val="annotation subject"/>
    <w:basedOn w:val="CommentText"/>
    <w:next w:val="CommentText"/>
    <w:link w:val="CommentSubjectChar"/>
    <w:uiPriority w:val="99"/>
    <w:semiHidden/>
    <w:unhideWhenUsed/>
    <w:rsid w:val="009712CB"/>
    <w:rPr>
      <w:b/>
      <w:bCs/>
    </w:rPr>
  </w:style>
  <w:style w:type="character" w:customStyle="1" w:styleId="CommentSubjectChar">
    <w:name w:val="Comment Subject Char"/>
    <w:basedOn w:val="CommentTextChar"/>
    <w:link w:val="CommentSubject"/>
    <w:uiPriority w:val="99"/>
    <w:semiHidden/>
    <w:rsid w:val="009712CB"/>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2F2B09"/>
    <w:pPr>
      <w:tabs>
        <w:tab w:val="center" w:pos="4680"/>
        <w:tab w:val="right" w:pos="9360"/>
      </w:tabs>
    </w:pPr>
  </w:style>
  <w:style w:type="character" w:customStyle="1" w:styleId="HeaderChar">
    <w:name w:val="Header Char"/>
    <w:basedOn w:val="DefaultParagraphFont"/>
    <w:link w:val="Header"/>
    <w:uiPriority w:val="99"/>
    <w:rsid w:val="002F2B09"/>
    <w:rPr>
      <w:rFonts w:ascii="Times New Roman" w:eastAsia="Times New Roman" w:hAnsi="Times New Roman" w:cs="Times New Roman"/>
      <w:sz w:val="20"/>
      <w:szCs w:val="20"/>
    </w:rPr>
  </w:style>
  <w:style w:type="paragraph" w:styleId="Revision">
    <w:name w:val="Revision"/>
    <w:hidden/>
    <w:uiPriority w:val="99"/>
    <w:semiHidden/>
    <w:rsid w:val="000D7A92"/>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A76D14"/>
    <w:rPr>
      <w:color w:val="0563C1" w:themeColor="hyperlink"/>
      <w:u w:val="single"/>
    </w:rPr>
  </w:style>
  <w:style w:type="character" w:styleId="UnresolvedMention">
    <w:name w:val="Unresolved Mention"/>
    <w:basedOn w:val="DefaultParagraphFont"/>
    <w:uiPriority w:val="99"/>
    <w:semiHidden/>
    <w:unhideWhenUsed/>
    <w:rsid w:val="00A76D14"/>
    <w:rPr>
      <w:color w:val="605E5C"/>
      <w:shd w:val="clear" w:color="auto" w:fill="E1DFDD"/>
    </w:rPr>
  </w:style>
  <w:style w:type="character" w:styleId="FollowedHyperlink">
    <w:name w:val="FollowedHyperlink"/>
    <w:basedOn w:val="DefaultParagraphFont"/>
    <w:uiPriority w:val="99"/>
    <w:semiHidden/>
    <w:unhideWhenUsed/>
    <w:rsid w:val="00E10D5E"/>
    <w:rPr>
      <w:color w:val="954F72" w:themeColor="followedHyperlink"/>
      <w:u w:val="single"/>
    </w:rPr>
  </w:style>
  <w:style w:type="paragraph" w:customStyle="1" w:styleId="Default">
    <w:name w:val="Default"/>
    <w:rsid w:val="00C179A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myeverify.uscis.gov" TargetMode="External" /><Relationship Id="rId11" Type="http://schemas.openxmlformats.org/officeDocument/2006/relationships/hyperlink" Target="https://myaccount.uscis.gov/terms" TargetMode="External" /><Relationship Id="rId12" Type="http://schemas.openxmlformats.org/officeDocument/2006/relationships/hyperlink" Target="https://www.bls.gov/oes/current/oes_nat.htm" TargetMode="Externa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myaccount.uscis.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dhs.gov/system-records-notices-sor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ROCIS_x0020_ICR_x0023_ xmlns="22ac6cab-782d-443c-b600-8507bc21811b" xsi:nil="true"/>
    <Associated_x0020_Forms xmlns="22ac6cab-782d-443c-b600-8507bc21811b" xsi:nil="true"/>
    <Estimated_x0020_Project_x0020_End_x0020_Date xmlns="22ac6cab-782d-443c-b600-8507bc21811b" xsi:nil="true"/>
    <OMB_x0020_Conclusion_x0020_Date xmlns="22ac6cab-782d-443c-b600-8507bc21811b" xsi:nil="true"/>
    <Rule xmlns="22ac6cab-782d-443c-b600-8507bc21811b">false</Rule>
    <Biweekly_x0020_Update xmlns="22ac6cab-782d-443c-b600-8507bc21811b">false</Biweekly_x0020_Update>
    <Date_x0020_Completed xmlns="22ac6cab-782d-443c-b600-8507bc21811b" xsi:nil="true"/>
    <Priority_x0020_Type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Short_x0020_Name xmlns="22ac6cab-782d-443c-b600-8507bc21811b" xsi:nil="true"/>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20219a35eea49f2dea59379a0e68dd07">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1a46e865b973c8881156a8d44834b18f"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DFF80B-50E6-4A0E-9B7A-89C9A0540138}">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2.xml><?xml version="1.0" encoding="utf-8"?>
<ds:datastoreItem xmlns:ds="http://schemas.openxmlformats.org/officeDocument/2006/customXml" ds:itemID="{687BD244-E1F3-4AF4-9570-ECA737D8237A}">
  <ds:schemaRefs>
    <ds:schemaRef ds:uri="http://schemas.openxmlformats.org/officeDocument/2006/bibliography"/>
  </ds:schemaRefs>
</ds:datastoreItem>
</file>

<file path=customXml/itemProps3.xml><?xml version="1.0" encoding="utf-8"?>
<ds:datastoreItem xmlns:ds="http://schemas.openxmlformats.org/officeDocument/2006/customXml" ds:itemID="{B7C5783A-385E-443C-B510-3FEB5B335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9320AB-31A4-4513-BE29-03D9F37A96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5975</Words>
  <Characters>34063</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Domske, Rachel L</dc:creator>
  <cp:lastModifiedBy>Creque, Joshua S</cp:lastModifiedBy>
  <cp:revision>2</cp:revision>
  <dcterms:created xsi:type="dcterms:W3CDTF">2026-10-27T20:14:00Z</dcterms:created>
  <dcterms:modified xsi:type="dcterms:W3CDTF">2026-10-27T20:14:00Z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iling Mechanism Impacted">
    <vt:lpwstr>;#Paper - Lockbox/C3;#</vt:lpwstr>
  </property>
  <property fmtid="{D5CDD505-2E9C-101B-9397-08002B2CF9AE}" pid="8" name="Form">
    <vt:lpwstr/>
  </property>
  <property fmtid="{D5CDD505-2E9C-101B-9397-08002B2CF9AE}" pid="9" name="Instruments Updated For Phase">
    <vt:bool>false</vt:bool>
  </property>
  <property fmtid="{D5CDD505-2E9C-101B-9397-08002B2CF9AE}" pid="10" name="MediaServiceImageTags">
    <vt:lpwstr/>
  </property>
  <property fmtid="{D5CDD505-2E9C-101B-9397-08002B2CF9AE}" pid="11" name="Next Phase">
    <vt:lpwstr>PRA Package Development</vt:lpwstr>
  </property>
  <property fmtid="{D5CDD505-2E9C-101B-9397-08002B2CF9AE}" pid="12" name="Phase">
    <vt:lpwstr/>
  </property>
  <property fmtid="{D5CDD505-2E9C-101B-9397-08002B2CF9AE}" pid="13" name="PRA Section Updated">
    <vt:bool>false</vt:bool>
  </property>
  <property fmtid="{D5CDD505-2E9C-101B-9397-08002B2CF9AE}" pid="14" name="Project Manager">
    <vt:lpwstr/>
  </property>
  <property fmtid="{D5CDD505-2E9C-101B-9397-08002B2CF9AE}" pid="15" name="Review Type">
    <vt:lpwstr/>
  </property>
  <property fmtid="{D5CDD505-2E9C-101B-9397-08002B2CF9AE}" pid="16" name="Rule Priority Ranking">
    <vt:lpwstr/>
  </property>
  <property fmtid="{D5CDD505-2E9C-101B-9397-08002B2CF9AE}" pid="17" name="Sponsor">
    <vt:lpwstr/>
  </property>
  <property fmtid="{D5CDD505-2E9C-101B-9397-08002B2CF9AE}" pid="18" name="Sponsor Contacts">
    <vt:lpwstr/>
  </property>
  <property fmtid="{D5CDD505-2E9C-101B-9397-08002B2CF9AE}" pid="19" name="Team Members">
    <vt:lpwstr/>
  </property>
  <property fmtid="{D5CDD505-2E9C-101B-9397-08002B2CF9AE}" pid="20" name="Time Burden Provided">
    <vt:bool>false</vt:bool>
  </property>
</Properties>
</file>