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1250A" w:rsidRPr="00B6535E" w:rsidP="0073159A" w14:paraId="3E7A6EF8" w14:textId="77777777">
      <w:pPr>
        <w:jc w:val="center"/>
        <w:rPr>
          <w:rFonts w:ascii="Times New Roman" w:hAnsi="Times New Roman"/>
          <w:b/>
          <w:snapToGrid w:val="0"/>
          <w:szCs w:val="24"/>
          <w:u w:val="single"/>
        </w:rPr>
      </w:pPr>
      <w:r w:rsidRPr="00B6535E">
        <w:rPr>
          <w:rFonts w:ascii="Times New Roman" w:hAnsi="Times New Roman"/>
          <w:b/>
          <w:snapToGrid w:val="0"/>
          <w:szCs w:val="24"/>
          <w:u w:val="single"/>
        </w:rPr>
        <w:t>ANNUAL CLIENT ASSISTANCE PROGRAM (CAP) REPORT</w:t>
      </w:r>
    </w:p>
    <w:p w:rsidR="00B1250A" w:rsidRPr="00B6535E" w:rsidP="00B6535E" w14:paraId="79FFE3FA" w14:textId="77777777">
      <w:pPr>
        <w:ind w:right="-1080"/>
        <w:rPr>
          <w:rFonts w:ascii="Times New Roman" w:hAnsi="Times New Roman"/>
          <w:b/>
          <w:snapToGrid w:val="0"/>
          <w:szCs w:val="24"/>
        </w:rPr>
      </w:pPr>
    </w:p>
    <w:p w:rsidR="00B1250A" w:rsidRPr="00B6535E" w:rsidP="00B6535E" w14:paraId="68D9E8DA" w14:textId="0ACC33AE">
      <w:pPr>
        <w:ind w:right="-1080"/>
        <w:rPr>
          <w:rFonts w:ascii="Times New Roman" w:hAnsi="Times New Roman"/>
          <w:b/>
          <w:snapToGrid w:val="0"/>
          <w:szCs w:val="24"/>
        </w:rPr>
      </w:pPr>
      <w:r w:rsidRPr="00B6535E">
        <w:rPr>
          <w:rFonts w:ascii="Times New Roman" w:hAnsi="Times New Roman"/>
          <w:b/>
          <w:snapToGrid w:val="0"/>
          <w:szCs w:val="24"/>
        </w:rPr>
        <w:t>Fiscal Year</w:t>
      </w:r>
      <w:r w:rsidR="008A1D75">
        <w:rPr>
          <w:rFonts w:ascii="Times New Roman" w:hAnsi="Times New Roman"/>
          <w:b/>
          <w:snapToGrid w:val="0"/>
          <w:szCs w:val="24"/>
        </w:rPr>
        <w:t xml:space="preserve"> XXXX</w:t>
      </w:r>
    </w:p>
    <w:p w:rsidR="00B1250A" w:rsidRPr="00B6535E" w:rsidP="00B6535E" w14:paraId="0AC6D6EE" w14:textId="77777777">
      <w:pPr>
        <w:keepNext/>
        <w:tabs>
          <w:tab w:val="left" w:pos="-720"/>
        </w:tabs>
        <w:suppressAutoHyphens/>
        <w:outlineLvl w:val="0"/>
        <w:rPr>
          <w:rFonts w:ascii="Times New Roman" w:hAnsi="Times New Roman"/>
          <w:b/>
          <w:szCs w:val="24"/>
        </w:rPr>
      </w:pPr>
    </w:p>
    <w:p w:rsidR="00B1250A" w:rsidRPr="00B6535E" w:rsidP="00B6535E" w14:paraId="093012E0" w14:textId="77777777">
      <w:pPr>
        <w:keepNext/>
        <w:tabs>
          <w:tab w:val="left" w:pos="-720"/>
        </w:tabs>
        <w:suppressAutoHyphens/>
        <w:outlineLvl w:val="0"/>
        <w:rPr>
          <w:rFonts w:ascii="Times New Roman" w:hAnsi="Times New Roman"/>
          <w:b/>
          <w:szCs w:val="24"/>
        </w:rPr>
      </w:pPr>
      <w:r w:rsidRPr="00B6535E">
        <w:rPr>
          <w:rFonts w:ascii="Times New Roman" w:hAnsi="Times New Roman"/>
          <w:b/>
          <w:szCs w:val="24"/>
        </w:rPr>
        <w:t>DESIGNATED AGENCY IDENTIFICATION</w:t>
      </w:r>
    </w:p>
    <w:p w:rsidR="00DB455A" w:rsidP="00B6535E" w14:paraId="562849D7" w14:textId="77777777">
      <w:pPr>
        <w:tabs>
          <w:tab w:val="left" w:pos="810"/>
          <w:tab w:val="left" w:pos="4320"/>
          <w:tab w:val="left" w:leader="underscore" w:pos="8640"/>
        </w:tabs>
        <w:ind w:left="360"/>
        <w:rPr>
          <w:rFonts w:ascii="Times New Roman" w:hAnsi="Times New Roman"/>
          <w:szCs w:val="24"/>
        </w:rPr>
      </w:pPr>
    </w:p>
    <w:p w:rsidR="00B1250A" w:rsidP="00B6535E" w14:paraId="1450C783" w14:textId="4009E1CD">
      <w:pPr>
        <w:tabs>
          <w:tab w:val="left" w:pos="810"/>
          <w:tab w:val="left" w:pos="4320"/>
          <w:tab w:val="left" w:leader="underscore" w:pos="8640"/>
        </w:tabs>
        <w:ind w:left="360"/>
        <w:rPr>
          <w:rFonts w:ascii="Times New Roman" w:hAnsi="Times New Roman"/>
          <w:szCs w:val="24"/>
        </w:rPr>
      </w:pPr>
      <w:r w:rsidRPr="00B6535E">
        <w:rPr>
          <w:rFonts w:ascii="Times New Roman" w:hAnsi="Times New Roman"/>
          <w:szCs w:val="24"/>
        </w:rPr>
        <w:t>Name:</w:t>
      </w:r>
      <w:r w:rsidRPr="00B6535E">
        <w:rPr>
          <w:rFonts w:ascii="Times New Roman" w:hAnsi="Times New Roman"/>
          <w:szCs w:val="24"/>
        </w:rPr>
        <w:tab/>
      </w:r>
      <w:r w:rsidRPr="00B6535E">
        <w:rPr>
          <w:rFonts w:ascii="Times New Roman" w:hAnsi="Times New Roman"/>
          <w:szCs w:val="24"/>
        </w:rPr>
        <w:tab/>
      </w:r>
    </w:p>
    <w:p w:rsidR="00637DE0" w:rsidRPr="00B6535E" w:rsidP="00B6535E" w14:paraId="3C148B8E" w14:textId="77777777">
      <w:pPr>
        <w:tabs>
          <w:tab w:val="left" w:pos="810"/>
          <w:tab w:val="left" w:pos="4320"/>
          <w:tab w:val="left" w:leader="underscore" w:pos="8640"/>
        </w:tabs>
        <w:ind w:left="360"/>
        <w:rPr>
          <w:rFonts w:ascii="Times New Roman" w:hAnsi="Times New Roman"/>
          <w:szCs w:val="24"/>
        </w:rPr>
      </w:pPr>
    </w:p>
    <w:p w:rsidR="00B1250A" w:rsidRPr="00B6535E" w:rsidP="00B6535E" w14:paraId="7A029F8A" w14:textId="68BA3DE9">
      <w:pPr>
        <w:tabs>
          <w:tab w:val="left" w:pos="810"/>
          <w:tab w:val="left" w:pos="4320"/>
          <w:tab w:val="left" w:leader="underscore" w:pos="8640"/>
        </w:tabs>
        <w:ind w:left="360"/>
        <w:rPr>
          <w:rFonts w:ascii="Times New Roman" w:hAnsi="Times New Roman"/>
          <w:szCs w:val="24"/>
        </w:rPr>
      </w:pPr>
      <w:r w:rsidRPr="00B6535E">
        <w:rPr>
          <w:rFonts w:ascii="Times New Roman" w:hAnsi="Times New Roman"/>
          <w:szCs w:val="24"/>
        </w:rPr>
        <w:t>Address:</w:t>
      </w:r>
      <w:r w:rsidRPr="00637DE0" w:rsidR="00637DE0">
        <w:rPr>
          <w:rFonts w:ascii="Times New Roman" w:hAnsi="Times New Roman"/>
          <w:szCs w:val="24"/>
        </w:rPr>
        <w:t xml:space="preserve"> </w:t>
      </w:r>
      <w:r w:rsidRPr="00B6535E" w:rsidR="00637DE0">
        <w:rPr>
          <w:rFonts w:ascii="Times New Roman" w:hAnsi="Times New Roman"/>
          <w:szCs w:val="24"/>
        </w:rPr>
        <w:tab/>
      </w:r>
      <w:r w:rsidRPr="00B6535E" w:rsidR="00637DE0">
        <w:rPr>
          <w:rFonts w:ascii="Times New Roman" w:hAnsi="Times New Roman"/>
          <w:szCs w:val="24"/>
        </w:rPr>
        <w:tab/>
      </w:r>
      <w:r w:rsidRPr="00B6535E">
        <w:rPr>
          <w:rFonts w:ascii="Times New Roman" w:hAnsi="Times New Roman"/>
          <w:szCs w:val="24"/>
        </w:rPr>
        <w:tab/>
      </w:r>
      <w:r w:rsidRPr="00B6535E">
        <w:rPr>
          <w:rFonts w:ascii="Times New Roman" w:hAnsi="Times New Roman"/>
          <w:szCs w:val="24"/>
        </w:rPr>
        <w:tab/>
      </w:r>
    </w:p>
    <w:p w:rsidR="00B1250A" w:rsidRPr="00B6535E" w:rsidP="00B6535E" w14:paraId="51AF5EC1" w14:textId="7B3AA37E">
      <w:pPr>
        <w:tabs>
          <w:tab w:val="left" w:pos="810"/>
          <w:tab w:val="left" w:pos="4320"/>
          <w:tab w:val="left" w:leader="underscore" w:pos="8640"/>
        </w:tabs>
        <w:ind w:left="360"/>
        <w:rPr>
          <w:rFonts w:ascii="Times New Roman" w:hAnsi="Times New Roman"/>
          <w:szCs w:val="24"/>
        </w:rPr>
      </w:pPr>
      <w:r w:rsidRPr="00B6535E">
        <w:rPr>
          <w:rFonts w:ascii="Times New Roman" w:hAnsi="Times New Roman"/>
          <w:szCs w:val="24"/>
        </w:rPr>
        <w:t>E-mail Address:</w:t>
      </w:r>
      <w:r w:rsidRPr="00493DF3" w:rsidR="00493DF3">
        <w:rPr>
          <w:rFonts w:ascii="Times New Roman" w:hAnsi="Times New Roman"/>
          <w:szCs w:val="24"/>
        </w:rPr>
        <w:t xml:space="preserve"> </w:t>
      </w:r>
      <w:r w:rsidRPr="00B6535E" w:rsidR="00493DF3">
        <w:rPr>
          <w:rFonts w:ascii="Times New Roman" w:hAnsi="Times New Roman"/>
          <w:szCs w:val="24"/>
        </w:rPr>
        <w:tab/>
      </w:r>
      <w:r w:rsidRPr="00B6535E" w:rsidR="00493DF3">
        <w:rPr>
          <w:rFonts w:ascii="Times New Roman" w:hAnsi="Times New Roman"/>
          <w:szCs w:val="24"/>
        </w:rPr>
        <w:tab/>
      </w:r>
      <w:r w:rsidRPr="00B6535E">
        <w:rPr>
          <w:rFonts w:ascii="Times New Roman" w:hAnsi="Times New Roman"/>
          <w:szCs w:val="24"/>
        </w:rPr>
        <w:tab/>
      </w:r>
      <w:r w:rsidRPr="00B6535E">
        <w:rPr>
          <w:rFonts w:ascii="Times New Roman" w:hAnsi="Times New Roman"/>
          <w:szCs w:val="24"/>
        </w:rPr>
        <w:tab/>
      </w:r>
    </w:p>
    <w:p w:rsidR="00B1250A" w:rsidRPr="00B6535E" w:rsidP="00B6535E" w14:paraId="66333EAF" w14:textId="77777777">
      <w:pPr>
        <w:keepNext/>
        <w:tabs>
          <w:tab w:val="left" w:pos="-720"/>
        </w:tabs>
        <w:suppressAutoHyphens/>
        <w:outlineLvl w:val="0"/>
        <w:rPr>
          <w:rFonts w:ascii="Times New Roman" w:hAnsi="Times New Roman"/>
          <w:b/>
          <w:szCs w:val="24"/>
        </w:rPr>
      </w:pPr>
      <w:r w:rsidRPr="00B6535E">
        <w:rPr>
          <w:rFonts w:ascii="Times New Roman" w:hAnsi="Times New Roman"/>
          <w:b/>
          <w:szCs w:val="24"/>
        </w:rPr>
        <w:t>OPERATING AGENCY (IF DIFERENT FROM DESIGNATED AGENCY)</w:t>
      </w:r>
    </w:p>
    <w:p w:rsidR="00DB455A" w:rsidP="00B6535E" w14:paraId="08A4B0AC" w14:textId="77777777">
      <w:pPr>
        <w:tabs>
          <w:tab w:val="left" w:pos="810"/>
          <w:tab w:val="left" w:pos="4320"/>
          <w:tab w:val="left" w:leader="underscore" w:pos="8640"/>
        </w:tabs>
        <w:ind w:left="360"/>
        <w:rPr>
          <w:rFonts w:ascii="Times New Roman" w:hAnsi="Times New Roman"/>
          <w:szCs w:val="24"/>
        </w:rPr>
      </w:pPr>
    </w:p>
    <w:p w:rsidR="00B1250A" w:rsidRPr="00B6535E" w:rsidP="00B6535E" w14:paraId="56F8AA92" w14:textId="62A5AB2C">
      <w:pPr>
        <w:tabs>
          <w:tab w:val="left" w:pos="810"/>
          <w:tab w:val="left" w:pos="4320"/>
          <w:tab w:val="left" w:leader="underscore" w:pos="8640"/>
        </w:tabs>
        <w:ind w:left="360"/>
        <w:rPr>
          <w:rFonts w:ascii="Times New Roman" w:hAnsi="Times New Roman"/>
          <w:szCs w:val="24"/>
        </w:rPr>
      </w:pPr>
      <w:r w:rsidRPr="00B6535E">
        <w:rPr>
          <w:rFonts w:ascii="Times New Roman" w:hAnsi="Times New Roman"/>
          <w:szCs w:val="24"/>
        </w:rPr>
        <w:t>Name:</w:t>
      </w:r>
      <w:r w:rsidRPr="00493DF3" w:rsidR="00493DF3">
        <w:rPr>
          <w:rFonts w:ascii="Times New Roman" w:hAnsi="Times New Roman"/>
          <w:szCs w:val="24"/>
        </w:rPr>
        <w:t xml:space="preserve"> </w:t>
      </w:r>
      <w:r w:rsidRPr="00B6535E" w:rsidR="00493DF3">
        <w:rPr>
          <w:rFonts w:ascii="Times New Roman" w:hAnsi="Times New Roman"/>
          <w:szCs w:val="24"/>
        </w:rPr>
        <w:tab/>
      </w:r>
      <w:r w:rsidRPr="00B6535E" w:rsidR="00493DF3">
        <w:rPr>
          <w:rFonts w:ascii="Times New Roman" w:hAnsi="Times New Roman"/>
          <w:szCs w:val="24"/>
        </w:rPr>
        <w:tab/>
      </w:r>
      <w:r w:rsidRPr="00B6535E">
        <w:rPr>
          <w:rFonts w:ascii="Times New Roman" w:hAnsi="Times New Roman"/>
          <w:szCs w:val="24"/>
        </w:rPr>
        <w:tab/>
      </w:r>
      <w:r w:rsidRPr="00B6535E">
        <w:rPr>
          <w:rFonts w:ascii="Times New Roman" w:hAnsi="Times New Roman"/>
          <w:szCs w:val="24"/>
        </w:rPr>
        <w:tab/>
      </w:r>
    </w:p>
    <w:p w:rsidR="00B1250A" w:rsidP="00B6535E" w14:paraId="1CB48B91" w14:textId="40202ED7">
      <w:pPr>
        <w:tabs>
          <w:tab w:val="left" w:pos="810"/>
          <w:tab w:val="left" w:pos="4320"/>
          <w:tab w:val="left" w:leader="underscore" w:pos="8640"/>
        </w:tabs>
        <w:ind w:left="360"/>
        <w:rPr>
          <w:rFonts w:ascii="Times New Roman" w:hAnsi="Times New Roman"/>
          <w:szCs w:val="24"/>
        </w:rPr>
      </w:pPr>
      <w:r w:rsidRPr="00B6535E">
        <w:rPr>
          <w:rFonts w:ascii="Times New Roman" w:hAnsi="Times New Roman"/>
          <w:szCs w:val="24"/>
        </w:rPr>
        <w:t>Address:</w:t>
      </w:r>
      <w:r w:rsidRPr="00B6535E">
        <w:rPr>
          <w:rFonts w:ascii="Times New Roman" w:hAnsi="Times New Roman"/>
          <w:szCs w:val="24"/>
        </w:rPr>
        <w:tab/>
      </w:r>
      <w:r w:rsidRPr="00B6535E" w:rsidR="00637DE0">
        <w:rPr>
          <w:rFonts w:ascii="Times New Roman" w:hAnsi="Times New Roman"/>
          <w:szCs w:val="24"/>
        </w:rPr>
        <w:tab/>
      </w:r>
      <w:r w:rsidRPr="00B6535E" w:rsidR="00637DE0">
        <w:rPr>
          <w:rFonts w:ascii="Times New Roman" w:hAnsi="Times New Roman"/>
          <w:szCs w:val="24"/>
        </w:rPr>
        <w:tab/>
      </w:r>
      <w:r w:rsidRPr="00B6535E">
        <w:rPr>
          <w:rFonts w:ascii="Times New Roman" w:hAnsi="Times New Roman"/>
          <w:szCs w:val="24"/>
        </w:rPr>
        <w:tab/>
      </w:r>
    </w:p>
    <w:p w:rsidR="00493DF3" w:rsidP="00637DE0" w14:paraId="0436F2D1" w14:textId="50926BB5">
      <w:pPr>
        <w:tabs>
          <w:tab w:val="left" w:pos="360"/>
          <w:tab w:val="left" w:pos="810"/>
          <w:tab w:val="left" w:pos="4320"/>
          <w:tab w:val="left" w:leader="underscore" w:pos="8640"/>
        </w:tabs>
        <w:rPr>
          <w:rFonts w:ascii="Times New Roman" w:hAnsi="Times New Roman"/>
          <w:szCs w:val="24"/>
        </w:rPr>
      </w:pPr>
      <w:r>
        <w:rPr>
          <w:rFonts w:ascii="Times New Roman" w:hAnsi="Times New Roman"/>
          <w:szCs w:val="24"/>
        </w:rPr>
        <w:tab/>
      </w:r>
      <w:r w:rsidRPr="00B6535E" w:rsidR="00B1250A">
        <w:rPr>
          <w:rFonts w:ascii="Times New Roman" w:hAnsi="Times New Roman"/>
          <w:szCs w:val="24"/>
        </w:rPr>
        <w:t>E-mail Address:</w:t>
      </w:r>
      <w:r w:rsidRPr="00493DF3">
        <w:rPr>
          <w:rFonts w:ascii="Times New Roman" w:hAnsi="Times New Roman"/>
          <w:szCs w:val="24"/>
        </w:rPr>
        <w:t xml:space="preserve"> </w:t>
      </w:r>
      <w:r w:rsidRPr="00B6535E">
        <w:rPr>
          <w:rFonts w:ascii="Times New Roman" w:hAnsi="Times New Roman"/>
          <w:szCs w:val="24"/>
        </w:rPr>
        <w:tab/>
      </w:r>
      <w:r w:rsidRPr="00B6535E">
        <w:rPr>
          <w:rFonts w:ascii="Times New Roman" w:hAnsi="Times New Roman"/>
          <w:szCs w:val="24"/>
        </w:rPr>
        <w:tab/>
      </w:r>
      <w:r w:rsidRPr="00B6535E">
        <w:rPr>
          <w:rFonts w:ascii="Times New Roman" w:hAnsi="Times New Roman"/>
          <w:szCs w:val="24"/>
        </w:rPr>
        <w:tab/>
      </w:r>
      <w:r w:rsidRPr="00B6535E">
        <w:rPr>
          <w:rFonts w:ascii="Times New Roman" w:hAnsi="Times New Roman"/>
          <w:szCs w:val="24"/>
        </w:rPr>
        <w:tab/>
      </w:r>
    </w:p>
    <w:p w:rsidR="00B1250A" w:rsidRPr="00B6535E" w:rsidP="00B6535E" w14:paraId="1E84C91B" w14:textId="4879E097">
      <w:pPr>
        <w:tabs>
          <w:tab w:val="left" w:pos="810"/>
          <w:tab w:val="left" w:pos="4320"/>
          <w:tab w:val="left" w:leader="underscore" w:pos="8640"/>
        </w:tabs>
        <w:ind w:left="360"/>
        <w:rPr>
          <w:rFonts w:ascii="Times New Roman" w:hAnsi="Times New Roman"/>
          <w:szCs w:val="24"/>
        </w:rPr>
      </w:pPr>
      <w:r>
        <w:rPr>
          <w:rFonts w:ascii="Times New Roman" w:hAnsi="Times New Roman"/>
          <w:szCs w:val="24"/>
        </w:rPr>
        <w:t>Phone:</w:t>
      </w:r>
      <w:r w:rsidRPr="00493DF3">
        <w:rPr>
          <w:rFonts w:ascii="Times New Roman" w:hAnsi="Times New Roman"/>
          <w:szCs w:val="24"/>
        </w:rPr>
        <w:t xml:space="preserve"> </w:t>
      </w:r>
      <w:r w:rsidRPr="00B6535E">
        <w:rPr>
          <w:rFonts w:ascii="Times New Roman" w:hAnsi="Times New Roman"/>
          <w:szCs w:val="24"/>
        </w:rPr>
        <w:tab/>
      </w:r>
      <w:r w:rsidRPr="00B6535E">
        <w:rPr>
          <w:rFonts w:ascii="Times New Roman" w:hAnsi="Times New Roman"/>
          <w:szCs w:val="24"/>
        </w:rPr>
        <w:tab/>
      </w:r>
      <w:r w:rsidRPr="00B6535E">
        <w:rPr>
          <w:rFonts w:ascii="Times New Roman" w:hAnsi="Times New Roman"/>
          <w:szCs w:val="24"/>
        </w:rPr>
        <w:tab/>
      </w:r>
      <w:r w:rsidRPr="00B6535E">
        <w:rPr>
          <w:rFonts w:ascii="Times New Roman" w:hAnsi="Times New Roman"/>
          <w:szCs w:val="24"/>
        </w:rPr>
        <w:tab/>
      </w:r>
      <w:r w:rsidRPr="00B6535E">
        <w:rPr>
          <w:rFonts w:ascii="Times New Roman" w:hAnsi="Times New Roman"/>
          <w:szCs w:val="24"/>
        </w:rPr>
        <w:tab/>
      </w:r>
    </w:p>
    <w:p w:rsidR="00B1250A" w:rsidRPr="00B6535E" w:rsidP="00B6535E" w14:paraId="58C83FDD" w14:textId="06A9EE1B">
      <w:pPr>
        <w:tabs>
          <w:tab w:val="left" w:pos="810"/>
          <w:tab w:val="left" w:pos="4320"/>
          <w:tab w:val="left" w:leader="underscore" w:pos="8640"/>
        </w:tabs>
        <w:ind w:left="360"/>
        <w:rPr>
          <w:rFonts w:ascii="Times New Roman" w:hAnsi="Times New Roman"/>
          <w:szCs w:val="24"/>
        </w:rPr>
      </w:pPr>
      <w:r w:rsidRPr="00B6535E">
        <w:rPr>
          <w:rFonts w:ascii="Times New Roman" w:hAnsi="Times New Roman"/>
          <w:szCs w:val="24"/>
        </w:rPr>
        <w:t>Name of CAP Director/Coordinator:</w:t>
      </w:r>
      <w:r w:rsidRPr="00B6535E">
        <w:rPr>
          <w:rFonts w:ascii="Times New Roman" w:hAnsi="Times New Roman"/>
          <w:szCs w:val="24"/>
        </w:rPr>
        <w:tab/>
      </w:r>
      <w:r w:rsidRPr="00B6535E" w:rsidR="00637DE0">
        <w:rPr>
          <w:rFonts w:ascii="Times New Roman" w:hAnsi="Times New Roman"/>
          <w:szCs w:val="24"/>
        </w:rPr>
        <w:tab/>
      </w:r>
      <w:r w:rsidRPr="00B6535E" w:rsidR="00637DE0">
        <w:rPr>
          <w:rFonts w:ascii="Times New Roman" w:hAnsi="Times New Roman"/>
          <w:szCs w:val="24"/>
        </w:rPr>
        <w:tab/>
      </w:r>
      <w:r w:rsidRPr="00B6535E">
        <w:rPr>
          <w:rFonts w:ascii="Times New Roman" w:hAnsi="Times New Roman"/>
          <w:szCs w:val="24"/>
        </w:rPr>
        <w:tab/>
      </w:r>
    </w:p>
    <w:p w:rsidR="00B1250A" w:rsidRPr="00B6535E" w:rsidP="00B6535E" w14:paraId="78688B86" w14:textId="77777777">
      <w:pPr>
        <w:tabs>
          <w:tab w:val="left" w:pos="810"/>
          <w:tab w:val="left" w:pos="4320"/>
          <w:tab w:val="left" w:leader="underscore" w:pos="8640"/>
        </w:tabs>
        <w:rPr>
          <w:rFonts w:ascii="Times New Roman" w:hAnsi="Times New Roman"/>
          <w:szCs w:val="24"/>
        </w:rPr>
      </w:pPr>
    </w:p>
    <w:p w:rsidR="00B1250A" w:rsidRPr="00B6535E" w:rsidP="00B6535E" w14:paraId="5DBD9C6C" w14:textId="77777777">
      <w:pPr>
        <w:keepNext/>
        <w:tabs>
          <w:tab w:val="left" w:pos="-720"/>
        </w:tabs>
        <w:suppressAutoHyphens/>
        <w:outlineLvl w:val="0"/>
        <w:rPr>
          <w:rFonts w:ascii="Times New Roman" w:hAnsi="Times New Roman"/>
          <w:b/>
          <w:szCs w:val="24"/>
        </w:rPr>
      </w:pPr>
      <w:r w:rsidRPr="00B6535E">
        <w:rPr>
          <w:rFonts w:ascii="Times New Roman" w:hAnsi="Times New Roman"/>
          <w:b/>
          <w:szCs w:val="24"/>
        </w:rPr>
        <w:t>PART I. NON-CASE SERVICES</w:t>
      </w:r>
    </w:p>
    <w:p w:rsidR="00B1250A" w:rsidRPr="00B6535E" w:rsidP="00B6535E" w14:paraId="4E26C81B" w14:textId="77777777">
      <w:pPr>
        <w:keepNext/>
        <w:tabs>
          <w:tab w:val="left" w:pos="-720"/>
        </w:tabs>
        <w:suppressAutoHyphens/>
        <w:outlineLvl w:val="0"/>
        <w:rPr>
          <w:rFonts w:ascii="Times New Roman" w:hAnsi="Times New Roman"/>
          <w:b/>
          <w:szCs w:val="24"/>
        </w:rPr>
      </w:pPr>
    </w:p>
    <w:p w:rsidR="00B1250A" w:rsidRPr="00B6535E" w:rsidP="00B6535E" w14:paraId="40D78ABA" w14:textId="77777777">
      <w:pPr>
        <w:keepNext/>
        <w:tabs>
          <w:tab w:val="left" w:pos="-720"/>
        </w:tabs>
        <w:suppressAutoHyphens/>
        <w:outlineLvl w:val="1"/>
        <w:rPr>
          <w:rFonts w:ascii="Times New Roman" w:hAnsi="Times New Roman"/>
          <w:b/>
          <w:szCs w:val="24"/>
        </w:rPr>
      </w:pPr>
      <w:r w:rsidRPr="00B6535E">
        <w:rPr>
          <w:rFonts w:ascii="Times New Roman" w:hAnsi="Times New Roman"/>
          <w:b/>
          <w:szCs w:val="24"/>
        </w:rPr>
        <w:t>A. Information and Referral Services (I&amp;R):</w:t>
      </w:r>
    </w:p>
    <w:p w:rsidR="00B1250A" w:rsidRPr="00B6535E" w:rsidP="00B6535E" w14:paraId="27F1D006" w14:textId="77777777">
      <w:pPr>
        <w:tabs>
          <w:tab w:val="left" w:pos="810"/>
          <w:tab w:val="left" w:pos="4320"/>
          <w:tab w:val="left" w:leader="underscore" w:pos="8640"/>
        </w:tabs>
        <w:ind w:left="360"/>
        <w:rPr>
          <w:rFonts w:ascii="Times New Roman" w:hAnsi="Times New Roman"/>
          <w:szCs w:val="24"/>
        </w:rPr>
      </w:pPr>
      <w:r w:rsidRPr="00B6535E">
        <w:rPr>
          <w:rFonts w:ascii="Times New Roman" w:hAnsi="Times New Roman"/>
          <w:szCs w:val="24"/>
        </w:rPr>
        <w:t>(Multiple responses are not permitted.)</w:t>
      </w:r>
    </w:p>
    <w:p w:rsidR="00B1250A" w:rsidRPr="00B6535E" w:rsidP="00B6535E" w14:paraId="02C6307A" w14:textId="77777777">
      <w:pPr>
        <w:tabs>
          <w:tab w:val="left" w:pos="810"/>
          <w:tab w:val="left" w:pos="4320"/>
          <w:tab w:val="left" w:leader="underscore" w:pos="8640"/>
        </w:tabs>
        <w:ind w:left="360"/>
        <w:rPr>
          <w:rFonts w:ascii="Times New Roman" w:hAnsi="Times New Roman"/>
          <w:szCs w:val="24"/>
        </w:rPr>
      </w:pPr>
    </w:p>
    <w:p w:rsidR="00B1250A" w:rsidRPr="00B6535E" w:rsidP="00B6535E" w14:paraId="083E77F0" w14:textId="77777777">
      <w:pPr>
        <w:numPr>
          <w:ilvl w:val="0"/>
          <w:numId w:val="1"/>
        </w:numPr>
        <w:tabs>
          <w:tab w:val="left" w:pos="630"/>
          <w:tab w:val="left" w:pos="7740"/>
          <w:tab w:val="left" w:leader="underscore" w:pos="8640"/>
        </w:tabs>
        <w:rPr>
          <w:rFonts w:ascii="Times New Roman" w:hAnsi="Times New Roman"/>
          <w:szCs w:val="24"/>
        </w:rPr>
      </w:pPr>
      <w:r w:rsidRPr="00B6535E">
        <w:rPr>
          <w:rFonts w:ascii="Times New Roman" w:hAnsi="Times New Roman"/>
          <w:szCs w:val="24"/>
        </w:rPr>
        <w:t>Information regarding the vocational rehabilitation (VR) program</w:t>
      </w:r>
      <w:r w:rsidRPr="00B6535E">
        <w:rPr>
          <w:rFonts w:ascii="Times New Roman" w:hAnsi="Times New Roman"/>
          <w:szCs w:val="24"/>
        </w:rPr>
        <w:tab/>
      </w:r>
      <w:r w:rsidRPr="00B6535E">
        <w:rPr>
          <w:rFonts w:ascii="Times New Roman" w:hAnsi="Times New Roman"/>
          <w:szCs w:val="24"/>
        </w:rPr>
        <w:tab/>
      </w:r>
    </w:p>
    <w:p w:rsidR="00B1250A" w:rsidRPr="00B6535E" w:rsidP="00B6535E" w14:paraId="5F8BEDD5" w14:textId="77777777">
      <w:pPr>
        <w:numPr>
          <w:ilvl w:val="0"/>
          <w:numId w:val="1"/>
        </w:numPr>
        <w:tabs>
          <w:tab w:val="left" w:pos="630"/>
          <w:tab w:val="left" w:pos="7740"/>
          <w:tab w:val="left" w:leader="underscore" w:pos="8640"/>
        </w:tabs>
        <w:ind w:left="630" w:hanging="270"/>
        <w:rPr>
          <w:rFonts w:ascii="Times New Roman" w:hAnsi="Times New Roman"/>
          <w:szCs w:val="24"/>
        </w:rPr>
      </w:pPr>
      <w:r w:rsidRPr="00B6535E">
        <w:rPr>
          <w:rFonts w:ascii="Times New Roman" w:hAnsi="Times New Roman"/>
          <w:szCs w:val="24"/>
        </w:rPr>
        <w:t>Information regarding independent living programs</w:t>
      </w:r>
      <w:r w:rsidRPr="00B6535E">
        <w:rPr>
          <w:rFonts w:ascii="Times New Roman" w:hAnsi="Times New Roman"/>
          <w:szCs w:val="24"/>
        </w:rPr>
        <w:tab/>
      </w:r>
      <w:r w:rsidRPr="00B6535E">
        <w:rPr>
          <w:rFonts w:ascii="Times New Roman" w:hAnsi="Times New Roman"/>
          <w:szCs w:val="24"/>
        </w:rPr>
        <w:tab/>
      </w:r>
    </w:p>
    <w:p w:rsidR="00B1250A" w:rsidRPr="00B6535E" w:rsidP="00B6535E" w14:paraId="162FE554" w14:textId="77777777">
      <w:pPr>
        <w:numPr>
          <w:ilvl w:val="0"/>
          <w:numId w:val="1"/>
        </w:numPr>
        <w:tabs>
          <w:tab w:val="left" w:pos="630"/>
          <w:tab w:val="left" w:pos="7740"/>
          <w:tab w:val="left" w:leader="underscore" w:pos="8640"/>
        </w:tabs>
        <w:ind w:left="630" w:hanging="270"/>
        <w:rPr>
          <w:rFonts w:ascii="Times New Roman" w:hAnsi="Times New Roman"/>
          <w:szCs w:val="24"/>
        </w:rPr>
      </w:pPr>
      <w:r w:rsidRPr="00B6535E">
        <w:rPr>
          <w:rFonts w:ascii="Times New Roman" w:hAnsi="Times New Roman"/>
          <w:szCs w:val="24"/>
        </w:rPr>
        <w:t>Information regarding American Indian VR Service projects</w:t>
      </w:r>
      <w:r w:rsidRPr="00B6535E">
        <w:rPr>
          <w:rFonts w:ascii="Times New Roman" w:hAnsi="Times New Roman"/>
          <w:szCs w:val="24"/>
        </w:rPr>
        <w:tab/>
        <w:t>_______</w:t>
      </w:r>
    </w:p>
    <w:p w:rsidR="00B1250A" w:rsidRPr="00B6535E" w:rsidP="00B6535E" w14:paraId="467D93B8" w14:textId="77777777">
      <w:pPr>
        <w:numPr>
          <w:ilvl w:val="0"/>
          <w:numId w:val="1"/>
        </w:numPr>
        <w:tabs>
          <w:tab w:val="left" w:pos="630"/>
          <w:tab w:val="left" w:pos="7740"/>
          <w:tab w:val="left" w:leader="underscore" w:pos="8640"/>
        </w:tabs>
        <w:ind w:left="630" w:hanging="270"/>
        <w:rPr>
          <w:rFonts w:ascii="Times New Roman" w:hAnsi="Times New Roman"/>
          <w:szCs w:val="24"/>
        </w:rPr>
      </w:pPr>
      <w:r w:rsidRPr="00B6535E">
        <w:rPr>
          <w:rFonts w:ascii="Times New Roman" w:hAnsi="Times New Roman"/>
          <w:szCs w:val="24"/>
        </w:rPr>
        <w:t>Information regarding Title I of the ADA</w:t>
      </w:r>
      <w:r w:rsidRPr="00B6535E">
        <w:rPr>
          <w:rFonts w:ascii="Times New Roman" w:hAnsi="Times New Roman"/>
          <w:szCs w:val="24"/>
        </w:rPr>
        <w:tab/>
      </w:r>
      <w:r w:rsidRPr="00B6535E">
        <w:rPr>
          <w:rFonts w:ascii="Times New Roman" w:hAnsi="Times New Roman"/>
          <w:szCs w:val="24"/>
        </w:rPr>
        <w:tab/>
      </w:r>
    </w:p>
    <w:p w:rsidR="00B1250A" w:rsidRPr="00B6535E" w:rsidP="00B6535E" w14:paraId="5A98C944"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5. Other information provided</w:t>
      </w:r>
      <w:r w:rsidRPr="00B6535E">
        <w:rPr>
          <w:rFonts w:ascii="Times New Roman" w:hAnsi="Times New Roman"/>
          <w:szCs w:val="24"/>
        </w:rPr>
        <w:tab/>
      </w:r>
      <w:r w:rsidRPr="00B6535E">
        <w:rPr>
          <w:rFonts w:ascii="Times New Roman" w:hAnsi="Times New Roman"/>
          <w:szCs w:val="24"/>
        </w:rPr>
        <w:tab/>
      </w:r>
    </w:p>
    <w:p w:rsidR="00B1250A" w:rsidRPr="00B6535E" w:rsidP="00B6535E" w14:paraId="326E2439"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6. Information regarding CAP</w:t>
      </w:r>
    </w:p>
    <w:p w:rsidR="00B1250A" w:rsidRPr="00B6535E" w:rsidP="00B6535E" w14:paraId="46707579"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7. Total I&amp;R services provided (Lines A1through A6)</w:t>
      </w:r>
    </w:p>
    <w:p w:rsidR="00B1250A" w:rsidRPr="00B6535E" w:rsidP="00B6535E" w14:paraId="635789D5" w14:textId="77777777">
      <w:pPr>
        <w:rPr>
          <w:rFonts w:ascii="Times New Roman" w:hAnsi="Times New Roman"/>
          <w:b/>
          <w:szCs w:val="24"/>
        </w:rPr>
      </w:pPr>
      <w:r w:rsidRPr="00B6535E">
        <w:rPr>
          <w:rFonts w:ascii="Times New Roman" w:hAnsi="Times New Roman"/>
          <w:b/>
          <w:szCs w:val="24"/>
        </w:rPr>
        <w:br w:type="page"/>
      </w:r>
    </w:p>
    <w:p w:rsidR="00B1250A" w:rsidRPr="00B6535E" w:rsidP="00B6535E" w14:paraId="304F9948" w14:textId="77777777">
      <w:pPr>
        <w:tabs>
          <w:tab w:val="left" w:pos="810"/>
          <w:tab w:val="left" w:pos="7740"/>
          <w:tab w:val="left" w:leader="underscore" w:pos="8640"/>
        </w:tabs>
        <w:rPr>
          <w:rFonts w:ascii="Times New Roman" w:hAnsi="Times New Roman"/>
          <w:szCs w:val="24"/>
        </w:rPr>
      </w:pPr>
      <w:r w:rsidRPr="00B6535E">
        <w:rPr>
          <w:rFonts w:ascii="Times New Roman" w:hAnsi="Times New Roman"/>
          <w:b/>
          <w:szCs w:val="24"/>
        </w:rPr>
        <w:t>B. Training Activities</w:t>
      </w:r>
    </w:p>
    <w:p w:rsidR="00B1250A" w:rsidRPr="00B6535E" w:rsidP="00B6535E" w14:paraId="78B81E05" w14:textId="77777777">
      <w:pPr>
        <w:keepNext/>
        <w:tabs>
          <w:tab w:val="left" w:pos="-720"/>
        </w:tabs>
        <w:suppressAutoHyphens/>
        <w:outlineLvl w:val="1"/>
        <w:rPr>
          <w:rFonts w:ascii="Times New Roman" w:hAnsi="Times New Roman"/>
          <w:b/>
          <w:szCs w:val="24"/>
        </w:rPr>
      </w:pPr>
    </w:p>
    <w:p w:rsidR="00B1250A" w:rsidRPr="00B6535E" w:rsidP="00B6535E" w14:paraId="4A648EDE"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 xml:space="preserve">1. Number of training sessions presented to community groups </w:t>
      </w:r>
    </w:p>
    <w:p w:rsidR="00B1250A" w:rsidRPr="00B6535E" w:rsidP="00B6535E" w14:paraId="0EC9A79A"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 xml:space="preserve">    and public agencies. </w:t>
      </w:r>
      <w:r w:rsidRPr="00B6535E">
        <w:rPr>
          <w:rFonts w:ascii="Times New Roman" w:hAnsi="Times New Roman"/>
          <w:szCs w:val="24"/>
        </w:rPr>
        <w:tab/>
      </w:r>
      <w:r w:rsidRPr="00B6535E">
        <w:rPr>
          <w:rFonts w:ascii="Times New Roman" w:hAnsi="Times New Roman"/>
          <w:szCs w:val="24"/>
        </w:rPr>
        <w:tab/>
      </w:r>
    </w:p>
    <w:p w:rsidR="00B1250A" w:rsidRPr="00B6535E" w:rsidP="00B6535E" w14:paraId="692F8753"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2. Number of individuals who attended these training sessions</w:t>
      </w:r>
      <w:r w:rsidRPr="00B6535E">
        <w:rPr>
          <w:rFonts w:ascii="Times New Roman" w:hAnsi="Times New Roman"/>
          <w:szCs w:val="24"/>
        </w:rPr>
        <w:tab/>
      </w:r>
      <w:r w:rsidRPr="00B6535E">
        <w:rPr>
          <w:rFonts w:ascii="Times New Roman" w:hAnsi="Times New Roman"/>
          <w:szCs w:val="24"/>
        </w:rPr>
        <w:tab/>
      </w:r>
    </w:p>
    <w:p w:rsidR="00B1250A" w:rsidRPr="00B6535E" w:rsidP="00B6535E" w14:paraId="5F6766D3" w14:textId="77777777">
      <w:pPr>
        <w:tabs>
          <w:tab w:val="left" w:pos="810"/>
          <w:tab w:val="left" w:pos="7740"/>
          <w:tab w:val="left" w:leader="underscore" w:pos="8640"/>
        </w:tabs>
        <w:ind w:left="648" w:hanging="288"/>
        <w:rPr>
          <w:rFonts w:ascii="Times New Roman" w:hAnsi="Times New Roman"/>
          <w:szCs w:val="24"/>
        </w:rPr>
      </w:pPr>
      <w:r w:rsidRPr="00B6535E">
        <w:rPr>
          <w:rFonts w:ascii="Times New Roman" w:hAnsi="Times New Roman"/>
          <w:szCs w:val="24"/>
        </w:rPr>
        <w:t>3. Describe training presented by the staff.  Include the following information:</w:t>
      </w:r>
      <w:r w:rsidRPr="00B6535E">
        <w:rPr>
          <w:rFonts w:ascii="Times New Roman" w:hAnsi="Times New Roman"/>
          <w:szCs w:val="24"/>
        </w:rPr>
        <w:br/>
        <w:t>(a) topics covered</w:t>
      </w:r>
      <w:r w:rsidRPr="00B6535E">
        <w:rPr>
          <w:rFonts w:ascii="Times New Roman" w:hAnsi="Times New Roman"/>
          <w:szCs w:val="24"/>
        </w:rPr>
        <w:br/>
        <w:t>(b) the purpose of the training</w:t>
      </w:r>
      <w:r w:rsidRPr="00B6535E">
        <w:rPr>
          <w:rFonts w:ascii="Times New Roman" w:hAnsi="Times New Roman"/>
          <w:szCs w:val="24"/>
        </w:rPr>
        <w:br/>
        <w:t>(c) a description of the attendees</w:t>
      </w:r>
    </w:p>
    <w:p w:rsidR="00B1250A" w:rsidRPr="00B6535E" w:rsidP="00B6535E" w14:paraId="1CE0872B" w14:textId="77777777">
      <w:pPr>
        <w:tabs>
          <w:tab w:val="left" w:pos="810"/>
          <w:tab w:val="left" w:pos="7740"/>
          <w:tab w:val="left" w:leader="underscore" w:pos="8640"/>
        </w:tabs>
        <w:ind w:left="648" w:hanging="288"/>
        <w:rPr>
          <w:rFonts w:ascii="Times New Roman" w:hAnsi="Times New Roman"/>
          <w:szCs w:val="24"/>
        </w:rPr>
      </w:pPr>
    </w:p>
    <w:p w:rsidR="00B1250A" w:rsidRPr="00B6535E" w:rsidP="00B6535E" w14:paraId="6CAE4047" w14:textId="77777777">
      <w:pPr>
        <w:keepNext/>
        <w:tabs>
          <w:tab w:val="left" w:pos="-720"/>
        </w:tabs>
        <w:suppressAutoHyphens/>
        <w:outlineLvl w:val="1"/>
        <w:rPr>
          <w:rFonts w:ascii="Times New Roman" w:hAnsi="Times New Roman"/>
          <w:b/>
          <w:szCs w:val="24"/>
        </w:rPr>
      </w:pPr>
      <w:r w:rsidRPr="00B6535E">
        <w:rPr>
          <w:rFonts w:ascii="Times New Roman" w:hAnsi="Times New Roman"/>
          <w:b/>
          <w:szCs w:val="24"/>
        </w:rPr>
        <w:t>C. Agency Outreach</w:t>
      </w:r>
    </w:p>
    <w:p w:rsidR="00B1250A" w:rsidRPr="00B6535E" w:rsidP="00B6535E" w14:paraId="73E4E4D1" w14:textId="77777777">
      <w:pPr>
        <w:tabs>
          <w:tab w:val="left" w:pos="810"/>
          <w:tab w:val="left" w:pos="4320"/>
          <w:tab w:val="left" w:leader="underscore" w:pos="8640"/>
        </w:tabs>
        <w:ind w:left="360"/>
        <w:rPr>
          <w:rFonts w:ascii="Times New Roman" w:hAnsi="Times New Roman"/>
          <w:szCs w:val="24"/>
        </w:rPr>
      </w:pPr>
      <w:r w:rsidRPr="00B6535E">
        <w:rPr>
          <w:rFonts w:ascii="Times New Roman" w:hAnsi="Times New Roman"/>
          <w:szCs w:val="24"/>
        </w:rPr>
        <w:t>Describe the agency’s outreach efforts to previously un-served or underserved individuals including minority communities</w:t>
      </w:r>
    </w:p>
    <w:p w:rsidR="00B1250A" w:rsidRPr="00B6535E" w:rsidP="00E337F8" w14:paraId="55966B4A" w14:textId="77777777">
      <w:pPr>
        <w:tabs>
          <w:tab w:val="left" w:pos="810"/>
          <w:tab w:val="left" w:pos="7740"/>
          <w:tab w:val="left" w:leader="underscore" w:pos="8640"/>
        </w:tabs>
        <w:rPr>
          <w:rFonts w:ascii="Times New Roman" w:hAnsi="Times New Roman"/>
          <w:szCs w:val="24"/>
        </w:rPr>
      </w:pPr>
    </w:p>
    <w:p w:rsidR="00B1250A" w:rsidRPr="00B6535E" w:rsidP="00B6535E" w14:paraId="069EE83A" w14:textId="77777777">
      <w:pPr>
        <w:keepNext/>
        <w:tabs>
          <w:tab w:val="left" w:pos="-720"/>
        </w:tabs>
        <w:suppressAutoHyphens/>
        <w:outlineLvl w:val="0"/>
        <w:rPr>
          <w:rFonts w:ascii="Times New Roman" w:hAnsi="Times New Roman"/>
          <w:b/>
          <w:szCs w:val="24"/>
        </w:rPr>
      </w:pPr>
      <w:r w:rsidRPr="00B6535E">
        <w:rPr>
          <w:rFonts w:ascii="Times New Roman" w:hAnsi="Times New Roman"/>
          <w:b/>
          <w:szCs w:val="24"/>
        </w:rPr>
        <w:t>PART II.  INDIVIDUAL CASE SERVICES</w:t>
      </w:r>
    </w:p>
    <w:p w:rsidR="00B1250A" w:rsidRPr="00B6535E" w:rsidP="00B6535E" w14:paraId="193FB398" w14:textId="77777777">
      <w:pPr>
        <w:keepNext/>
        <w:tabs>
          <w:tab w:val="left" w:pos="-720"/>
        </w:tabs>
        <w:suppressAutoHyphens/>
        <w:outlineLvl w:val="0"/>
        <w:rPr>
          <w:rFonts w:ascii="Times New Roman" w:hAnsi="Times New Roman"/>
          <w:b/>
          <w:szCs w:val="24"/>
        </w:rPr>
      </w:pPr>
    </w:p>
    <w:p w:rsidR="00B1250A" w:rsidRPr="00B6535E" w:rsidP="00B6535E" w14:paraId="3BD97C60" w14:textId="77777777">
      <w:pPr>
        <w:keepNext/>
        <w:tabs>
          <w:tab w:val="left" w:pos="-720"/>
        </w:tabs>
        <w:suppressAutoHyphens/>
        <w:outlineLvl w:val="1"/>
        <w:rPr>
          <w:rFonts w:ascii="Times New Roman" w:hAnsi="Times New Roman"/>
          <w:b/>
          <w:szCs w:val="24"/>
        </w:rPr>
      </w:pPr>
      <w:r w:rsidRPr="00B6535E">
        <w:rPr>
          <w:rFonts w:ascii="Times New Roman" w:hAnsi="Times New Roman"/>
          <w:b/>
          <w:szCs w:val="24"/>
        </w:rPr>
        <w:t>A. Individuals Served</w:t>
      </w:r>
    </w:p>
    <w:p w:rsidR="00B1250A" w:rsidRPr="00B6535E" w:rsidP="00B6535E" w14:paraId="21854485" w14:textId="77777777">
      <w:pPr>
        <w:keepNext/>
        <w:tabs>
          <w:tab w:val="left" w:pos="-720"/>
        </w:tabs>
        <w:suppressAutoHyphens/>
        <w:outlineLvl w:val="1"/>
        <w:rPr>
          <w:rFonts w:ascii="Times New Roman" w:hAnsi="Times New Roman"/>
          <w:b/>
          <w:szCs w:val="24"/>
        </w:rPr>
      </w:pPr>
    </w:p>
    <w:p w:rsidR="00B1250A" w:rsidRPr="00B6535E" w:rsidP="00B6535E" w14:paraId="10A26D66" w14:textId="77777777">
      <w:pPr>
        <w:tabs>
          <w:tab w:val="left" w:pos="810"/>
          <w:tab w:val="left" w:pos="4320"/>
          <w:tab w:val="left" w:leader="underscore" w:pos="8640"/>
        </w:tabs>
        <w:ind w:left="360"/>
        <w:rPr>
          <w:rFonts w:ascii="Times New Roman" w:hAnsi="Times New Roman"/>
          <w:szCs w:val="24"/>
        </w:rPr>
      </w:pPr>
      <w:r w:rsidRPr="00B6535E">
        <w:rPr>
          <w:rFonts w:ascii="Times New Roman" w:hAnsi="Times New Roman"/>
          <w:szCs w:val="24"/>
        </w:rPr>
        <w:t>An individual is counted only once during a fiscal year.  Multiple counts are not permitted for Lines A1-A3.)</w:t>
      </w:r>
    </w:p>
    <w:p w:rsidR="00B1250A" w:rsidRPr="00B6535E" w:rsidP="00B6535E" w14:paraId="424B95AE" w14:textId="77777777">
      <w:pPr>
        <w:tabs>
          <w:tab w:val="left" w:pos="810"/>
          <w:tab w:val="left" w:pos="4320"/>
          <w:tab w:val="left" w:leader="underscore" w:pos="8640"/>
        </w:tabs>
        <w:ind w:left="360"/>
        <w:rPr>
          <w:rFonts w:ascii="Times New Roman" w:hAnsi="Times New Roman"/>
          <w:szCs w:val="24"/>
        </w:rPr>
      </w:pPr>
    </w:p>
    <w:p w:rsidR="00B1250A" w:rsidRPr="00B6535E" w:rsidP="00B6535E" w14:paraId="68BA13D1"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1.</w:t>
      </w:r>
      <w:r w:rsidRPr="00B6535E">
        <w:rPr>
          <w:rFonts w:ascii="Times New Roman" w:hAnsi="Times New Roman"/>
          <w:szCs w:val="24"/>
        </w:rPr>
        <w:tab/>
        <w:t>Individuals who are still being served as of October 1 (carryover from prior year)</w:t>
      </w:r>
    </w:p>
    <w:p w:rsidR="00B1250A" w:rsidRPr="00B6535E" w:rsidP="00B6535E" w14:paraId="45973070"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2.</w:t>
      </w:r>
      <w:r w:rsidRPr="00B6535E">
        <w:rPr>
          <w:rFonts w:ascii="Times New Roman" w:hAnsi="Times New Roman"/>
          <w:szCs w:val="24"/>
        </w:rPr>
        <w:tab/>
        <w:t>Additional individuals who were served during the year</w:t>
      </w:r>
      <w:r w:rsidRPr="00B6535E">
        <w:rPr>
          <w:rFonts w:ascii="Times New Roman" w:hAnsi="Times New Roman"/>
          <w:szCs w:val="24"/>
        </w:rPr>
        <w:tab/>
      </w:r>
      <w:r w:rsidRPr="00B6535E">
        <w:rPr>
          <w:rFonts w:ascii="Times New Roman" w:hAnsi="Times New Roman"/>
          <w:szCs w:val="24"/>
        </w:rPr>
        <w:tab/>
      </w:r>
    </w:p>
    <w:p w:rsidR="00B1250A" w:rsidRPr="00B6535E" w:rsidP="00B6535E" w14:paraId="542A07A9"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3.</w:t>
      </w:r>
      <w:r w:rsidRPr="00B6535E">
        <w:rPr>
          <w:rFonts w:ascii="Times New Roman" w:hAnsi="Times New Roman"/>
          <w:szCs w:val="24"/>
        </w:rPr>
        <w:tab/>
        <w:t>Total individuals served (Lines A1+A2)</w:t>
      </w:r>
      <w:r w:rsidRPr="00B6535E">
        <w:rPr>
          <w:rFonts w:ascii="Times New Roman" w:hAnsi="Times New Roman"/>
          <w:szCs w:val="24"/>
        </w:rPr>
        <w:tab/>
      </w:r>
      <w:r w:rsidRPr="00B6535E">
        <w:rPr>
          <w:rFonts w:ascii="Times New Roman" w:hAnsi="Times New Roman"/>
          <w:szCs w:val="24"/>
        </w:rPr>
        <w:tab/>
      </w:r>
    </w:p>
    <w:p w:rsidR="00B1250A" w:rsidRPr="00B6535E" w:rsidP="00B6535E" w14:paraId="6B74C977"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4.</w:t>
      </w:r>
      <w:r w:rsidRPr="00B6535E">
        <w:rPr>
          <w:rFonts w:ascii="Times New Roman" w:hAnsi="Times New Roman"/>
          <w:szCs w:val="24"/>
        </w:rPr>
        <w:tab/>
        <w:t>Individuals (from Line A3) who had multiple case files opened/closed this year (In unusual situations, an individual may have more than one case file opened/closed during a fiscal year.  This number is not added to the total in Line A3 above.)</w:t>
      </w:r>
      <w:r w:rsidRPr="00B6535E">
        <w:rPr>
          <w:rFonts w:ascii="Times New Roman" w:hAnsi="Times New Roman"/>
          <w:szCs w:val="24"/>
        </w:rPr>
        <w:tab/>
      </w:r>
      <w:r w:rsidRPr="00B6535E">
        <w:rPr>
          <w:rFonts w:ascii="Times New Roman" w:hAnsi="Times New Roman"/>
          <w:szCs w:val="24"/>
        </w:rPr>
        <w:tab/>
      </w:r>
    </w:p>
    <w:p w:rsidR="00B1250A" w:rsidRPr="00B6535E" w:rsidP="00B6535E" w14:paraId="7A61C9B8"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5.</w:t>
      </w:r>
      <w:r w:rsidRPr="00B6535E">
        <w:rPr>
          <w:rFonts w:ascii="Times New Roman" w:hAnsi="Times New Roman"/>
          <w:szCs w:val="24"/>
        </w:rPr>
        <w:tab/>
        <w:t>Individual still being served as of September 30 (Carryover to next year.  This total may not exceed Line A3.)</w:t>
      </w:r>
    </w:p>
    <w:p w:rsidR="00B1250A" w:rsidRPr="00B6535E" w:rsidP="00B6535E" w14:paraId="1484A2D7" w14:textId="77777777">
      <w:pPr>
        <w:tabs>
          <w:tab w:val="left" w:pos="810"/>
          <w:tab w:val="left" w:pos="7740"/>
          <w:tab w:val="left" w:leader="underscore" w:pos="8640"/>
        </w:tabs>
        <w:rPr>
          <w:rFonts w:ascii="Times New Roman" w:hAnsi="Times New Roman"/>
          <w:szCs w:val="24"/>
        </w:rPr>
      </w:pPr>
      <w:r w:rsidRPr="00B6535E">
        <w:rPr>
          <w:rFonts w:ascii="Times New Roman" w:hAnsi="Times New Roman"/>
          <w:szCs w:val="24"/>
        </w:rPr>
        <w:tab/>
      </w:r>
    </w:p>
    <w:p w:rsidR="00B1250A" w:rsidRPr="00B6535E" w:rsidP="00B6535E" w14:paraId="3F67C37C" w14:textId="4BDAA7CE">
      <w:pPr>
        <w:keepNext/>
        <w:tabs>
          <w:tab w:val="left" w:pos="-720"/>
        </w:tabs>
        <w:suppressAutoHyphens/>
        <w:outlineLvl w:val="1"/>
        <w:rPr>
          <w:rFonts w:ascii="Times New Roman" w:hAnsi="Times New Roman"/>
          <w:b/>
          <w:szCs w:val="24"/>
        </w:rPr>
      </w:pPr>
      <w:r w:rsidRPr="00B6535E">
        <w:rPr>
          <w:rFonts w:ascii="Times New Roman" w:hAnsi="Times New Roman"/>
          <w:b/>
          <w:szCs w:val="24"/>
        </w:rPr>
        <w:t xml:space="preserve">B. Problem </w:t>
      </w:r>
      <w:r w:rsidR="00716F7D">
        <w:rPr>
          <w:rFonts w:ascii="Times New Roman" w:hAnsi="Times New Roman"/>
          <w:b/>
          <w:szCs w:val="24"/>
        </w:rPr>
        <w:t>A</w:t>
      </w:r>
      <w:r w:rsidRPr="00B6535E">
        <w:rPr>
          <w:rFonts w:ascii="Times New Roman" w:hAnsi="Times New Roman"/>
          <w:b/>
          <w:szCs w:val="24"/>
        </w:rPr>
        <w:t>reas (Multiple responses permitted.)</w:t>
      </w:r>
    </w:p>
    <w:p w:rsidR="00B1250A" w:rsidRPr="00B6535E" w:rsidP="00B6535E" w14:paraId="0AC33A6D" w14:textId="77777777">
      <w:pPr>
        <w:tabs>
          <w:tab w:val="left" w:pos="810"/>
          <w:tab w:val="left" w:pos="7740"/>
          <w:tab w:val="left" w:leader="underscore" w:pos="8640"/>
        </w:tabs>
        <w:ind w:left="806" w:hanging="446"/>
        <w:rPr>
          <w:rFonts w:ascii="Times New Roman" w:hAnsi="Times New Roman"/>
          <w:szCs w:val="24"/>
        </w:rPr>
      </w:pPr>
    </w:p>
    <w:p w:rsidR="00B1250A" w:rsidRPr="00B6535E" w:rsidP="00B6535E" w14:paraId="7EA51AEC"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1.</w:t>
      </w:r>
      <w:r w:rsidRPr="00B6535E">
        <w:rPr>
          <w:rFonts w:ascii="Times New Roman" w:hAnsi="Times New Roman"/>
          <w:szCs w:val="24"/>
        </w:rPr>
        <w:tab/>
        <w:t xml:space="preserve">Individual </w:t>
      </w:r>
      <w:r w:rsidRPr="00B6535E">
        <w:rPr>
          <w:rFonts w:ascii="Times New Roman" w:hAnsi="Times New Roman"/>
          <w:szCs w:val="24"/>
        </w:rPr>
        <w:t>requests</w:t>
      </w:r>
      <w:r w:rsidRPr="00B6535E">
        <w:rPr>
          <w:rFonts w:ascii="Times New Roman" w:hAnsi="Times New Roman"/>
          <w:szCs w:val="24"/>
        </w:rPr>
        <w:t xml:space="preserve"> information</w:t>
      </w:r>
      <w:r w:rsidRPr="00B6535E">
        <w:rPr>
          <w:rFonts w:ascii="Times New Roman" w:hAnsi="Times New Roman"/>
          <w:szCs w:val="24"/>
        </w:rPr>
        <w:tab/>
      </w:r>
      <w:r w:rsidRPr="00B6535E">
        <w:rPr>
          <w:rFonts w:ascii="Times New Roman" w:hAnsi="Times New Roman"/>
          <w:szCs w:val="24"/>
        </w:rPr>
        <w:tab/>
      </w:r>
    </w:p>
    <w:p w:rsidR="00B1250A" w:rsidRPr="00B6535E" w:rsidP="00B6535E" w14:paraId="1F06B9D6"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2.</w:t>
      </w:r>
      <w:r w:rsidRPr="00B6535E">
        <w:rPr>
          <w:rFonts w:ascii="Times New Roman" w:hAnsi="Times New Roman"/>
          <w:szCs w:val="24"/>
        </w:rPr>
        <w:tab/>
        <w:t>Communication problems between individual and VR counselor</w:t>
      </w:r>
      <w:r w:rsidRPr="00B6535E">
        <w:rPr>
          <w:rFonts w:ascii="Times New Roman" w:hAnsi="Times New Roman"/>
          <w:szCs w:val="24"/>
        </w:rPr>
        <w:tab/>
      </w:r>
      <w:r w:rsidRPr="00B6535E">
        <w:rPr>
          <w:rFonts w:ascii="Times New Roman" w:hAnsi="Times New Roman"/>
          <w:szCs w:val="24"/>
        </w:rPr>
        <w:tab/>
      </w:r>
    </w:p>
    <w:p w:rsidR="00B1250A" w:rsidRPr="00B6535E" w:rsidP="00B6535E" w14:paraId="60140202"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3.</w:t>
      </w:r>
      <w:r w:rsidRPr="00B6535E">
        <w:rPr>
          <w:rFonts w:ascii="Times New Roman" w:hAnsi="Times New Roman"/>
          <w:szCs w:val="24"/>
        </w:rPr>
        <w:tab/>
        <w:t>Conflict about VR services to be provided</w:t>
      </w:r>
      <w:r w:rsidRPr="00B6535E">
        <w:rPr>
          <w:rFonts w:ascii="Times New Roman" w:hAnsi="Times New Roman"/>
          <w:szCs w:val="24"/>
        </w:rPr>
        <w:tab/>
      </w:r>
      <w:r w:rsidRPr="00B6535E">
        <w:rPr>
          <w:rFonts w:ascii="Times New Roman" w:hAnsi="Times New Roman"/>
          <w:szCs w:val="24"/>
        </w:rPr>
        <w:tab/>
      </w:r>
    </w:p>
    <w:p w:rsidR="00B1250A" w:rsidRPr="00B6535E" w:rsidP="00B6535E" w14:paraId="7A9DFA90"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4.</w:t>
      </w:r>
      <w:r w:rsidRPr="00B6535E">
        <w:rPr>
          <w:rFonts w:ascii="Times New Roman" w:hAnsi="Times New Roman"/>
          <w:szCs w:val="24"/>
        </w:rPr>
        <w:tab/>
        <w:t>Related to VR application/eligibility process</w:t>
      </w:r>
      <w:r w:rsidRPr="00B6535E">
        <w:rPr>
          <w:rFonts w:ascii="Times New Roman" w:hAnsi="Times New Roman"/>
          <w:szCs w:val="24"/>
        </w:rPr>
        <w:tab/>
      </w:r>
      <w:r w:rsidRPr="00B6535E">
        <w:rPr>
          <w:rFonts w:ascii="Times New Roman" w:hAnsi="Times New Roman"/>
          <w:szCs w:val="24"/>
        </w:rPr>
        <w:tab/>
      </w:r>
    </w:p>
    <w:p w:rsidR="00B1250A" w:rsidRPr="00B6535E" w:rsidP="00B6535E" w14:paraId="19A25F79"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5.    Related to assignment to order of selection priority category</w:t>
      </w:r>
      <w:r w:rsidRPr="00B6535E">
        <w:rPr>
          <w:rFonts w:ascii="Times New Roman" w:hAnsi="Times New Roman"/>
          <w:szCs w:val="24"/>
        </w:rPr>
        <w:tab/>
      </w:r>
      <w:r w:rsidRPr="00B6535E">
        <w:rPr>
          <w:rFonts w:ascii="Times New Roman" w:hAnsi="Times New Roman"/>
          <w:szCs w:val="24"/>
        </w:rPr>
        <w:tab/>
        <w:t xml:space="preserve"> </w:t>
      </w:r>
    </w:p>
    <w:p w:rsidR="00B1250A" w:rsidRPr="00B6535E" w:rsidP="00B6535E" w14:paraId="053573DC"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6.</w:t>
      </w:r>
      <w:r w:rsidRPr="00B6535E">
        <w:rPr>
          <w:rFonts w:ascii="Times New Roman" w:hAnsi="Times New Roman"/>
          <w:szCs w:val="24"/>
        </w:rPr>
        <w:tab/>
        <w:t>Related to IPE development/implementation</w:t>
      </w:r>
      <w:r w:rsidRPr="00B6535E">
        <w:rPr>
          <w:rFonts w:ascii="Times New Roman" w:hAnsi="Times New Roman"/>
          <w:szCs w:val="24"/>
        </w:rPr>
        <w:tab/>
      </w:r>
      <w:r w:rsidRPr="00B6535E">
        <w:rPr>
          <w:rFonts w:ascii="Times New Roman" w:hAnsi="Times New Roman"/>
          <w:szCs w:val="24"/>
        </w:rPr>
        <w:tab/>
      </w:r>
    </w:p>
    <w:p w:rsidR="00B1250A" w:rsidRPr="00B6535E" w:rsidP="00B6535E" w14:paraId="6EAA7CA9" w14:textId="77777777">
      <w:pPr>
        <w:tabs>
          <w:tab w:val="left" w:pos="1260"/>
          <w:tab w:val="left" w:pos="7740"/>
          <w:tab w:val="left" w:leader="underscore" w:pos="8640"/>
        </w:tabs>
        <w:ind w:left="1260" w:hanging="360"/>
        <w:rPr>
          <w:rFonts w:ascii="Times New Roman" w:hAnsi="Times New Roman"/>
          <w:szCs w:val="24"/>
        </w:rPr>
      </w:pPr>
      <w:r w:rsidRPr="00B6535E">
        <w:rPr>
          <w:rFonts w:ascii="Times New Roman" w:hAnsi="Times New Roman"/>
          <w:szCs w:val="24"/>
        </w:rPr>
        <w:t>i.</w:t>
      </w:r>
      <w:r w:rsidRPr="00B6535E">
        <w:rPr>
          <w:rFonts w:ascii="Times New Roman" w:hAnsi="Times New Roman"/>
          <w:szCs w:val="24"/>
        </w:rPr>
        <w:tab/>
        <w:t>Selection of vendors for provision of VR services</w:t>
      </w:r>
      <w:r w:rsidRPr="00B6535E">
        <w:rPr>
          <w:rFonts w:ascii="Times New Roman" w:hAnsi="Times New Roman"/>
          <w:szCs w:val="24"/>
        </w:rPr>
        <w:tab/>
      </w:r>
    </w:p>
    <w:p w:rsidR="00B1250A" w:rsidRPr="00B6535E" w:rsidP="00B6535E" w14:paraId="1D7D5303" w14:textId="77777777">
      <w:pPr>
        <w:tabs>
          <w:tab w:val="left" w:pos="1260"/>
          <w:tab w:val="left" w:pos="7740"/>
          <w:tab w:val="left" w:leader="underscore" w:pos="8640"/>
        </w:tabs>
        <w:ind w:left="1260" w:hanging="360"/>
        <w:rPr>
          <w:rFonts w:ascii="Times New Roman" w:hAnsi="Times New Roman"/>
          <w:szCs w:val="24"/>
        </w:rPr>
      </w:pPr>
      <w:r w:rsidRPr="00B6535E">
        <w:rPr>
          <w:rFonts w:ascii="Times New Roman" w:hAnsi="Times New Roman"/>
          <w:szCs w:val="24"/>
        </w:rPr>
        <w:t>ii.</w:t>
      </w:r>
      <w:r w:rsidRPr="00B6535E">
        <w:rPr>
          <w:rFonts w:ascii="Times New Roman" w:hAnsi="Times New Roman"/>
          <w:szCs w:val="24"/>
        </w:rPr>
        <w:tab/>
        <w:t xml:space="preserve">Selection of training services, including </w:t>
      </w:r>
      <w:r w:rsidRPr="00B6535E">
        <w:rPr>
          <w:rFonts w:ascii="Times New Roman" w:hAnsi="Times New Roman"/>
          <w:szCs w:val="24"/>
        </w:rPr>
        <w:t>postsecondary</w:t>
      </w:r>
      <w:r w:rsidRPr="00B6535E">
        <w:rPr>
          <w:rFonts w:ascii="Times New Roman" w:hAnsi="Times New Roman"/>
          <w:szCs w:val="24"/>
        </w:rPr>
        <w:t xml:space="preserve"> education</w:t>
      </w:r>
      <w:r w:rsidRPr="00B6535E">
        <w:rPr>
          <w:rFonts w:ascii="Times New Roman" w:hAnsi="Times New Roman"/>
          <w:szCs w:val="24"/>
        </w:rPr>
        <w:tab/>
      </w:r>
    </w:p>
    <w:p w:rsidR="00B1250A" w:rsidRPr="00B6535E" w:rsidP="00B6535E" w14:paraId="6BE6580E" w14:textId="77777777">
      <w:pPr>
        <w:tabs>
          <w:tab w:val="left" w:pos="1260"/>
          <w:tab w:val="left" w:pos="7740"/>
          <w:tab w:val="left" w:leader="underscore" w:pos="8640"/>
        </w:tabs>
        <w:ind w:left="1260" w:hanging="360"/>
        <w:rPr>
          <w:rFonts w:ascii="Times New Roman" w:hAnsi="Times New Roman"/>
          <w:szCs w:val="24"/>
        </w:rPr>
      </w:pPr>
      <w:r w:rsidRPr="00B6535E">
        <w:rPr>
          <w:rFonts w:ascii="Times New Roman" w:hAnsi="Times New Roman"/>
          <w:szCs w:val="24"/>
        </w:rPr>
        <w:t>iii.</w:t>
      </w:r>
      <w:r w:rsidRPr="00B6535E">
        <w:rPr>
          <w:rFonts w:ascii="Times New Roman" w:hAnsi="Times New Roman"/>
          <w:szCs w:val="24"/>
        </w:rPr>
        <w:tab/>
        <w:t>Selection of employment outcome</w:t>
      </w:r>
      <w:r w:rsidRPr="00B6535E">
        <w:rPr>
          <w:rFonts w:ascii="Times New Roman" w:hAnsi="Times New Roman"/>
          <w:szCs w:val="24"/>
        </w:rPr>
        <w:tab/>
      </w:r>
    </w:p>
    <w:p w:rsidR="00B1250A" w:rsidRPr="00B6535E" w:rsidP="00B6535E" w14:paraId="7ECCF33D" w14:textId="77777777">
      <w:pPr>
        <w:tabs>
          <w:tab w:val="left" w:pos="1260"/>
          <w:tab w:val="left" w:pos="7740"/>
          <w:tab w:val="left" w:leader="underscore" w:pos="8640"/>
        </w:tabs>
        <w:ind w:left="1260" w:hanging="360"/>
        <w:rPr>
          <w:rFonts w:ascii="Times New Roman" w:hAnsi="Times New Roman"/>
          <w:szCs w:val="24"/>
        </w:rPr>
      </w:pPr>
      <w:r w:rsidRPr="00B6535E">
        <w:rPr>
          <w:rFonts w:ascii="Times New Roman" w:hAnsi="Times New Roman"/>
          <w:szCs w:val="24"/>
        </w:rPr>
        <w:t>iv.</w:t>
      </w:r>
      <w:r w:rsidRPr="00B6535E">
        <w:rPr>
          <w:rFonts w:ascii="Times New Roman" w:hAnsi="Times New Roman"/>
          <w:szCs w:val="24"/>
        </w:rPr>
        <w:tab/>
        <w:t>Transition services</w:t>
      </w:r>
    </w:p>
    <w:p w:rsidR="00B1250A" w:rsidRPr="00B6535E" w:rsidP="00B6535E" w14:paraId="179C6991"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7.   Related to independent living services</w:t>
      </w:r>
      <w:r w:rsidRPr="00B6535E">
        <w:rPr>
          <w:rFonts w:ascii="Times New Roman" w:hAnsi="Times New Roman"/>
          <w:szCs w:val="24"/>
        </w:rPr>
        <w:tab/>
      </w:r>
      <w:r w:rsidRPr="00B6535E">
        <w:rPr>
          <w:rFonts w:ascii="Times New Roman" w:hAnsi="Times New Roman"/>
          <w:szCs w:val="24"/>
        </w:rPr>
        <w:tab/>
      </w:r>
    </w:p>
    <w:p w:rsidR="00B1250A" w:rsidRPr="00B6535E" w:rsidP="00B6535E" w14:paraId="668AA3A2"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8.   Other Rehabilitation Act-related problems</w:t>
      </w:r>
      <w:r w:rsidRPr="00B6535E">
        <w:rPr>
          <w:rFonts w:ascii="Times New Roman" w:hAnsi="Times New Roman"/>
          <w:szCs w:val="24"/>
        </w:rPr>
        <w:tab/>
      </w:r>
      <w:r w:rsidRPr="00B6535E">
        <w:rPr>
          <w:rFonts w:ascii="Times New Roman" w:hAnsi="Times New Roman"/>
          <w:szCs w:val="24"/>
        </w:rPr>
        <w:tab/>
      </w:r>
    </w:p>
    <w:p w:rsidR="00B1250A" w:rsidRPr="00B6535E" w:rsidP="00B6535E" w14:paraId="6FB47463"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9.   Non-Rehabilitation Act related</w:t>
      </w:r>
      <w:r w:rsidRPr="00B6535E">
        <w:rPr>
          <w:rFonts w:ascii="Times New Roman" w:hAnsi="Times New Roman"/>
          <w:szCs w:val="24"/>
        </w:rPr>
        <w:tab/>
      </w:r>
      <w:r w:rsidRPr="00B6535E">
        <w:rPr>
          <w:rFonts w:ascii="Times New Roman" w:hAnsi="Times New Roman"/>
          <w:szCs w:val="24"/>
        </w:rPr>
        <w:tab/>
      </w:r>
    </w:p>
    <w:p w:rsidR="00B1250A" w:rsidRPr="00B6535E" w:rsidP="00B6535E" w14:paraId="78E1E170" w14:textId="77777777">
      <w:pPr>
        <w:tabs>
          <w:tab w:val="left" w:pos="1260"/>
          <w:tab w:val="left" w:pos="7740"/>
          <w:tab w:val="left" w:leader="underscore" w:pos="8640"/>
        </w:tabs>
        <w:ind w:left="1260" w:hanging="360"/>
        <w:rPr>
          <w:rFonts w:ascii="Times New Roman" w:hAnsi="Times New Roman"/>
          <w:szCs w:val="24"/>
        </w:rPr>
      </w:pPr>
      <w:r w:rsidRPr="00B6535E">
        <w:rPr>
          <w:rFonts w:ascii="Times New Roman" w:hAnsi="Times New Roman"/>
          <w:szCs w:val="24"/>
        </w:rPr>
        <w:t>i.</w:t>
      </w:r>
      <w:r w:rsidRPr="00B6535E">
        <w:rPr>
          <w:rFonts w:ascii="Times New Roman" w:hAnsi="Times New Roman"/>
          <w:szCs w:val="24"/>
        </w:rPr>
        <w:tab/>
        <w:t>TANF</w:t>
      </w:r>
      <w:r w:rsidRPr="00B6535E">
        <w:rPr>
          <w:rFonts w:ascii="Times New Roman" w:hAnsi="Times New Roman"/>
          <w:szCs w:val="24"/>
        </w:rPr>
        <w:tab/>
      </w:r>
    </w:p>
    <w:p w:rsidR="00B1250A" w:rsidRPr="00B6535E" w:rsidP="00B6535E" w14:paraId="0C92800D" w14:textId="77777777">
      <w:pPr>
        <w:tabs>
          <w:tab w:val="left" w:pos="1260"/>
          <w:tab w:val="left" w:pos="7740"/>
          <w:tab w:val="left" w:leader="underscore" w:pos="8640"/>
        </w:tabs>
        <w:ind w:left="1260" w:hanging="360"/>
        <w:rPr>
          <w:rFonts w:ascii="Times New Roman" w:hAnsi="Times New Roman"/>
          <w:szCs w:val="24"/>
        </w:rPr>
      </w:pPr>
      <w:r w:rsidRPr="00B6535E">
        <w:rPr>
          <w:rFonts w:ascii="Times New Roman" w:hAnsi="Times New Roman"/>
          <w:szCs w:val="24"/>
        </w:rPr>
        <w:t>ii.</w:t>
      </w:r>
      <w:r w:rsidRPr="00B6535E">
        <w:rPr>
          <w:rFonts w:ascii="Times New Roman" w:hAnsi="Times New Roman"/>
          <w:szCs w:val="24"/>
        </w:rPr>
        <w:tab/>
        <w:t>SSI/SSDI</w:t>
      </w:r>
      <w:r w:rsidRPr="00B6535E">
        <w:rPr>
          <w:rFonts w:ascii="Times New Roman" w:hAnsi="Times New Roman"/>
          <w:szCs w:val="24"/>
        </w:rPr>
        <w:tab/>
      </w:r>
    </w:p>
    <w:p w:rsidR="00B1250A" w:rsidRPr="00B6535E" w:rsidP="00B6535E" w14:paraId="6B4717A9" w14:textId="77777777">
      <w:pPr>
        <w:tabs>
          <w:tab w:val="left" w:pos="1260"/>
          <w:tab w:val="left" w:pos="7740"/>
          <w:tab w:val="left" w:leader="underscore" w:pos="8640"/>
        </w:tabs>
        <w:ind w:left="1260" w:hanging="360"/>
        <w:rPr>
          <w:rFonts w:ascii="Times New Roman" w:hAnsi="Times New Roman"/>
          <w:szCs w:val="24"/>
        </w:rPr>
      </w:pPr>
      <w:r w:rsidRPr="00B6535E">
        <w:rPr>
          <w:rFonts w:ascii="Times New Roman" w:hAnsi="Times New Roman"/>
          <w:szCs w:val="24"/>
        </w:rPr>
        <w:t>iii.</w:t>
      </w:r>
      <w:r w:rsidRPr="00B6535E">
        <w:rPr>
          <w:rFonts w:ascii="Times New Roman" w:hAnsi="Times New Roman"/>
          <w:szCs w:val="24"/>
        </w:rPr>
        <w:tab/>
        <w:t>Housing</w:t>
      </w:r>
      <w:r w:rsidRPr="00B6535E">
        <w:rPr>
          <w:rFonts w:ascii="Times New Roman" w:hAnsi="Times New Roman"/>
          <w:szCs w:val="24"/>
        </w:rPr>
        <w:tab/>
      </w:r>
    </w:p>
    <w:p w:rsidR="00B1250A" w:rsidRPr="00B6535E" w:rsidP="00B6535E" w14:paraId="21639D4A" w14:textId="77777777">
      <w:pPr>
        <w:tabs>
          <w:tab w:val="left" w:pos="1260"/>
          <w:tab w:val="left" w:pos="7740"/>
          <w:tab w:val="left" w:leader="underscore" w:pos="8640"/>
        </w:tabs>
        <w:ind w:left="1260" w:hanging="360"/>
        <w:rPr>
          <w:rFonts w:ascii="Times New Roman" w:hAnsi="Times New Roman"/>
          <w:szCs w:val="24"/>
        </w:rPr>
      </w:pPr>
      <w:r w:rsidRPr="00B6535E">
        <w:rPr>
          <w:rFonts w:ascii="Times New Roman" w:hAnsi="Times New Roman"/>
          <w:szCs w:val="24"/>
        </w:rPr>
        <w:t>iv.</w:t>
      </w:r>
      <w:r w:rsidRPr="00B6535E">
        <w:rPr>
          <w:rFonts w:ascii="Times New Roman" w:hAnsi="Times New Roman"/>
          <w:szCs w:val="24"/>
        </w:rPr>
        <w:tab/>
        <w:t>Other:</w:t>
      </w:r>
      <w:r w:rsidRPr="00B6535E">
        <w:rPr>
          <w:rFonts w:ascii="Times New Roman" w:hAnsi="Times New Roman"/>
          <w:szCs w:val="24"/>
        </w:rPr>
        <w:tab/>
      </w:r>
    </w:p>
    <w:p w:rsidR="00B1250A" w:rsidRPr="00B6535E" w:rsidP="00B6535E" w14:paraId="0595F322"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10. Related to Title I of the ADA</w:t>
      </w:r>
      <w:r w:rsidRPr="00B6535E">
        <w:rPr>
          <w:rFonts w:ascii="Times New Roman" w:hAnsi="Times New Roman"/>
          <w:szCs w:val="24"/>
        </w:rPr>
        <w:tab/>
      </w:r>
      <w:r w:rsidRPr="00B6535E">
        <w:rPr>
          <w:rFonts w:ascii="Times New Roman" w:hAnsi="Times New Roman"/>
          <w:szCs w:val="24"/>
        </w:rPr>
        <w:tab/>
      </w:r>
    </w:p>
    <w:p w:rsidR="00B1250A" w:rsidRPr="00B6535E" w:rsidP="00B6535E" w14:paraId="649D0B42" w14:textId="77777777">
      <w:pPr>
        <w:tabs>
          <w:tab w:val="left" w:pos="810"/>
          <w:tab w:val="left" w:pos="7740"/>
          <w:tab w:val="left" w:leader="underscore" w:pos="8640"/>
        </w:tabs>
        <w:ind w:left="806" w:hanging="446"/>
        <w:rPr>
          <w:rFonts w:ascii="Times New Roman" w:hAnsi="Times New Roman"/>
          <w:szCs w:val="24"/>
        </w:rPr>
      </w:pPr>
    </w:p>
    <w:p w:rsidR="00B1250A" w:rsidRPr="00B6535E" w:rsidP="00B6535E" w14:paraId="77C5CDBF" w14:textId="1E4FE1EA">
      <w:pPr>
        <w:keepNext/>
        <w:tabs>
          <w:tab w:val="left" w:pos="-720"/>
        </w:tabs>
        <w:suppressAutoHyphens/>
        <w:outlineLvl w:val="1"/>
        <w:rPr>
          <w:rFonts w:ascii="Times New Roman" w:hAnsi="Times New Roman"/>
          <w:b/>
          <w:szCs w:val="24"/>
        </w:rPr>
      </w:pPr>
      <w:r w:rsidRPr="00B6535E">
        <w:rPr>
          <w:rFonts w:ascii="Times New Roman" w:hAnsi="Times New Roman"/>
          <w:b/>
          <w:szCs w:val="24"/>
        </w:rPr>
        <w:t xml:space="preserve">C. Intervention Strategies for </w:t>
      </w:r>
      <w:r w:rsidRPr="00B6535E" w:rsidR="00716F7D">
        <w:rPr>
          <w:rFonts w:ascii="Times New Roman" w:hAnsi="Times New Roman"/>
          <w:b/>
          <w:szCs w:val="24"/>
        </w:rPr>
        <w:t xml:space="preserve">Closed Cases </w:t>
      </w:r>
    </w:p>
    <w:p w:rsidR="00B1250A" w:rsidRPr="00B6535E" w:rsidP="00B6535E" w14:paraId="7A73125E" w14:textId="77777777">
      <w:pPr>
        <w:keepNext/>
        <w:tabs>
          <w:tab w:val="left" w:pos="-720"/>
        </w:tabs>
        <w:suppressAutoHyphens/>
        <w:outlineLvl w:val="1"/>
        <w:rPr>
          <w:rFonts w:ascii="Times New Roman" w:hAnsi="Times New Roman"/>
          <w:b/>
          <w:szCs w:val="24"/>
        </w:rPr>
      </w:pPr>
    </w:p>
    <w:p w:rsidR="00B1250A" w:rsidRPr="00B6535E" w:rsidP="00B6535E" w14:paraId="2B949543" w14:textId="77777777">
      <w:pPr>
        <w:tabs>
          <w:tab w:val="left" w:pos="810"/>
          <w:tab w:val="left" w:pos="4320"/>
          <w:tab w:val="left" w:leader="underscore" w:pos="8640"/>
        </w:tabs>
        <w:ind w:left="360"/>
        <w:rPr>
          <w:rFonts w:ascii="Times New Roman" w:hAnsi="Times New Roman"/>
          <w:szCs w:val="24"/>
        </w:rPr>
      </w:pPr>
      <w:r w:rsidRPr="00B6535E">
        <w:rPr>
          <w:rFonts w:ascii="Times New Roman" w:hAnsi="Times New Roman"/>
          <w:szCs w:val="24"/>
        </w:rPr>
        <w:t>(Choose one primary service the CAP provided for each closed case file.  There may be more case files than actual individuals served.)</w:t>
      </w:r>
    </w:p>
    <w:p w:rsidR="00B1250A" w:rsidRPr="00B6535E" w:rsidP="00B6535E" w14:paraId="7E2F0194" w14:textId="77777777">
      <w:pPr>
        <w:tabs>
          <w:tab w:val="left" w:pos="810"/>
          <w:tab w:val="left" w:pos="4320"/>
          <w:tab w:val="left" w:leader="underscore" w:pos="8640"/>
        </w:tabs>
        <w:ind w:left="360"/>
        <w:rPr>
          <w:rFonts w:ascii="Times New Roman" w:hAnsi="Times New Roman"/>
          <w:szCs w:val="24"/>
        </w:rPr>
      </w:pPr>
    </w:p>
    <w:p w:rsidR="00B1250A" w:rsidRPr="00B6535E" w:rsidP="00B6535E" w14:paraId="6C5C8D97"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1.</w:t>
      </w:r>
      <w:r w:rsidRPr="00B6535E">
        <w:rPr>
          <w:rFonts w:ascii="Times New Roman" w:hAnsi="Times New Roman"/>
          <w:szCs w:val="24"/>
        </w:rPr>
        <w:tab/>
        <w:t>Short Term Technical Assistance</w:t>
      </w:r>
      <w:r w:rsidRPr="00B6535E">
        <w:rPr>
          <w:rFonts w:ascii="Times New Roman" w:hAnsi="Times New Roman"/>
          <w:szCs w:val="24"/>
        </w:rPr>
        <w:tab/>
      </w:r>
      <w:r w:rsidRPr="00B6535E">
        <w:rPr>
          <w:rFonts w:ascii="Times New Roman" w:hAnsi="Times New Roman"/>
          <w:szCs w:val="24"/>
        </w:rPr>
        <w:tab/>
      </w:r>
    </w:p>
    <w:p w:rsidR="00B1250A" w:rsidRPr="00B6535E" w:rsidP="00B6535E" w14:paraId="35B0B964"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2.</w:t>
      </w:r>
      <w:r w:rsidRPr="00B6535E">
        <w:rPr>
          <w:rFonts w:ascii="Times New Roman" w:hAnsi="Times New Roman"/>
          <w:szCs w:val="24"/>
        </w:rPr>
        <w:tab/>
        <w:t>Investigation/Monitoring</w:t>
      </w:r>
      <w:r w:rsidRPr="00B6535E">
        <w:rPr>
          <w:rFonts w:ascii="Times New Roman" w:hAnsi="Times New Roman"/>
          <w:szCs w:val="24"/>
        </w:rPr>
        <w:tab/>
      </w:r>
      <w:r w:rsidRPr="00B6535E">
        <w:rPr>
          <w:rFonts w:ascii="Times New Roman" w:hAnsi="Times New Roman"/>
          <w:szCs w:val="24"/>
        </w:rPr>
        <w:tab/>
      </w:r>
    </w:p>
    <w:p w:rsidR="00B1250A" w:rsidRPr="00B6535E" w:rsidP="00B6535E" w14:paraId="57C4FB95"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3.</w:t>
      </w:r>
      <w:r w:rsidRPr="00B6535E">
        <w:rPr>
          <w:rFonts w:ascii="Times New Roman" w:hAnsi="Times New Roman"/>
          <w:szCs w:val="24"/>
        </w:rPr>
        <w:tab/>
        <w:t>Negotiation</w:t>
      </w:r>
      <w:r w:rsidRPr="00B6535E">
        <w:rPr>
          <w:rFonts w:ascii="Times New Roman" w:hAnsi="Times New Roman"/>
          <w:szCs w:val="24"/>
        </w:rPr>
        <w:tab/>
      </w:r>
      <w:r w:rsidRPr="00B6535E">
        <w:rPr>
          <w:rFonts w:ascii="Times New Roman" w:hAnsi="Times New Roman"/>
          <w:szCs w:val="24"/>
        </w:rPr>
        <w:tab/>
      </w:r>
    </w:p>
    <w:p w:rsidR="00B1250A" w:rsidRPr="00B6535E" w:rsidP="00B6535E" w14:paraId="3AF45D31"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4.</w:t>
      </w:r>
      <w:r w:rsidRPr="00B6535E">
        <w:rPr>
          <w:rFonts w:ascii="Times New Roman" w:hAnsi="Times New Roman"/>
          <w:szCs w:val="24"/>
        </w:rPr>
        <w:tab/>
        <w:t xml:space="preserve">Mediation and other methods of Alternative Dispute Resolution </w:t>
      </w:r>
      <w:r w:rsidRPr="00B6535E">
        <w:rPr>
          <w:rFonts w:ascii="Times New Roman" w:hAnsi="Times New Roman"/>
          <w:szCs w:val="24"/>
        </w:rPr>
        <w:tab/>
      </w:r>
      <w:r w:rsidRPr="00B6535E">
        <w:rPr>
          <w:rFonts w:ascii="Times New Roman" w:hAnsi="Times New Roman"/>
          <w:szCs w:val="24"/>
        </w:rPr>
        <w:tab/>
      </w:r>
    </w:p>
    <w:p w:rsidR="00B1250A" w:rsidRPr="00B6535E" w:rsidP="00B6535E" w14:paraId="4BA80761"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5.</w:t>
      </w:r>
      <w:r w:rsidRPr="00B6535E">
        <w:rPr>
          <w:rFonts w:ascii="Times New Roman" w:hAnsi="Times New Roman"/>
          <w:szCs w:val="24"/>
        </w:rPr>
        <w:tab/>
        <w:t>Administrative / Informal Review</w:t>
      </w:r>
      <w:r w:rsidRPr="00B6535E">
        <w:rPr>
          <w:rFonts w:ascii="Times New Roman" w:hAnsi="Times New Roman"/>
          <w:szCs w:val="24"/>
        </w:rPr>
        <w:tab/>
      </w:r>
      <w:r w:rsidRPr="00B6535E">
        <w:rPr>
          <w:rFonts w:ascii="Times New Roman" w:hAnsi="Times New Roman"/>
          <w:szCs w:val="24"/>
        </w:rPr>
        <w:tab/>
      </w:r>
    </w:p>
    <w:p w:rsidR="00B1250A" w:rsidRPr="00B6535E" w:rsidP="00B6535E" w14:paraId="082FE145"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6</w:t>
      </w:r>
      <w:r w:rsidRPr="00B6535E">
        <w:rPr>
          <w:rFonts w:ascii="Times New Roman" w:hAnsi="Times New Roman"/>
          <w:szCs w:val="24"/>
        </w:rPr>
        <w:t>.</w:t>
      </w:r>
      <w:r w:rsidRPr="00B6535E">
        <w:rPr>
          <w:rFonts w:ascii="Times New Roman" w:hAnsi="Times New Roman"/>
          <w:szCs w:val="24"/>
        </w:rPr>
        <w:tab/>
      </w:r>
      <w:r w:rsidRPr="00B6535E">
        <w:rPr>
          <w:rFonts w:ascii="Times New Roman" w:hAnsi="Times New Roman"/>
          <w:szCs w:val="24"/>
        </w:rPr>
        <w:tab/>
        <w:t>Formal</w:t>
      </w:r>
      <w:r w:rsidRPr="00B6535E">
        <w:rPr>
          <w:rFonts w:ascii="Times New Roman" w:hAnsi="Times New Roman"/>
          <w:szCs w:val="24"/>
        </w:rPr>
        <w:t xml:space="preserve"> appeal / Fair Hearing</w:t>
      </w:r>
      <w:r w:rsidRPr="00B6535E">
        <w:rPr>
          <w:rFonts w:ascii="Times New Roman" w:hAnsi="Times New Roman"/>
          <w:szCs w:val="24"/>
        </w:rPr>
        <w:tab/>
      </w:r>
    </w:p>
    <w:p w:rsidR="00B1250A" w:rsidRPr="00B6535E" w:rsidP="00B6535E" w14:paraId="2FE1BD0E"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7.</w:t>
      </w:r>
      <w:r w:rsidRPr="00B6535E">
        <w:rPr>
          <w:rFonts w:ascii="Times New Roman" w:hAnsi="Times New Roman"/>
          <w:szCs w:val="24"/>
        </w:rPr>
        <w:tab/>
        <w:t>Legal remedy / Litigation</w:t>
      </w:r>
      <w:r w:rsidRPr="00B6535E">
        <w:rPr>
          <w:rFonts w:ascii="Times New Roman" w:hAnsi="Times New Roman"/>
          <w:szCs w:val="24"/>
        </w:rPr>
        <w:tab/>
      </w:r>
      <w:r w:rsidRPr="00B6535E">
        <w:rPr>
          <w:rFonts w:ascii="Times New Roman" w:hAnsi="Times New Roman"/>
          <w:szCs w:val="24"/>
        </w:rPr>
        <w:tab/>
      </w:r>
    </w:p>
    <w:p w:rsidR="00B1250A" w:rsidRPr="00B6535E" w:rsidP="00B6535E" w14:paraId="021E8347"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8.</w:t>
      </w:r>
      <w:r w:rsidRPr="00B6535E">
        <w:rPr>
          <w:rFonts w:ascii="Times New Roman" w:hAnsi="Times New Roman"/>
          <w:szCs w:val="24"/>
        </w:rPr>
        <w:tab/>
        <w:t>Total</w:t>
      </w:r>
    </w:p>
    <w:p w:rsidR="00B1250A" w:rsidRPr="00B6535E" w:rsidP="00B6535E" w14:paraId="679EEF51" w14:textId="77777777">
      <w:pPr>
        <w:rPr>
          <w:rFonts w:ascii="Times New Roman" w:hAnsi="Times New Roman"/>
          <w:b/>
          <w:szCs w:val="24"/>
        </w:rPr>
      </w:pPr>
      <w:r w:rsidRPr="00B6535E">
        <w:rPr>
          <w:rFonts w:ascii="Times New Roman" w:hAnsi="Times New Roman"/>
          <w:b/>
          <w:szCs w:val="24"/>
        </w:rPr>
        <w:br w:type="page"/>
      </w:r>
    </w:p>
    <w:p w:rsidR="00B1250A" w:rsidRPr="00B6535E" w:rsidP="00B6535E" w14:paraId="574FDCEE" w14:textId="44BC7075">
      <w:pPr>
        <w:tabs>
          <w:tab w:val="left" w:pos="810"/>
          <w:tab w:val="left" w:pos="7740"/>
          <w:tab w:val="left" w:leader="underscore" w:pos="8640"/>
        </w:tabs>
        <w:rPr>
          <w:rFonts w:ascii="Times New Roman" w:hAnsi="Times New Roman"/>
          <w:szCs w:val="24"/>
        </w:rPr>
      </w:pPr>
      <w:r w:rsidRPr="00B6535E">
        <w:rPr>
          <w:rFonts w:ascii="Times New Roman" w:hAnsi="Times New Roman"/>
          <w:b/>
          <w:szCs w:val="24"/>
        </w:rPr>
        <w:t xml:space="preserve">D. Reasons for </w:t>
      </w:r>
      <w:r w:rsidRPr="00B6535E" w:rsidR="00716F7D">
        <w:rPr>
          <w:rFonts w:ascii="Times New Roman" w:hAnsi="Times New Roman"/>
          <w:b/>
          <w:szCs w:val="24"/>
        </w:rPr>
        <w:t>Closing Individuals’ Case Files</w:t>
      </w:r>
    </w:p>
    <w:p w:rsidR="00B1250A" w:rsidRPr="00B6535E" w:rsidP="00B6535E" w14:paraId="2DDB7386" w14:textId="77777777">
      <w:pPr>
        <w:keepNext/>
        <w:tabs>
          <w:tab w:val="left" w:pos="-720"/>
        </w:tabs>
        <w:suppressAutoHyphens/>
        <w:outlineLvl w:val="1"/>
        <w:rPr>
          <w:rFonts w:ascii="Times New Roman" w:hAnsi="Times New Roman"/>
          <w:b/>
          <w:szCs w:val="24"/>
        </w:rPr>
      </w:pPr>
    </w:p>
    <w:p w:rsidR="00B1250A" w:rsidRPr="00B6535E" w:rsidP="00B6535E" w14:paraId="56EBA615" w14:textId="77777777">
      <w:pPr>
        <w:tabs>
          <w:tab w:val="left" w:pos="810"/>
          <w:tab w:val="left" w:pos="4320"/>
          <w:tab w:val="left" w:leader="underscore" w:pos="8640"/>
        </w:tabs>
        <w:ind w:left="360"/>
        <w:rPr>
          <w:rFonts w:ascii="Times New Roman" w:hAnsi="Times New Roman"/>
          <w:szCs w:val="24"/>
        </w:rPr>
      </w:pPr>
      <w:r w:rsidRPr="00B6535E">
        <w:rPr>
          <w:rFonts w:ascii="Times New Roman" w:hAnsi="Times New Roman"/>
          <w:szCs w:val="24"/>
        </w:rPr>
        <w:t>(Choose one primary reason for closing each case file.  There may be more case files than the total number of individuals served.)</w:t>
      </w:r>
    </w:p>
    <w:p w:rsidR="00B1250A" w:rsidRPr="00B6535E" w:rsidP="00B6535E" w14:paraId="294F5BA2" w14:textId="77777777">
      <w:pPr>
        <w:tabs>
          <w:tab w:val="left" w:pos="810"/>
          <w:tab w:val="left" w:pos="4320"/>
          <w:tab w:val="left" w:leader="underscore" w:pos="8640"/>
        </w:tabs>
        <w:ind w:left="360"/>
        <w:rPr>
          <w:rFonts w:ascii="Times New Roman" w:hAnsi="Times New Roman"/>
          <w:szCs w:val="24"/>
        </w:rPr>
      </w:pPr>
    </w:p>
    <w:p w:rsidR="00B1250A" w:rsidRPr="00B6535E" w:rsidP="00B6535E" w14:paraId="647B0DD2" w14:textId="77777777">
      <w:pPr>
        <w:pStyle w:val="ListParagraph"/>
        <w:numPr>
          <w:ilvl w:val="0"/>
          <w:numId w:val="3"/>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All issues resolved in individual’s favor</w:t>
      </w:r>
      <w:r w:rsidRPr="00B6535E">
        <w:rPr>
          <w:rFonts w:ascii="Times New Roman" w:hAnsi="Times New Roman"/>
          <w:szCs w:val="24"/>
        </w:rPr>
        <w:tab/>
      </w:r>
      <w:r w:rsidRPr="00B6535E">
        <w:rPr>
          <w:rFonts w:ascii="Times New Roman" w:hAnsi="Times New Roman"/>
          <w:szCs w:val="24"/>
        </w:rPr>
        <w:tab/>
      </w:r>
    </w:p>
    <w:p w:rsidR="00B1250A" w:rsidRPr="00B6535E" w:rsidP="00B6535E" w14:paraId="5FCE256D" w14:textId="77777777">
      <w:pPr>
        <w:pStyle w:val="ListParagraph"/>
        <w:numPr>
          <w:ilvl w:val="0"/>
          <w:numId w:val="3"/>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Some issues resolved in individual’s favor</w:t>
      </w:r>
      <w:r w:rsidRPr="00B6535E">
        <w:rPr>
          <w:rFonts w:ascii="Times New Roman" w:hAnsi="Times New Roman"/>
          <w:szCs w:val="24"/>
        </w:rPr>
        <w:tab/>
        <w:t>_______</w:t>
      </w:r>
    </w:p>
    <w:p w:rsidR="00B1250A" w:rsidRPr="00B6535E" w:rsidP="00B6535E" w14:paraId="027EB545" w14:textId="77777777">
      <w:pPr>
        <w:ind w:firstLine="720"/>
        <w:rPr>
          <w:rFonts w:ascii="Times New Roman" w:hAnsi="Times New Roman"/>
          <w:szCs w:val="24"/>
        </w:rPr>
      </w:pPr>
      <w:r w:rsidRPr="00B6535E">
        <w:rPr>
          <w:rFonts w:ascii="Times New Roman" w:hAnsi="Times New Roman"/>
          <w:szCs w:val="24"/>
        </w:rPr>
        <w:t>(when there are multiple issues)</w:t>
      </w:r>
    </w:p>
    <w:p w:rsidR="00B1250A" w:rsidRPr="00B6535E" w:rsidP="00B6535E" w14:paraId="51FCD668" w14:textId="77777777">
      <w:pPr>
        <w:pStyle w:val="ListParagraph"/>
        <w:numPr>
          <w:ilvl w:val="0"/>
          <w:numId w:val="3"/>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 xml:space="preserve">CAP determines VR agency position/decision was </w:t>
      </w:r>
      <w:r w:rsidRPr="00B6535E">
        <w:rPr>
          <w:rFonts w:ascii="Times New Roman" w:hAnsi="Times New Roman"/>
          <w:szCs w:val="24"/>
        </w:rPr>
        <w:tab/>
      </w:r>
      <w:r w:rsidRPr="00B6535E">
        <w:rPr>
          <w:rFonts w:ascii="Times New Roman" w:hAnsi="Times New Roman"/>
          <w:szCs w:val="24"/>
        </w:rPr>
        <w:tab/>
      </w:r>
    </w:p>
    <w:p w:rsidR="00B1250A" w:rsidRPr="00B6535E" w:rsidP="00B6535E" w14:paraId="6BBA326A" w14:textId="77777777">
      <w:pPr>
        <w:ind w:firstLine="720"/>
        <w:rPr>
          <w:rFonts w:ascii="Times New Roman" w:hAnsi="Times New Roman"/>
          <w:szCs w:val="24"/>
        </w:rPr>
      </w:pPr>
      <w:r w:rsidRPr="00B6535E">
        <w:rPr>
          <w:rFonts w:ascii="Times New Roman" w:hAnsi="Times New Roman"/>
          <w:szCs w:val="24"/>
        </w:rPr>
        <w:t>appropriate for the individual</w:t>
      </w:r>
      <w:r w:rsidRPr="00B6535E">
        <w:rPr>
          <w:rFonts w:ascii="Times New Roman" w:hAnsi="Times New Roman"/>
          <w:szCs w:val="24"/>
        </w:rPr>
        <w:tab/>
      </w:r>
      <w:r w:rsidRPr="00B6535E">
        <w:rPr>
          <w:rFonts w:ascii="Times New Roman" w:hAnsi="Times New Roman"/>
          <w:szCs w:val="24"/>
        </w:rPr>
        <w:tab/>
      </w:r>
    </w:p>
    <w:p w:rsidR="00B1250A" w:rsidRPr="00B6535E" w:rsidP="00B6535E" w14:paraId="612D0D28" w14:textId="77777777">
      <w:pPr>
        <w:pStyle w:val="ListParagraph"/>
        <w:numPr>
          <w:ilvl w:val="0"/>
          <w:numId w:val="3"/>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Individual’s</w:t>
      </w:r>
      <w:r w:rsidRPr="00B6535E">
        <w:rPr>
          <w:rFonts w:ascii="Times New Roman" w:hAnsi="Times New Roman"/>
          <w:szCs w:val="24"/>
        </w:rPr>
        <w:t xml:space="preserve"> </w:t>
      </w:r>
      <w:r w:rsidRPr="00B6535E">
        <w:rPr>
          <w:rFonts w:ascii="Times New Roman" w:hAnsi="Times New Roman"/>
          <w:szCs w:val="24"/>
        </w:rPr>
        <w:t>case lacks</w:t>
      </w:r>
      <w:r w:rsidRPr="00B6535E">
        <w:rPr>
          <w:rFonts w:ascii="Times New Roman" w:hAnsi="Times New Roman"/>
          <w:szCs w:val="24"/>
        </w:rPr>
        <w:t xml:space="preserve"> legal merit </w:t>
      </w:r>
      <w:r w:rsidRPr="00B6535E">
        <w:rPr>
          <w:rFonts w:ascii="Times New Roman" w:hAnsi="Times New Roman"/>
          <w:szCs w:val="24"/>
        </w:rPr>
        <w:tab/>
      </w:r>
      <w:r w:rsidRPr="00B6535E">
        <w:rPr>
          <w:rFonts w:ascii="Times New Roman" w:hAnsi="Times New Roman"/>
          <w:szCs w:val="24"/>
        </w:rPr>
        <w:tab/>
      </w:r>
    </w:p>
    <w:p w:rsidR="00B1250A" w:rsidRPr="00B6535E" w:rsidP="00B6535E" w14:paraId="185EB317" w14:textId="77777777">
      <w:pPr>
        <w:ind w:firstLine="720"/>
        <w:rPr>
          <w:rFonts w:ascii="Times New Roman" w:hAnsi="Times New Roman"/>
          <w:szCs w:val="24"/>
        </w:rPr>
      </w:pPr>
      <w:r w:rsidRPr="00B6535E">
        <w:rPr>
          <w:rFonts w:ascii="Times New Roman" w:hAnsi="Times New Roman"/>
          <w:szCs w:val="24"/>
        </w:rPr>
        <w:t>(inappropriate for CAP intervention)</w:t>
      </w:r>
      <w:r w:rsidRPr="00B6535E">
        <w:rPr>
          <w:rFonts w:ascii="Times New Roman" w:hAnsi="Times New Roman"/>
          <w:szCs w:val="24"/>
        </w:rPr>
        <w:tab/>
      </w:r>
      <w:r w:rsidRPr="00B6535E">
        <w:rPr>
          <w:rFonts w:ascii="Times New Roman" w:hAnsi="Times New Roman"/>
          <w:szCs w:val="24"/>
        </w:rPr>
        <w:tab/>
      </w:r>
    </w:p>
    <w:p w:rsidR="00B1250A" w:rsidRPr="00B6535E" w:rsidP="00B6535E" w14:paraId="040940FE" w14:textId="77777777">
      <w:pPr>
        <w:pStyle w:val="ListParagraph"/>
        <w:numPr>
          <w:ilvl w:val="0"/>
          <w:numId w:val="3"/>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Individual chose alternative representation</w:t>
      </w:r>
      <w:r w:rsidRPr="00B6535E">
        <w:rPr>
          <w:rFonts w:ascii="Times New Roman" w:hAnsi="Times New Roman"/>
          <w:szCs w:val="24"/>
        </w:rPr>
        <w:tab/>
      </w:r>
      <w:r w:rsidRPr="00B6535E">
        <w:rPr>
          <w:rFonts w:ascii="Times New Roman" w:hAnsi="Times New Roman"/>
          <w:szCs w:val="24"/>
        </w:rPr>
        <w:tab/>
      </w:r>
    </w:p>
    <w:p w:rsidR="00B1250A" w:rsidRPr="00B6535E" w:rsidP="00B6535E" w14:paraId="720EF642" w14:textId="77777777">
      <w:pPr>
        <w:pStyle w:val="ListParagraph"/>
        <w:numPr>
          <w:ilvl w:val="0"/>
          <w:numId w:val="3"/>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Individual</w:t>
      </w:r>
      <w:r w:rsidRPr="00B6535E">
        <w:rPr>
          <w:rFonts w:ascii="Times New Roman" w:hAnsi="Times New Roman"/>
          <w:szCs w:val="24"/>
        </w:rPr>
        <w:t xml:space="preserve"> withdrew complaint</w:t>
      </w:r>
      <w:r w:rsidRPr="00B6535E">
        <w:rPr>
          <w:rFonts w:ascii="Times New Roman" w:hAnsi="Times New Roman"/>
          <w:szCs w:val="24"/>
        </w:rPr>
        <w:tab/>
      </w:r>
      <w:r w:rsidRPr="00B6535E">
        <w:rPr>
          <w:rFonts w:ascii="Times New Roman" w:hAnsi="Times New Roman"/>
          <w:szCs w:val="24"/>
        </w:rPr>
        <w:tab/>
      </w:r>
    </w:p>
    <w:p w:rsidR="00B1250A" w:rsidRPr="00B6535E" w:rsidP="00B6535E" w14:paraId="430A45B3" w14:textId="40CC325E">
      <w:pPr>
        <w:pStyle w:val="ListParagraph"/>
        <w:numPr>
          <w:ilvl w:val="0"/>
          <w:numId w:val="3"/>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Issue not resolved in client</w:t>
      </w:r>
      <w:r w:rsidR="000C59E1">
        <w:rPr>
          <w:rFonts w:ascii="Times New Roman" w:hAnsi="Times New Roman"/>
          <w:szCs w:val="24"/>
        </w:rPr>
        <w:t>’</w:t>
      </w:r>
      <w:r w:rsidRPr="00B6535E">
        <w:rPr>
          <w:rFonts w:ascii="Times New Roman" w:hAnsi="Times New Roman"/>
          <w:szCs w:val="24"/>
        </w:rPr>
        <w:t>s favor</w:t>
      </w:r>
      <w:r w:rsidRPr="00B6535E">
        <w:rPr>
          <w:rFonts w:ascii="Times New Roman" w:hAnsi="Times New Roman"/>
          <w:szCs w:val="24"/>
        </w:rPr>
        <w:tab/>
      </w:r>
      <w:r w:rsidRPr="00B6535E">
        <w:rPr>
          <w:rFonts w:ascii="Times New Roman" w:hAnsi="Times New Roman"/>
          <w:szCs w:val="24"/>
        </w:rPr>
        <w:tab/>
      </w:r>
    </w:p>
    <w:p w:rsidR="00B1250A" w:rsidRPr="00B6535E" w:rsidP="00B6535E" w14:paraId="7C20CA73" w14:textId="77777777">
      <w:pPr>
        <w:pStyle w:val="ListParagraph"/>
        <w:numPr>
          <w:ilvl w:val="0"/>
          <w:numId w:val="3"/>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CAP services not needed due to individual’s death, relocation, etc.</w:t>
      </w:r>
      <w:r w:rsidRPr="00B6535E">
        <w:rPr>
          <w:rFonts w:ascii="Times New Roman" w:hAnsi="Times New Roman"/>
          <w:szCs w:val="24"/>
        </w:rPr>
        <w:tab/>
      </w:r>
      <w:r w:rsidRPr="00B6535E">
        <w:rPr>
          <w:rFonts w:ascii="Times New Roman" w:hAnsi="Times New Roman"/>
          <w:szCs w:val="24"/>
        </w:rPr>
        <w:tab/>
      </w:r>
    </w:p>
    <w:p w:rsidR="00B1250A" w:rsidRPr="00B6535E" w:rsidP="00B6535E" w14:paraId="1103A999" w14:textId="77777777">
      <w:pPr>
        <w:pStyle w:val="ListParagraph"/>
        <w:numPr>
          <w:ilvl w:val="0"/>
          <w:numId w:val="3"/>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Individual not responsive/cooperative with CAP</w:t>
      </w:r>
      <w:r w:rsidRPr="00B6535E">
        <w:rPr>
          <w:rFonts w:ascii="Times New Roman" w:hAnsi="Times New Roman"/>
          <w:szCs w:val="24"/>
        </w:rPr>
        <w:tab/>
      </w:r>
      <w:r w:rsidRPr="00B6535E">
        <w:rPr>
          <w:rFonts w:ascii="Times New Roman" w:hAnsi="Times New Roman"/>
          <w:szCs w:val="24"/>
        </w:rPr>
        <w:tab/>
      </w:r>
    </w:p>
    <w:p w:rsidR="00B1250A" w:rsidRPr="00B6535E" w:rsidP="00B6535E" w14:paraId="548E03F5" w14:textId="77777777">
      <w:pPr>
        <w:pStyle w:val="ListParagraph"/>
        <w:numPr>
          <w:ilvl w:val="0"/>
          <w:numId w:val="3"/>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CAP unable to take case due to lack of resources</w:t>
      </w:r>
      <w:r w:rsidRPr="00B6535E">
        <w:rPr>
          <w:rFonts w:ascii="Times New Roman" w:hAnsi="Times New Roman"/>
          <w:szCs w:val="24"/>
        </w:rPr>
        <w:tab/>
      </w:r>
      <w:r w:rsidRPr="00B6535E">
        <w:rPr>
          <w:rFonts w:ascii="Times New Roman" w:hAnsi="Times New Roman"/>
          <w:szCs w:val="24"/>
        </w:rPr>
        <w:tab/>
      </w:r>
    </w:p>
    <w:p w:rsidR="00B1250A" w:rsidRPr="00B6535E" w:rsidP="00B6535E" w14:paraId="673AC2BD" w14:textId="77777777">
      <w:pPr>
        <w:pStyle w:val="ListParagraph"/>
        <w:numPr>
          <w:ilvl w:val="0"/>
          <w:numId w:val="3"/>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Conflict of interest</w:t>
      </w:r>
      <w:r w:rsidRPr="00B6535E">
        <w:rPr>
          <w:rFonts w:ascii="Times New Roman" w:hAnsi="Times New Roman"/>
          <w:szCs w:val="24"/>
        </w:rPr>
        <w:tab/>
      </w:r>
      <w:r w:rsidRPr="00B6535E">
        <w:rPr>
          <w:rFonts w:ascii="Times New Roman" w:hAnsi="Times New Roman"/>
          <w:szCs w:val="24"/>
        </w:rPr>
        <w:tab/>
      </w:r>
    </w:p>
    <w:p w:rsidR="00B1250A" w:rsidRPr="00B6535E" w:rsidP="00B6535E" w14:paraId="544DCCB6" w14:textId="77777777">
      <w:pPr>
        <w:pStyle w:val="ListParagraph"/>
        <w:numPr>
          <w:ilvl w:val="0"/>
          <w:numId w:val="3"/>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Other (Please explain below)</w:t>
      </w:r>
    </w:p>
    <w:p w:rsidR="00B1250A" w:rsidRPr="00B6535E" w:rsidP="00B6535E" w14:paraId="47B34C37" w14:textId="77777777">
      <w:pPr>
        <w:tabs>
          <w:tab w:val="left" w:pos="810"/>
          <w:tab w:val="left" w:pos="7740"/>
          <w:tab w:val="left" w:leader="underscore" w:pos="8640"/>
        </w:tabs>
        <w:ind w:left="806" w:hanging="446"/>
        <w:rPr>
          <w:rFonts w:ascii="Times New Roman" w:hAnsi="Times New Roman"/>
          <w:szCs w:val="24"/>
        </w:rPr>
      </w:pPr>
    </w:p>
    <w:p w:rsidR="00B1250A" w:rsidRPr="00B6535E" w:rsidP="00B6535E" w14:paraId="447FBB9D" w14:textId="420D6FDB">
      <w:pPr>
        <w:keepNext/>
        <w:tabs>
          <w:tab w:val="left" w:pos="-720"/>
        </w:tabs>
        <w:suppressAutoHyphens/>
        <w:outlineLvl w:val="1"/>
        <w:rPr>
          <w:rFonts w:ascii="Times New Roman" w:hAnsi="Times New Roman"/>
          <w:b/>
          <w:szCs w:val="24"/>
        </w:rPr>
      </w:pPr>
      <w:r w:rsidRPr="00B6535E">
        <w:rPr>
          <w:rFonts w:ascii="Times New Roman" w:hAnsi="Times New Roman"/>
          <w:b/>
          <w:szCs w:val="24"/>
        </w:rPr>
        <w:t xml:space="preserve">E.  Results </w:t>
      </w:r>
      <w:r w:rsidRPr="00B6535E" w:rsidR="00716F7D">
        <w:rPr>
          <w:rFonts w:ascii="Times New Roman" w:hAnsi="Times New Roman"/>
          <w:b/>
          <w:szCs w:val="24"/>
        </w:rPr>
        <w:t xml:space="preserve">Achieved </w:t>
      </w:r>
      <w:r w:rsidRPr="00B6535E" w:rsidR="00716F7D">
        <w:rPr>
          <w:rFonts w:ascii="Times New Roman" w:hAnsi="Times New Roman"/>
          <w:b/>
          <w:szCs w:val="24"/>
        </w:rPr>
        <w:t>For</w:t>
      </w:r>
      <w:r w:rsidRPr="00B6535E" w:rsidR="00716F7D">
        <w:rPr>
          <w:rFonts w:ascii="Times New Roman" w:hAnsi="Times New Roman"/>
          <w:b/>
          <w:szCs w:val="24"/>
        </w:rPr>
        <w:t xml:space="preserve"> Individuals</w:t>
      </w:r>
    </w:p>
    <w:p w:rsidR="00B1250A" w:rsidRPr="00B6535E" w:rsidP="00B6535E" w14:paraId="734D4382" w14:textId="77777777">
      <w:pPr>
        <w:keepNext/>
        <w:tabs>
          <w:tab w:val="left" w:pos="-720"/>
        </w:tabs>
        <w:suppressAutoHyphens/>
        <w:outlineLvl w:val="1"/>
        <w:rPr>
          <w:rFonts w:ascii="Times New Roman" w:hAnsi="Times New Roman"/>
          <w:b/>
          <w:szCs w:val="24"/>
        </w:rPr>
      </w:pPr>
    </w:p>
    <w:p w:rsidR="00B1250A" w:rsidRPr="00B6535E" w:rsidP="00B6535E" w14:paraId="7623CB62" w14:textId="77777777">
      <w:pPr>
        <w:tabs>
          <w:tab w:val="left" w:pos="810"/>
          <w:tab w:val="left" w:pos="4320"/>
          <w:tab w:val="left" w:leader="underscore" w:pos="8640"/>
        </w:tabs>
        <w:ind w:left="360"/>
        <w:rPr>
          <w:rFonts w:ascii="Times New Roman" w:hAnsi="Times New Roman"/>
          <w:szCs w:val="24"/>
        </w:rPr>
      </w:pPr>
      <w:r w:rsidRPr="00B6535E">
        <w:rPr>
          <w:rFonts w:ascii="Times New Roman" w:hAnsi="Times New Roman"/>
          <w:szCs w:val="24"/>
        </w:rPr>
        <w:t>(Choose one primary outcome for each closed case file.  There may be more case files than the total number of individuals served.)</w:t>
      </w:r>
    </w:p>
    <w:p w:rsidR="00B1250A" w:rsidRPr="00B6535E" w:rsidP="00B6535E" w14:paraId="563E63DD" w14:textId="77777777">
      <w:pPr>
        <w:tabs>
          <w:tab w:val="left" w:pos="810"/>
          <w:tab w:val="left" w:pos="4320"/>
          <w:tab w:val="left" w:leader="underscore" w:pos="8640"/>
        </w:tabs>
        <w:ind w:left="360"/>
        <w:rPr>
          <w:rFonts w:ascii="Times New Roman" w:hAnsi="Times New Roman"/>
          <w:szCs w:val="24"/>
        </w:rPr>
      </w:pPr>
    </w:p>
    <w:p w:rsidR="00B1250A" w:rsidRPr="00B6535E" w:rsidP="00B6535E" w14:paraId="3289F977"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1.</w:t>
      </w:r>
      <w:r w:rsidRPr="00B6535E">
        <w:rPr>
          <w:rFonts w:ascii="Times New Roman" w:hAnsi="Times New Roman"/>
          <w:szCs w:val="24"/>
        </w:rPr>
        <w:tab/>
        <w:t>Controlling law/policy explained to individual</w:t>
      </w:r>
      <w:r w:rsidRPr="00B6535E">
        <w:rPr>
          <w:rFonts w:ascii="Times New Roman" w:hAnsi="Times New Roman"/>
          <w:szCs w:val="24"/>
        </w:rPr>
        <w:tab/>
      </w:r>
      <w:r w:rsidRPr="00B6535E">
        <w:rPr>
          <w:rFonts w:ascii="Times New Roman" w:hAnsi="Times New Roman"/>
          <w:szCs w:val="24"/>
        </w:rPr>
        <w:tab/>
      </w:r>
    </w:p>
    <w:p w:rsidR="00B1250A" w:rsidRPr="00B6535E" w:rsidP="00B6535E" w14:paraId="72341E72"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2.</w:t>
      </w:r>
      <w:r w:rsidRPr="00B6535E">
        <w:rPr>
          <w:rFonts w:ascii="Times New Roman" w:hAnsi="Times New Roman"/>
          <w:szCs w:val="24"/>
        </w:rPr>
        <w:tab/>
        <w:t>Application for services completed</w:t>
      </w:r>
      <w:r w:rsidRPr="00B6535E">
        <w:rPr>
          <w:rFonts w:ascii="Times New Roman" w:hAnsi="Times New Roman"/>
          <w:szCs w:val="24"/>
        </w:rPr>
        <w:tab/>
      </w:r>
      <w:r w:rsidRPr="00B6535E">
        <w:rPr>
          <w:rFonts w:ascii="Times New Roman" w:hAnsi="Times New Roman"/>
          <w:szCs w:val="24"/>
        </w:rPr>
        <w:tab/>
      </w:r>
    </w:p>
    <w:p w:rsidR="00B1250A" w:rsidRPr="00B6535E" w:rsidP="00B6535E" w14:paraId="548101E9"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3.</w:t>
      </w:r>
      <w:r w:rsidRPr="00B6535E">
        <w:rPr>
          <w:rFonts w:ascii="Times New Roman" w:hAnsi="Times New Roman"/>
          <w:szCs w:val="24"/>
        </w:rPr>
        <w:tab/>
        <w:t>Eligibility determination expedited</w:t>
      </w:r>
      <w:r w:rsidRPr="00B6535E">
        <w:rPr>
          <w:rFonts w:ascii="Times New Roman" w:hAnsi="Times New Roman"/>
          <w:szCs w:val="24"/>
        </w:rPr>
        <w:tab/>
      </w:r>
      <w:r w:rsidRPr="00B6535E">
        <w:rPr>
          <w:rFonts w:ascii="Times New Roman" w:hAnsi="Times New Roman"/>
          <w:szCs w:val="24"/>
        </w:rPr>
        <w:tab/>
      </w:r>
    </w:p>
    <w:p w:rsidR="00B1250A" w:rsidRPr="00B6535E" w:rsidP="00B6535E" w14:paraId="74332347"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4.</w:t>
      </w:r>
      <w:r w:rsidRPr="00B6535E">
        <w:rPr>
          <w:rFonts w:ascii="Times New Roman" w:hAnsi="Times New Roman"/>
          <w:szCs w:val="24"/>
        </w:rPr>
        <w:tab/>
        <w:t>Individual participated in evaluation</w:t>
      </w:r>
      <w:r w:rsidRPr="00B6535E">
        <w:rPr>
          <w:rFonts w:ascii="Times New Roman" w:hAnsi="Times New Roman"/>
          <w:szCs w:val="24"/>
        </w:rPr>
        <w:tab/>
      </w:r>
      <w:r w:rsidRPr="00B6535E">
        <w:rPr>
          <w:rFonts w:ascii="Times New Roman" w:hAnsi="Times New Roman"/>
          <w:szCs w:val="24"/>
        </w:rPr>
        <w:tab/>
      </w:r>
    </w:p>
    <w:p w:rsidR="00B1250A" w:rsidRPr="00B6535E" w:rsidP="00B6535E" w14:paraId="68DD609D"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5.</w:t>
      </w:r>
      <w:r w:rsidRPr="00B6535E">
        <w:rPr>
          <w:rFonts w:ascii="Times New Roman" w:hAnsi="Times New Roman"/>
          <w:szCs w:val="24"/>
        </w:rPr>
        <w:tab/>
        <w:t>IPE developed/implemented/Services Provided</w:t>
      </w:r>
      <w:r w:rsidRPr="00B6535E">
        <w:rPr>
          <w:rFonts w:ascii="Times New Roman" w:hAnsi="Times New Roman"/>
          <w:szCs w:val="24"/>
        </w:rPr>
        <w:tab/>
      </w:r>
      <w:r w:rsidRPr="00B6535E">
        <w:rPr>
          <w:rFonts w:ascii="Times New Roman" w:hAnsi="Times New Roman"/>
          <w:szCs w:val="24"/>
        </w:rPr>
        <w:tab/>
      </w:r>
    </w:p>
    <w:p w:rsidR="00B1250A" w:rsidRPr="00B6535E" w:rsidP="00B6535E" w14:paraId="0FD050C3"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6.</w:t>
      </w:r>
      <w:r w:rsidRPr="00B6535E">
        <w:rPr>
          <w:rFonts w:ascii="Times New Roman" w:hAnsi="Times New Roman"/>
          <w:szCs w:val="24"/>
        </w:rPr>
        <w:tab/>
        <w:t>Communication re-established between individual and other party</w:t>
      </w:r>
      <w:r w:rsidRPr="00B6535E">
        <w:rPr>
          <w:rFonts w:ascii="Times New Roman" w:hAnsi="Times New Roman"/>
          <w:szCs w:val="24"/>
        </w:rPr>
        <w:tab/>
      </w:r>
      <w:r w:rsidRPr="00B6535E">
        <w:rPr>
          <w:rFonts w:ascii="Times New Roman" w:hAnsi="Times New Roman"/>
          <w:szCs w:val="24"/>
        </w:rPr>
        <w:tab/>
      </w:r>
    </w:p>
    <w:p w:rsidR="00B1250A" w:rsidRPr="00B6535E" w:rsidP="00B6535E" w14:paraId="45B707A1"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7.</w:t>
      </w:r>
      <w:r w:rsidRPr="00B6535E">
        <w:rPr>
          <w:rFonts w:ascii="Times New Roman" w:hAnsi="Times New Roman"/>
          <w:szCs w:val="24"/>
        </w:rPr>
        <w:tab/>
        <w:t>Individual assigned to new counselor/office</w:t>
      </w:r>
      <w:r w:rsidRPr="00B6535E">
        <w:rPr>
          <w:rFonts w:ascii="Times New Roman" w:hAnsi="Times New Roman"/>
          <w:szCs w:val="24"/>
        </w:rPr>
        <w:tab/>
      </w:r>
      <w:r w:rsidRPr="00B6535E">
        <w:rPr>
          <w:rFonts w:ascii="Times New Roman" w:hAnsi="Times New Roman"/>
          <w:szCs w:val="24"/>
        </w:rPr>
        <w:tab/>
      </w:r>
    </w:p>
    <w:p w:rsidR="00B1250A" w:rsidRPr="00B6535E" w:rsidP="00B6535E" w14:paraId="19AC8D92"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8.</w:t>
      </w:r>
      <w:r w:rsidRPr="00B6535E">
        <w:rPr>
          <w:rFonts w:ascii="Times New Roman" w:hAnsi="Times New Roman"/>
          <w:szCs w:val="24"/>
        </w:rPr>
        <w:tab/>
        <w:t>Alternative resources identified for individual</w:t>
      </w:r>
      <w:r w:rsidRPr="00B6535E">
        <w:rPr>
          <w:rFonts w:ascii="Times New Roman" w:hAnsi="Times New Roman"/>
          <w:szCs w:val="24"/>
        </w:rPr>
        <w:tab/>
      </w:r>
      <w:r w:rsidRPr="00B6535E">
        <w:rPr>
          <w:rFonts w:ascii="Times New Roman" w:hAnsi="Times New Roman"/>
          <w:szCs w:val="24"/>
        </w:rPr>
        <w:tab/>
      </w:r>
    </w:p>
    <w:p w:rsidR="00B1250A" w:rsidRPr="00B6535E" w:rsidP="00B6535E" w14:paraId="0BBFEAF7"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9.</w:t>
      </w:r>
      <w:r w:rsidRPr="00B6535E">
        <w:rPr>
          <w:rFonts w:ascii="Times New Roman" w:hAnsi="Times New Roman"/>
          <w:szCs w:val="24"/>
        </w:rPr>
        <w:tab/>
        <w:t>ADA/504/EEO/OCR complaint made</w:t>
      </w:r>
      <w:r w:rsidRPr="00B6535E">
        <w:rPr>
          <w:rFonts w:ascii="Times New Roman" w:hAnsi="Times New Roman"/>
          <w:szCs w:val="24"/>
        </w:rPr>
        <w:tab/>
      </w:r>
      <w:r w:rsidRPr="00B6535E">
        <w:rPr>
          <w:rFonts w:ascii="Times New Roman" w:hAnsi="Times New Roman"/>
          <w:szCs w:val="24"/>
        </w:rPr>
        <w:tab/>
      </w:r>
    </w:p>
    <w:p w:rsidR="00B1250A" w:rsidRPr="00B6535E" w:rsidP="00B6535E" w14:paraId="5CA5BFCC"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10.</w:t>
      </w:r>
      <w:r w:rsidRPr="00B6535E">
        <w:rPr>
          <w:rFonts w:ascii="Times New Roman" w:hAnsi="Times New Roman"/>
          <w:szCs w:val="24"/>
        </w:rPr>
        <w:tab/>
        <w:t>Other (specify below)</w:t>
      </w:r>
    </w:p>
    <w:p w:rsidR="00B1250A" w:rsidRPr="00B6535E" w:rsidP="00B6535E" w14:paraId="5DBBEC8B" w14:textId="77777777">
      <w:pPr>
        <w:tabs>
          <w:tab w:val="left" w:pos="810"/>
          <w:tab w:val="left" w:pos="7740"/>
          <w:tab w:val="left" w:leader="underscore" w:pos="8640"/>
        </w:tabs>
        <w:ind w:left="806" w:hanging="446"/>
        <w:rPr>
          <w:rFonts w:ascii="Times New Roman" w:hAnsi="Times New Roman"/>
          <w:szCs w:val="24"/>
        </w:rPr>
      </w:pPr>
    </w:p>
    <w:p w:rsidR="00E337F8" w:rsidP="00B6535E" w14:paraId="419790CF" w14:textId="1D5E3AF2">
      <w:pPr>
        <w:keepNext/>
        <w:tabs>
          <w:tab w:val="left" w:pos="-720"/>
        </w:tabs>
        <w:suppressAutoHyphens/>
        <w:outlineLvl w:val="0"/>
        <w:rPr>
          <w:rFonts w:ascii="Times New Roman" w:hAnsi="Times New Roman"/>
          <w:b/>
          <w:szCs w:val="24"/>
        </w:rPr>
      </w:pPr>
      <w:r w:rsidRPr="00B6535E">
        <w:rPr>
          <w:rFonts w:ascii="Times New Roman" w:hAnsi="Times New Roman"/>
          <w:b/>
          <w:szCs w:val="24"/>
        </w:rPr>
        <w:t>PART III.</w:t>
      </w:r>
      <w:r w:rsidRPr="00B6535E" w:rsidR="00B067BF">
        <w:rPr>
          <w:rFonts w:ascii="Times New Roman" w:hAnsi="Times New Roman"/>
          <w:b/>
          <w:szCs w:val="24"/>
        </w:rPr>
        <w:t xml:space="preserve"> </w:t>
      </w:r>
      <w:r w:rsidRPr="00B6535E">
        <w:rPr>
          <w:rFonts w:ascii="Times New Roman" w:hAnsi="Times New Roman"/>
          <w:b/>
          <w:szCs w:val="24"/>
        </w:rPr>
        <w:t>PROGRAM DATA</w:t>
      </w:r>
    </w:p>
    <w:p w:rsidR="00DB455A" w:rsidRPr="00B6535E" w:rsidP="00B6535E" w14:paraId="5D48D512" w14:textId="77777777">
      <w:pPr>
        <w:keepNext/>
        <w:tabs>
          <w:tab w:val="left" w:pos="-720"/>
        </w:tabs>
        <w:suppressAutoHyphens/>
        <w:outlineLvl w:val="0"/>
        <w:rPr>
          <w:rFonts w:ascii="Times New Roman" w:hAnsi="Times New Roman"/>
          <w:b/>
          <w:szCs w:val="24"/>
        </w:rPr>
      </w:pPr>
    </w:p>
    <w:p w:rsidR="00B1250A" w:rsidRPr="00B6535E" w:rsidP="00B6535E" w14:paraId="6305D37A" w14:textId="5940E851">
      <w:pPr>
        <w:pStyle w:val="ListParagraph"/>
        <w:keepNext/>
        <w:numPr>
          <w:ilvl w:val="0"/>
          <w:numId w:val="4"/>
        </w:numPr>
        <w:tabs>
          <w:tab w:val="left" w:pos="-720"/>
        </w:tabs>
        <w:suppressAutoHyphens/>
        <w:outlineLvl w:val="1"/>
        <w:rPr>
          <w:rFonts w:ascii="Times New Roman" w:hAnsi="Times New Roman"/>
          <w:b/>
          <w:szCs w:val="24"/>
        </w:rPr>
      </w:pPr>
      <w:r w:rsidRPr="00B6535E">
        <w:rPr>
          <w:rFonts w:ascii="Times New Roman" w:hAnsi="Times New Roman"/>
          <w:b/>
          <w:szCs w:val="24"/>
        </w:rPr>
        <w:t>Age</w:t>
      </w:r>
      <w:r w:rsidR="00564B2E">
        <w:rPr>
          <w:rFonts w:ascii="Times New Roman" w:hAnsi="Times New Roman"/>
          <w:b/>
          <w:szCs w:val="24"/>
        </w:rPr>
        <w:t xml:space="preserve"> of Individuals Served</w:t>
      </w:r>
      <w:r w:rsidRPr="00B6535E">
        <w:rPr>
          <w:rFonts w:ascii="Times New Roman" w:hAnsi="Times New Roman"/>
          <w:b/>
          <w:szCs w:val="24"/>
        </w:rPr>
        <w:t xml:space="preserve"> (Multiple responses not permitted.)</w:t>
      </w:r>
    </w:p>
    <w:p w:rsidR="00B1250A" w:rsidRPr="00B6535E" w:rsidP="00B6535E" w14:paraId="718EDE70" w14:textId="77777777">
      <w:pPr>
        <w:keepNext/>
        <w:tabs>
          <w:tab w:val="left" w:pos="-720"/>
        </w:tabs>
        <w:suppressAutoHyphens/>
        <w:ind w:left="360"/>
        <w:outlineLvl w:val="1"/>
        <w:rPr>
          <w:rFonts w:ascii="Times New Roman" w:hAnsi="Times New Roman"/>
          <w:b/>
          <w:szCs w:val="24"/>
        </w:rPr>
      </w:pPr>
    </w:p>
    <w:p w:rsidR="00B1250A" w:rsidRPr="00B6535E" w:rsidP="00B6535E" w14:paraId="10F856D7"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1.</w:t>
      </w:r>
      <w:r w:rsidRPr="00B6535E">
        <w:rPr>
          <w:rFonts w:ascii="Times New Roman" w:hAnsi="Times New Roman"/>
          <w:szCs w:val="24"/>
        </w:rPr>
        <w:tab/>
        <w:t xml:space="preserve">Up to 18 </w:t>
      </w:r>
      <w:r w:rsidRPr="00B6535E">
        <w:rPr>
          <w:rFonts w:ascii="Times New Roman" w:hAnsi="Times New Roman"/>
          <w:szCs w:val="24"/>
        </w:rPr>
        <w:tab/>
      </w:r>
      <w:r w:rsidRPr="00B6535E">
        <w:rPr>
          <w:rFonts w:ascii="Times New Roman" w:hAnsi="Times New Roman"/>
          <w:szCs w:val="24"/>
        </w:rPr>
        <w:tab/>
      </w:r>
    </w:p>
    <w:p w:rsidR="00B1250A" w:rsidRPr="00B6535E" w:rsidP="00B6535E" w14:paraId="22283C2A"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2.</w:t>
      </w:r>
      <w:r w:rsidRPr="00B6535E">
        <w:rPr>
          <w:rFonts w:ascii="Times New Roman" w:hAnsi="Times New Roman"/>
          <w:szCs w:val="24"/>
        </w:rPr>
        <w:tab/>
        <w:t>19 - 24</w:t>
      </w:r>
      <w:r w:rsidRPr="00B6535E">
        <w:rPr>
          <w:rFonts w:ascii="Times New Roman" w:hAnsi="Times New Roman"/>
          <w:szCs w:val="24"/>
        </w:rPr>
        <w:tab/>
      </w:r>
      <w:r w:rsidRPr="00B6535E">
        <w:rPr>
          <w:rFonts w:ascii="Times New Roman" w:hAnsi="Times New Roman"/>
          <w:szCs w:val="24"/>
        </w:rPr>
        <w:tab/>
      </w:r>
    </w:p>
    <w:p w:rsidR="00B1250A" w:rsidRPr="00B6535E" w:rsidP="00B6535E" w14:paraId="7C98EAB9"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3.</w:t>
      </w:r>
      <w:r w:rsidRPr="00B6535E">
        <w:rPr>
          <w:rFonts w:ascii="Times New Roman" w:hAnsi="Times New Roman"/>
          <w:szCs w:val="24"/>
        </w:rPr>
        <w:tab/>
        <w:t>25 - 40</w:t>
      </w:r>
      <w:r w:rsidRPr="00B6535E">
        <w:rPr>
          <w:rFonts w:ascii="Times New Roman" w:hAnsi="Times New Roman"/>
          <w:szCs w:val="24"/>
        </w:rPr>
        <w:tab/>
      </w:r>
      <w:r w:rsidRPr="00B6535E">
        <w:rPr>
          <w:rFonts w:ascii="Times New Roman" w:hAnsi="Times New Roman"/>
          <w:szCs w:val="24"/>
        </w:rPr>
        <w:tab/>
      </w:r>
    </w:p>
    <w:p w:rsidR="00B1250A" w:rsidRPr="00B6535E" w:rsidP="00B6535E" w14:paraId="1171C8C0"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4.</w:t>
      </w:r>
      <w:r w:rsidRPr="00B6535E">
        <w:rPr>
          <w:rFonts w:ascii="Times New Roman" w:hAnsi="Times New Roman"/>
          <w:szCs w:val="24"/>
        </w:rPr>
        <w:tab/>
        <w:t>41 - 64</w:t>
      </w:r>
      <w:r w:rsidRPr="00B6535E">
        <w:rPr>
          <w:rFonts w:ascii="Times New Roman" w:hAnsi="Times New Roman"/>
          <w:szCs w:val="24"/>
        </w:rPr>
        <w:tab/>
      </w:r>
      <w:r w:rsidRPr="00B6535E">
        <w:rPr>
          <w:rFonts w:ascii="Times New Roman" w:hAnsi="Times New Roman"/>
          <w:szCs w:val="24"/>
        </w:rPr>
        <w:tab/>
      </w:r>
    </w:p>
    <w:p w:rsidR="00B1250A" w:rsidRPr="00B6535E" w:rsidP="00B6535E" w14:paraId="552F25DF"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5.</w:t>
      </w:r>
      <w:r w:rsidRPr="00B6535E">
        <w:rPr>
          <w:rFonts w:ascii="Times New Roman" w:hAnsi="Times New Roman"/>
          <w:szCs w:val="24"/>
        </w:rPr>
        <w:tab/>
        <w:t>65 and over</w:t>
      </w:r>
      <w:r w:rsidRPr="00B6535E">
        <w:rPr>
          <w:rFonts w:ascii="Times New Roman" w:hAnsi="Times New Roman"/>
          <w:szCs w:val="24"/>
        </w:rPr>
        <w:tab/>
      </w:r>
      <w:r w:rsidRPr="00B6535E">
        <w:rPr>
          <w:rFonts w:ascii="Times New Roman" w:hAnsi="Times New Roman"/>
          <w:szCs w:val="24"/>
        </w:rPr>
        <w:tab/>
      </w:r>
    </w:p>
    <w:p w:rsidR="00B1250A" w:rsidP="00B6535E" w14:paraId="0CCCB7BA"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6.</w:t>
      </w:r>
      <w:r w:rsidRPr="00B6535E">
        <w:rPr>
          <w:rFonts w:ascii="Times New Roman" w:hAnsi="Times New Roman"/>
          <w:szCs w:val="24"/>
        </w:rPr>
        <w:tab/>
        <w:t>Total (Sum of Lines A1 through A5.  Total must equal Part II, Line A3.)</w:t>
      </w:r>
      <w:r w:rsidRPr="00B6535E">
        <w:rPr>
          <w:rFonts w:ascii="Times New Roman" w:hAnsi="Times New Roman"/>
          <w:szCs w:val="24"/>
        </w:rPr>
        <w:tab/>
      </w:r>
    </w:p>
    <w:p w:rsidR="00DB455A" w:rsidRPr="00B6535E" w:rsidP="00B6535E" w14:paraId="31D8FBC9" w14:textId="77777777">
      <w:pPr>
        <w:tabs>
          <w:tab w:val="left" w:pos="810"/>
          <w:tab w:val="left" w:pos="7740"/>
          <w:tab w:val="left" w:leader="underscore" w:pos="8640"/>
        </w:tabs>
        <w:ind w:left="806" w:hanging="446"/>
        <w:rPr>
          <w:rFonts w:ascii="Times New Roman" w:hAnsi="Times New Roman"/>
          <w:szCs w:val="24"/>
        </w:rPr>
      </w:pPr>
    </w:p>
    <w:p w:rsidR="00B1250A" w:rsidRPr="00B6535E" w:rsidP="00B6535E" w14:paraId="24B11AA3" w14:textId="278A9071">
      <w:pPr>
        <w:keepNext/>
        <w:tabs>
          <w:tab w:val="left" w:pos="-720"/>
        </w:tabs>
        <w:suppressAutoHyphens/>
        <w:outlineLvl w:val="1"/>
        <w:rPr>
          <w:rFonts w:ascii="Times New Roman" w:hAnsi="Times New Roman"/>
          <w:b/>
          <w:szCs w:val="24"/>
        </w:rPr>
      </w:pPr>
      <w:r w:rsidRPr="00B6535E">
        <w:rPr>
          <w:rFonts w:ascii="Times New Roman" w:hAnsi="Times New Roman"/>
          <w:b/>
          <w:szCs w:val="24"/>
        </w:rPr>
        <w:t xml:space="preserve">B. </w:t>
      </w:r>
      <w:r w:rsidR="00177796">
        <w:rPr>
          <w:rFonts w:ascii="Times New Roman" w:hAnsi="Times New Roman"/>
          <w:b/>
          <w:szCs w:val="24"/>
        </w:rPr>
        <w:t>Sex</w:t>
      </w:r>
      <w:r w:rsidR="00564B2E">
        <w:rPr>
          <w:rFonts w:ascii="Times New Roman" w:hAnsi="Times New Roman"/>
          <w:b/>
          <w:szCs w:val="24"/>
        </w:rPr>
        <w:t xml:space="preserve"> of Individuals Served</w:t>
      </w:r>
      <w:r w:rsidRPr="00B6535E">
        <w:rPr>
          <w:rFonts w:ascii="Times New Roman" w:hAnsi="Times New Roman"/>
          <w:b/>
          <w:szCs w:val="24"/>
        </w:rPr>
        <w:t xml:space="preserve"> (Multiple responses not permitted.)</w:t>
      </w:r>
    </w:p>
    <w:p w:rsidR="00B1250A" w:rsidRPr="00B6535E" w:rsidP="00B6535E" w14:paraId="39579E4E" w14:textId="77777777">
      <w:pPr>
        <w:keepNext/>
        <w:tabs>
          <w:tab w:val="left" w:pos="-720"/>
        </w:tabs>
        <w:suppressAutoHyphens/>
        <w:outlineLvl w:val="1"/>
        <w:rPr>
          <w:rFonts w:ascii="Times New Roman" w:hAnsi="Times New Roman"/>
          <w:b/>
          <w:szCs w:val="24"/>
        </w:rPr>
      </w:pPr>
    </w:p>
    <w:p w:rsidR="00B1250A" w:rsidRPr="00B6535E" w:rsidP="00B6535E" w14:paraId="7160EDED"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1.</w:t>
      </w:r>
      <w:r w:rsidRPr="00B6535E">
        <w:rPr>
          <w:rFonts w:ascii="Times New Roman" w:hAnsi="Times New Roman"/>
          <w:szCs w:val="24"/>
        </w:rPr>
        <w:tab/>
        <w:t>Females</w:t>
      </w:r>
      <w:r w:rsidRPr="00B6535E">
        <w:rPr>
          <w:rFonts w:ascii="Times New Roman" w:hAnsi="Times New Roman"/>
          <w:szCs w:val="24"/>
        </w:rPr>
        <w:tab/>
      </w:r>
      <w:r w:rsidRPr="00B6535E">
        <w:rPr>
          <w:rFonts w:ascii="Times New Roman" w:hAnsi="Times New Roman"/>
          <w:szCs w:val="24"/>
        </w:rPr>
        <w:tab/>
      </w:r>
    </w:p>
    <w:p w:rsidR="00B1250A" w:rsidRPr="00B6535E" w:rsidP="00B6535E" w14:paraId="2E9483E7"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2.</w:t>
      </w:r>
      <w:r w:rsidRPr="00B6535E">
        <w:rPr>
          <w:rFonts w:ascii="Times New Roman" w:hAnsi="Times New Roman"/>
          <w:szCs w:val="24"/>
        </w:rPr>
        <w:tab/>
        <w:t>Males</w:t>
      </w:r>
      <w:r w:rsidRPr="00B6535E">
        <w:rPr>
          <w:rFonts w:ascii="Times New Roman" w:hAnsi="Times New Roman"/>
          <w:szCs w:val="24"/>
        </w:rPr>
        <w:tab/>
      </w:r>
      <w:r w:rsidRPr="00B6535E">
        <w:rPr>
          <w:rFonts w:ascii="Times New Roman" w:hAnsi="Times New Roman"/>
          <w:szCs w:val="24"/>
        </w:rPr>
        <w:tab/>
      </w:r>
    </w:p>
    <w:p w:rsidR="00B1250A" w:rsidRPr="00B6535E" w:rsidP="00B6535E" w14:paraId="1294F07D"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3.</w:t>
      </w:r>
      <w:r w:rsidRPr="00B6535E">
        <w:rPr>
          <w:rFonts w:ascii="Times New Roman" w:hAnsi="Times New Roman"/>
          <w:szCs w:val="24"/>
        </w:rPr>
        <w:tab/>
        <w:t>Total (Lines B1+B2.  Total must equal Part II, Line A3.)</w:t>
      </w:r>
    </w:p>
    <w:p w:rsidR="00B1250A" w:rsidRPr="00B6535E" w:rsidP="00B6535E" w14:paraId="76DAAE65"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ab/>
      </w:r>
      <w:r w:rsidRPr="00B6535E">
        <w:rPr>
          <w:rFonts w:ascii="Times New Roman" w:hAnsi="Times New Roman"/>
          <w:szCs w:val="24"/>
        </w:rPr>
        <w:tab/>
      </w:r>
    </w:p>
    <w:p w:rsidR="00B1250A" w:rsidRPr="00B6535E" w:rsidP="00B6535E" w14:paraId="3E61415E" w14:textId="10CEE65A">
      <w:pPr>
        <w:keepNext/>
        <w:tabs>
          <w:tab w:val="left" w:pos="-720"/>
        </w:tabs>
        <w:suppressAutoHyphens/>
        <w:outlineLvl w:val="1"/>
        <w:rPr>
          <w:rFonts w:ascii="Times New Roman" w:hAnsi="Times New Roman"/>
          <w:b/>
          <w:szCs w:val="24"/>
        </w:rPr>
      </w:pPr>
      <w:r w:rsidRPr="00B6535E">
        <w:rPr>
          <w:rFonts w:ascii="Times New Roman" w:hAnsi="Times New Roman"/>
          <w:b/>
          <w:szCs w:val="24"/>
        </w:rPr>
        <w:t>C. Race</w:t>
      </w:r>
      <w:r w:rsidR="00F901E9">
        <w:rPr>
          <w:rFonts w:ascii="Times New Roman" w:hAnsi="Times New Roman"/>
          <w:b/>
          <w:szCs w:val="24"/>
        </w:rPr>
        <w:t xml:space="preserve"> and E</w:t>
      </w:r>
      <w:r w:rsidRPr="00B6535E">
        <w:rPr>
          <w:rFonts w:ascii="Times New Roman" w:hAnsi="Times New Roman"/>
          <w:b/>
          <w:szCs w:val="24"/>
        </w:rPr>
        <w:t>thnicity of Individuals Serve</w:t>
      </w:r>
      <w:r w:rsidR="00564B2E">
        <w:rPr>
          <w:rFonts w:ascii="Times New Roman" w:hAnsi="Times New Roman"/>
          <w:b/>
          <w:szCs w:val="24"/>
        </w:rPr>
        <w:t>d</w:t>
      </w:r>
    </w:p>
    <w:p w:rsidR="00B1250A" w:rsidRPr="00B6535E" w:rsidP="00B6535E" w14:paraId="3415838C" w14:textId="77777777">
      <w:pPr>
        <w:keepNext/>
        <w:tabs>
          <w:tab w:val="left" w:pos="-720"/>
        </w:tabs>
        <w:suppressAutoHyphens/>
        <w:outlineLvl w:val="1"/>
        <w:rPr>
          <w:rFonts w:ascii="Times New Roman" w:hAnsi="Times New Roman"/>
          <w:b/>
          <w:szCs w:val="24"/>
        </w:rPr>
      </w:pPr>
    </w:p>
    <w:p w:rsidR="00B1250A" w:rsidRPr="00B6535E" w:rsidP="00B6535E" w14:paraId="386467E1"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1.</w:t>
      </w:r>
      <w:r w:rsidRPr="00B6535E">
        <w:rPr>
          <w:rFonts w:ascii="Times New Roman" w:hAnsi="Times New Roman"/>
          <w:szCs w:val="24"/>
        </w:rPr>
        <w:tab/>
        <w:t>Hispanic/Latino of any race</w:t>
      </w:r>
      <w:r w:rsidRPr="00B6535E">
        <w:rPr>
          <w:rFonts w:ascii="Times New Roman" w:hAnsi="Times New Roman"/>
          <w:szCs w:val="24"/>
        </w:rPr>
        <w:tab/>
      </w:r>
      <w:r w:rsidRPr="00B6535E">
        <w:rPr>
          <w:rFonts w:ascii="Times New Roman" w:hAnsi="Times New Roman"/>
          <w:szCs w:val="24"/>
        </w:rPr>
        <w:tab/>
      </w:r>
      <w:r w:rsidRPr="00B6535E">
        <w:rPr>
          <w:rFonts w:ascii="Times New Roman" w:hAnsi="Times New Roman"/>
          <w:szCs w:val="24"/>
        </w:rPr>
        <w:br/>
      </w:r>
      <w:r w:rsidRPr="00B6535E">
        <w:rPr>
          <w:rFonts w:ascii="Times New Roman" w:hAnsi="Times New Roman"/>
          <w:b/>
          <w:szCs w:val="24"/>
        </w:rPr>
        <w:t>For individuals who are non-Hispanic/Latino only</w:t>
      </w:r>
      <w:r w:rsidRPr="00B6535E">
        <w:rPr>
          <w:rFonts w:ascii="Times New Roman" w:hAnsi="Times New Roman"/>
          <w:szCs w:val="24"/>
        </w:rPr>
        <w:tab/>
      </w:r>
    </w:p>
    <w:p w:rsidR="00B1250A" w:rsidRPr="00B6535E" w:rsidP="00B6535E" w14:paraId="7EF1EA4B"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2.</w:t>
      </w:r>
      <w:r w:rsidRPr="00B6535E">
        <w:rPr>
          <w:rFonts w:ascii="Times New Roman" w:hAnsi="Times New Roman"/>
          <w:szCs w:val="24"/>
        </w:rPr>
        <w:tab/>
        <w:t>American Indian or Alaskan Native</w:t>
      </w:r>
      <w:r w:rsidRPr="00B6535E">
        <w:rPr>
          <w:rFonts w:ascii="Times New Roman" w:hAnsi="Times New Roman"/>
          <w:szCs w:val="24"/>
        </w:rPr>
        <w:tab/>
      </w:r>
      <w:r w:rsidRPr="00B6535E">
        <w:rPr>
          <w:rFonts w:ascii="Times New Roman" w:hAnsi="Times New Roman"/>
          <w:szCs w:val="24"/>
        </w:rPr>
        <w:tab/>
      </w:r>
    </w:p>
    <w:p w:rsidR="00B1250A" w:rsidRPr="00B6535E" w:rsidP="00B6535E" w14:paraId="21B62AFF"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3.</w:t>
      </w:r>
      <w:r w:rsidRPr="00B6535E">
        <w:rPr>
          <w:rFonts w:ascii="Times New Roman" w:hAnsi="Times New Roman"/>
          <w:szCs w:val="24"/>
        </w:rPr>
        <w:tab/>
        <w:t>Asian</w:t>
      </w:r>
      <w:r w:rsidRPr="00B6535E">
        <w:rPr>
          <w:rFonts w:ascii="Times New Roman" w:hAnsi="Times New Roman"/>
          <w:szCs w:val="24"/>
        </w:rPr>
        <w:tab/>
      </w:r>
      <w:r w:rsidRPr="00B6535E">
        <w:rPr>
          <w:rFonts w:ascii="Times New Roman" w:hAnsi="Times New Roman"/>
          <w:szCs w:val="24"/>
        </w:rPr>
        <w:tab/>
      </w:r>
    </w:p>
    <w:p w:rsidR="00B1250A" w:rsidRPr="00B6535E" w:rsidP="00B6535E" w14:paraId="649C33E7"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4.</w:t>
      </w:r>
      <w:r w:rsidRPr="00B6535E">
        <w:rPr>
          <w:rFonts w:ascii="Times New Roman" w:hAnsi="Times New Roman"/>
          <w:szCs w:val="24"/>
        </w:rPr>
        <w:tab/>
        <w:t xml:space="preserve">Black or African American </w:t>
      </w:r>
      <w:r w:rsidRPr="00B6535E">
        <w:rPr>
          <w:rFonts w:ascii="Times New Roman" w:hAnsi="Times New Roman"/>
          <w:szCs w:val="24"/>
        </w:rPr>
        <w:tab/>
      </w:r>
      <w:r w:rsidRPr="00B6535E">
        <w:rPr>
          <w:rFonts w:ascii="Times New Roman" w:hAnsi="Times New Roman"/>
          <w:szCs w:val="24"/>
        </w:rPr>
        <w:tab/>
      </w:r>
    </w:p>
    <w:p w:rsidR="00B1250A" w:rsidRPr="00B6535E" w:rsidP="00B6535E" w14:paraId="578018C2" w14:textId="24C8152C">
      <w:pPr>
        <w:tabs>
          <w:tab w:val="left" w:pos="810"/>
          <w:tab w:val="left" w:pos="7740"/>
          <w:tab w:val="left" w:leader="underscore" w:pos="8640"/>
        </w:tabs>
        <w:ind w:left="806" w:hanging="446"/>
        <w:rPr>
          <w:rFonts w:ascii="Times New Roman" w:hAnsi="Times New Roman"/>
          <w:szCs w:val="24"/>
        </w:rPr>
      </w:pPr>
      <w:r>
        <w:rPr>
          <w:rFonts w:ascii="Times New Roman" w:hAnsi="Times New Roman"/>
          <w:szCs w:val="24"/>
        </w:rPr>
        <w:t xml:space="preserve">5. </w:t>
      </w:r>
      <w:r>
        <w:rPr>
          <w:rFonts w:ascii="Times New Roman" w:hAnsi="Times New Roman"/>
          <w:szCs w:val="24"/>
        </w:rPr>
        <w:tab/>
      </w:r>
      <w:r w:rsidRPr="00B6535E">
        <w:rPr>
          <w:rFonts w:ascii="Times New Roman" w:hAnsi="Times New Roman"/>
          <w:szCs w:val="24"/>
        </w:rPr>
        <w:t>Native Hawaiian or Other Pacific Islander</w:t>
      </w:r>
      <w:r w:rsidRPr="00B6535E">
        <w:rPr>
          <w:rFonts w:ascii="Times New Roman" w:hAnsi="Times New Roman"/>
          <w:szCs w:val="24"/>
        </w:rPr>
        <w:tab/>
      </w:r>
      <w:r w:rsidRPr="00B6535E">
        <w:rPr>
          <w:rFonts w:ascii="Times New Roman" w:hAnsi="Times New Roman"/>
          <w:szCs w:val="24"/>
        </w:rPr>
        <w:tab/>
      </w:r>
    </w:p>
    <w:p w:rsidR="00B1250A" w:rsidRPr="00B6535E" w:rsidP="00B6535E" w14:paraId="68429D45" w14:textId="2AE10F4E">
      <w:pPr>
        <w:tabs>
          <w:tab w:val="left" w:pos="810"/>
          <w:tab w:val="left" w:pos="7740"/>
          <w:tab w:val="left" w:leader="underscore" w:pos="8640"/>
        </w:tabs>
        <w:ind w:left="806" w:hanging="446"/>
        <w:rPr>
          <w:rFonts w:ascii="Times New Roman" w:hAnsi="Times New Roman"/>
          <w:szCs w:val="24"/>
        </w:rPr>
      </w:pPr>
      <w:r>
        <w:rPr>
          <w:rFonts w:ascii="Times New Roman" w:hAnsi="Times New Roman"/>
          <w:szCs w:val="24"/>
        </w:rPr>
        <w:t>6</w:t>
      </w:r>
      <w:r w:rsidRPr="00B6535E">
        <w:rPr>
          <w:rFonts w:ascii="Times New Roman" w:hAnsi="Times New Roman"/>
          <w:szCs w:val="24"/>
        </w:rPr>
        <w:t>.</w:t>
      </w:r>
      <w:r w:rsidRPr="00B6535E">
        <w:rPr>
          <w:rFonts w:ascii="Times New Roman" w:hAnsi="Times New Roman"/>
          <w:szCs w:val="24"/>
        </w:rPr>
        <w:tab/>
        <w:t>White</w:t>
      </w:r>
      <w:r w:rsidRPr="00B6535E">
        <w:rPr>
          <w:rFonts w:ascii="Times New Roman" w:hAnsi="Times New Roman"/>
          <w:szCs w:val="24"/>
        </w:rPr>
        <w:tab/>
      </w:r>
      <w:r w:rsidRPr="00B6535E">
        <w:rPr>
          <w:rFonts w:ascii="Times New Roman" w:hAnsi="Times New Roman"/>
          <w:szCs w:val="24"/>
        </w:rPr>
        <w:tab/>
      </w:r>
    </w:p>
    <w:p w:rsidR="00B1250A" w:rsidRPr="00B6535E" w:rsidP="00B6535E" w14:paraId="5E985541" w14:textId="1714E068">
      <w:pPr>
        <w:tabs>
          <w:tab w:val="left" w:pos="810"/>
          <w:tab w:val="left" w:pos="7740"/>
          <w:tab w:val="left" w:leader="underscore" w:pos="8640"/>
        </w:tabs>
        <w:ind w:left="806" w:hanging="446"/>
        <w:rPr>
          <w:rFonts w:ascii="Times New Roman" w:hAnsi="Times New Roman"/>
          <w:szCs w:val="24"/>
        </w:rPr>
      </w:pPr>
      <w:r>
        <w:rPr>
          <w:rFonts w:ascii="Times New Roman" w:hAnsi="Times New Roman"/>
          <w:szCs w:val="24"/>
        </w:rPr>
        <w:t>7</w:t>
      </w:r>
      <w:r w:rsidRPr="00B6535E">
        <w:rPr>
          <w:rFonts w:ascii="Times New Roman" w:hAnsi="Times New Roman"/>
          <w:szCs w:val="24"/>
        </w:rPr>
        <w:t>.</w:t>
      </w:r>
      <w:r w:rsidRPr="00B6535E">
        <w:rPr>
          <w:rFonts w:ascii="Times New Roman" w:hAnsi="Times New Roman"/>
          <w:szCs w:val="24"/>
        </w:rPr>
        <w:tab/>
        <w:t>Two or more races</w:t>
      </w:r>
      <w:r w:rsidRPr="00B6535E">
        <w:rPr>
          <w:rFonts w:ascii="Times New Roman" w:hAnsi="Times New Roman"/>
          <w:szCs w:val="24"/>
        </w:rPr>
        <w:tab/>
      </w:r>
      <w:r w:rsidRPr="00B6535E">
        <w:rPr>
          <w:rFonts w:ascii="Times New Roman" w:hAnsi="Times New Roman"/>
          <w:szCs w:val="24"/>
        </w:rPr>
        <w:tab/>
      </w:r>
    </w:p>
    <w:p w:rsidR="00B1250A" w:rsidRPr="00B6535E" w:rsidP="00B6535E" w14:paraId="150B7BC1" w14:textId="16F1AAAF">
      <w:pPr>
        <w:tabs>
          <w:tab w:val="left" w:pos="810"/>
          <w:tab w:val="left" w:pos="7740"/>
          <w:tab w:val="left" w:leader="underscore" w:pos="8640"/>
        </w:tabs>
        <w:ind w:left="806" w:hanging="446"/>
        <w:rPr>
          <w:rFonts w:ascii="Times New Roman" w:hAnsi="Times New Roman"/>
          <w:szCs w:val="24"/>
        </w:rPr>
      </w:pPr>
      <w:r>
        <w:rPr>
          <w:rFonts w:ascii="Times New Roman" w:hAnsi="Times New Roman"/>
          <w:szCs w:val="24"/>
        </w:rPr>
        <w:t>8</w:t>
      </w:r>
      <w:r w:rsidRPr="00B6535E">
        <w:rPr>
          <w:rFonts w:ascii="Times New Roman" w:hAnsi="Times New Roman"/>
          <w:szCs w:val="24"/>
        </w:rPr>
        <w:t>.</w:t>
      </w:r>
      <w:r w:rsidRPr="00B6535E">
        <w:rPr>
          <w:rFonts w:ascii="Times New Roman" w:hAnsi="Times New Roman"/>
          <w:szCs w:val="24"/>
        </w:rPr>
        <w:tab/>
        <w:t>Race/ethnicity unknown</w:t>
      </w:r>
      <w:r w:rsidRPr="00B6535E">
        <w:rPr>
          <w:rFonts w:ascii="Times New Roman" w:hAnsi="Times New Roman"/>
          <w:szCs w:val="24"/>
        </w:rPr>
        <w:tab/>
      </w:r>
      <w:r w:rsidRPr="00B6535E">
        <w:rPr>
          <w:rFonts w:ascii="Times New Roman" w:hAnsi="Times New Roman"/>
          <w:szCs w:val="24"/>
        </w:rPr>
        <w:tab/>
      </w:r>
    </w:p>
    <w:p w:rsidR="00B1250A" w:rsidRPr="00B6535E" w:rsidP="00B6535E" w14:paraId="7497461F" w14:textId="77777777">
      <w:pPr>
        <w:tabs>
          <w:tab w:val="left" w:pos="810"/>
          <w:tab w:val="left" w:pos="7740"/>
          <w:tab w:val="left" w:leader="underscore" w:pos="8640"/>
        </w:tabs>
        <w:rPr>
          <w:rFonts w:ascii="Times New Roman" w:hAnsi="Times New Roman"/>
          <w:szCs w:val="24"/>
        </w:rPr>
      </w:pPr>
    </w:p>
    <w:p w:rsidR="00B1250A" w:rsidRPr="00B6535E" w:rsidP="00B6535E" w14:paraId="6A69F724" w14:textId="678F6C73">
      <w:pPr>
        <w:keepNext/>
        <w:tabs>
          <w:tab w:val="left" w:pos="-720"/>
        </w:tabs>
        <w:suppressAutoHyphens/>
        <w:outlineLvl w:val="1"/>
        <w:rPr>
          <w:rFonts w:ascii="Times New Roman" w:hAnsi="Times New Roman"/>
          <w:b/>
          <w:szCs w:val="24"/>
        </w:rPr>
      </w:pPr>
      <w:r w:rsidRPr="00B6535E">
        <w:rPr>
          <w:rFonts w:ascii="Times New Roman" w:hAnsi="Times New Roman"/>
          <w:b/>
          <w:szCs w:val="24"/>
        </w:rPr>
        <w:t xml:space="preserve">D. Primary </w:t>
      </w:r>
      <w:r w:rsidRPr="00B6535E" w:rsidR="00564B2E">
        <w:rPr>
          <w:rFonts w:ascii="Times New Roman" w:hAnsi="Times New Roman"/>
          <w:b/>
          <w:szCs w:val="24"/>
        </w:rPr>
        <w:t xml:space="preserve">Disabling Condition </w:t>
      </w:r>
      <w:r w:rsidR="00564B2E">
        <w:rPr>
          <w:rFonts w:ascii="Times New Roman" w:hAnsi="Times New Roman"/>
          <w:b/>
          <w:szCs w:val="24"/>
        </w:rPr>
        <w:t>o</w:t>
      </w:r>
      <w:r w:rsidRPr="00B6535E" w:rsidR="00564B2E">
        <w:rPr>
          <w:rFonts w:ascii="Times New Roman" w:hAnsi="Times New Roman"/>
          <w:b/>
          <w:szCs w:val="24"/>
        </w:rPr>
        <w:t xml:space="preserve">f Individuals Served </w:t>
      </w:r>
      <w:r w:rsidRPr="00B6535E">
        <w:rPr>
          <w:rFonts w:ascii="Times New Roman" w:hAnsi="Times New Roman"/>
          <w:b/>
          <w:szCs w:val="24"/>
        </w:rPr>
        <w:t>(Multiple responses not permitted.)</w:t>
      </w:r>
    </w:p>
    <w:p w:rsidR="00B1250A" w:rsidP="00B6535E" w14:paraId="2E30543C" w14:textId="77777777">
      <w:pPr>
        <w:keepNext/>
        <w:tabs>
          <w:tab w:val="left" w:pos="-720"/>
        </w:tabs>
        <w:suppressAutoHyphens/>
        <w:outlineLvl w:val="1"/>
        <w:rPr>
          <w:rFonts w:ascii="Times New Roman" w:hAnsi="Times New Roman"/>
          <w:b/>
          <w:szCs w:val="24"/>
        </w:rPr>
      </w:pPr>
    </w:p>
    <w:p w:rsidR="005D5013" w:rsidRPr="00B24B49" w:rsidP="005D5013" w14:paraId="4E3A3F43" w14:textId="77777777">
      <w:pPr>
        <w:pStyle w:val="Formindent"/>
        <w:rPr>
          <w:rFonts w:ascii="Times New Roman" w:hAnsi="Times New Roman"/>
        </w:rPr>
      </w:pPr>
      <w:r w:rsidRPr="00B24B49">
        <w:rPr>
          <w:rFonts w:ascii="Times New Roman" w:hAnsi="Times New Roman"/>
        </w:rPr>
        <w:t>1. Blind/visual impairment</w:t>
      </w:r>
      <w:r w:rsidRPr="00B24B49">
        <w:rPr>
          <w:rFonts w:ascii="Times New Roman" w:hAnsi="Times New Roman"/>
        </w:rPr>
        <w:tab/>
      </w:r>
      <w:r w:rsidRPr="00B24B49">
        <w:rPr>
          <w:rFonts w:ascii="Times New Roman" w:hAnsi="Times New Roman"/>
        </w:rPr>
        <w:tab/>
      </w:r>
    </w:p>
    <w:p w:rsidR="005D5013" w:rsidRPr="00B24B49" w:rsidP="005D5013" w14:paraId="2B99BBF1" w14:textId="77777777">
      <w:pPr>
        <w:pStyle w:val="Formindent"/>
        <w:rPr>
          <w:rFonts w:ascii="Times New Roman" w:hAnsi="Times New Roman"/>
        </w:rPr>
      </w:pPr>
      <w:r w:rsidRPr="00B24B49">
        <w:rPr>
          <w:rFonts w:ascii="Times New Roman" w:hAnsi="Times New Roman"/>
        </w:rPr>
        <w:t>2. Deaf/hard of hearing</w:t>
      </w:r>
      <w:r w:rsidRPr="00B24B49">
        <w:rPr>
          <w:rFonts w:ascii="Times New Roman" w:hAnsi="Times New Roman"/>
        </w:rPr>
        <w:tab/>
      </w:r>
      <w:r w:rsidRPr="00B24B49">
        <w:rPr>
          <w:rFonts w:ascii="Times New Roman" w:hAnsi="Times New Roman"/>
        </w:rPr>
        <w:tab/>
      </w:r>
    </w:p>
    <w:p w:rsidR="005D5013" w:rsidRPr="00B24B49" w:rsidP="005D5013" w14:paraId="43CBD4C8" w14:textId="77777777">
      <w:pPr>
        <w:pStyle w:val="Formindent"/>
        <w:rPr>
          <w:rFonts w:ascii="Times New Roman" w:hAnsi="Times New Roman"/>
        </w:rPr>
      </w:pPr>
      <w:r w:rsidRPr="00B24B49">
        <w:rPr>
          <w:rFonts w:ascii="Times New Roman" w:hAnsi="Times New Roman"/>
        </w:rPr>
        <w:t>3. Deaf-blind</w:t>
      </w:r>
      <w:r w:rsidRPr="00B24B49">
        <w:rPr>
          <w:rFonts w:ascii="Times New Roman" w:hAnsi="Times New Roman"/>
        </w:rPr>
        <w:tab/>
      </w:r>
      <w:r w:rsidRPr="00B24B49">
        <w:rPr>
          <w:rFonts w:ascii="Times New Roman" w:hAnsi="Times New Roman"/>
        </w:rPr>
        <w:tab/>
      </w:r>
    </w:p>
    <w:p w:rsidR="005D5013" w:rsidRPr="00B24B49" w:rsidP="005D5013" w14:paraId="7DAEDA63" w14:textId="77777777">
      <w:pPr>
        <w:pStyle w:val="Formindent"/>
        <w:rPr>
          <w:rFonts w:ascii="Times New Roman" w:hAnsi="Times New Roman"/>
        </w:rPr>
      </w:pPr>
      <w:r w:rsidRPr="00B24B49">
        <w:rPr>
          <w:rFonts w:ascii="Times New Roman" w:hAnsi="Times New Roman"/>
        </w:rPr>
        <w:t>4. Orthopedic impairment</w:t>
      </w:r>
      <w:r w:rsidRPr="00B24B49">
        <w:rPr>
          <w:rFonts w:ascii="Times New Roman" w:hAnsi="Times New Roman"/>
        </w:rPr>
        <w:tab/>
      </w:r>
      <w:r w:rsidRPr="00B24B49">
        <w:rPr>
          <w:rFonts w:ascii="Times New Roman" w:hAnsi="Times New Roman"/>
        </w:rPr>
        <w:tab/>
      </w:r>
    </w:p>
    <w:p w:rsidR="005D5013" w:rsidRPr="00B24B49" w:rsidP="005D5013" w14:paraId="37FD1116" w14:textId="77777777">
      <w:pPr>
        <w:pStyle w:val="Formindent"/>
        <w:rPr>
          <w:rFonts w:ascii="Times New Roman" w:hAnsi="Times New Roman"/>
        </w:rPr>
      </w:pPr>
      <w:r w:rsidRPr="00B24B49">
        <w:rPr>
          <w:rFonts w:ascii="Times New Roman" w:hAnsi="Times New Roman"/>
        </w:rPr>
        <w:t>5. Mental illness</w:t>
      </w:r>
      <w:r w:rsidRPr="00B24B49">
        <w:rPr>
          <w:rFonts w:ascii="Times New Roman" w:hAnsi="Times New Roman"/>
        </w:rPr>
        <w:tab/>
      </w:r>
      <w:r w:rsidRPr="00B24B49">
        <w:rPr>
          <w:rFonts w:ascii="Times New Roman" w:hAnsi="Times New Roman"/>
        </w:rPr>
        <w:tab/>
      </w:r>
    </w:p>
    <w:p w:rsidR="005D5013" w:rsidRPr="00B24B49" w:rsidP="005D5013" w14:paraId="02853C0F" w14:textId="77777777">
      <w:pPr>
        <w:pStyle w:val="Formindent"/>
        <w:rPr>
          <w:rFonts w:ascii="Times New Roman" w:hAnsi="Times New Roman"/>
        </w:rPr>
      </w:pPr>
      <w:r w:rsidRPr="00B24B49">
        <w:rPr>
          <w:rFonts w:ascii="Times New Roman" w:hAnsi="Times New Roman"/>
        </w:rPr>
        <w:t>6. Substance abuse</w:t>
      </w:r>
      <w:r w:rsidRPr="00B24B49">
        <w:rPr>
          <w:rFonts w:ascii="Times New Roman" w:hAnsi="Times New Roman"/>
        </w:rPr>
        <w:tab/>
      </w:r>
      <w:r w:rsidRPr="00B24B49">
        <w:rPr>
          <w:rFonts w:ascii="Times New Roman" w:hAnsi="Times New Roman"/>
        </w:rPr>
        <w:tab/>
      </w:r>
    </w:p>
    <w:p w:rsidR="005D5013" w:rsidRPr="00B24B49" w:rsidP="005D5013" w14:paraId="4C5DAE5E" w14:textId="77777777">
      <w:pPr>
        <w:pStyle w:val="Formindent"/>
        <w:rPr>
          <w:rFonts w:ascii="Times New Roman" w:hAnsi="Times New Roman"/>
        </w:rPr>
      </w:pPr>
      <w:r w:rsidRPr="00B24B49">
        <w:rPr>
          <w:rFonts w:ascii="Times New Roman" w:hAnsi="Times New Roman"/>
        </w:rPr>
        <w:t>7. Intellectual Disability</w:t>
      </w:r>
      <w:r w:rsidRPr="00B24B49">
        <w:rPr>
          <w:rFonts w:ascii="Times New Roman" w:hAnsi="Times New Roman"/>
        </w:rPr>
        <w:tab/>
      </w:r>
      <w:r w:rsidRPr="00B24B49">
        <w:rPr>
          <w:rFonts w:ascii="Times New Roman" w:hAnsi="Times New Roman"/>
        </w:rPr>
        <w:tab/>
      </w:r>
    </w:p>
    <w:p w:rsidR="005D5013" w:rsidRPr="00B24B49" w:rsidP="005D5013" w14:paraId="40F7185A" w14:textId="77777777">
      <w:pPr>
        <w:pStyle w:val="Formindent"/>
        <w:rPr>
          <w:rFonts w:ascii="Times New Roman" w:hAnsi="Times New Roman"/>
        </w:rPr>
      </w:pPr>
      <w:r w:rsidRPr="00B24B49">
        <w:rPr>
          <w:rFonts w:ascii="Times New Roman" w:hAnsi="Times New Roman"/>
        </w:rPr>
        <w:t>8. Learning disability</w:t>
      </w:r>
      <w:r w:rsidRPr="00B24B49">
        <w:rPr>
          <w:rFonts w:ascii="Times New Roman" w:hAnsi="Times New Roman"/>
        </w:rPr>
        <w:tab/>
      </w:r>
      <w:r w:rsidRPr="00B24B49">
        <w:rPr>
          <w:rFonts w:ascii="Times New Roman" w:hAnsi="Times New Roman"/>
        </w:rPr>
        <w:tab/>
      </w:r>
    </w:p>
    <w:p w:rsidR="005D5013" w:rsidRPr="00B24B49" w:rsidP="005D5013" w14:paraId="626E1B1F" w14:textId="77777777">
      <w:pPr>
        <w:pStyle w:val="Formindent"/>
        <w:rPr>
          <w:rFonts w:ascii="Times New Roman" w:hAnsi="Times New Roman"/>
        </w:rPr>
      </w:pPr>
      <w:r w:rsidRPr="00B24B49">
        <w:rPr>
          <w:rFonts w:ascii="Times New Roman" w:hAnsi="Times New Roman"/>
        </w:rPr>
        <w:t>9. Neurological impairment</w:t>
      </w:r>
      <w:r w:rsidRPr="00B24B49">
        <w:rPr>
          <w:rFonts w:ascii="Times New Roman" w:hAnsi="Times New Roman"/>
        </w:rPr>
        <w:tab/>
      </w:r>
      <w:r w:rsidRPr="00B24B49">
        <w:rPr>
          <w:rFonts w:ascii="Times New Roman" w:hAnsi="Times New Roman"/>
        </w:rPr>
        <w:tab/>
      </w:r>
    </w:p>
    <w:p w:rsidR="005D5013" w:rsidRPr="00B24B49" w:rsidP="005D5013" w14:paraId="351359B7" w14:textId="77777777">
      <w:pPr>
        <w:pStyle w:val="Formindent"/>
        <w:rPr>
          <w:rFonts w:ascii="Times New Roman" w:hAnsi="Times New Roman"/>
        </w:rPr>
      </w:pPr>
      <w:r w:rsidRPr="00B24B49">
        <w:rPr>
          <w:rFonts w:ascii="Times New Roman" w:hAnsi="Times New Roman"/>
        </w:rPr>
        <w:t>10. Respiratory impairment</w:t>
      </w:r>
      <w:r w:rsidRPr="00B24B49">
        <w:rPr>
          <w:rFonts w:ascii="Times New Roman" w:hAnsi="Times New Roman"/>
        </w:rPr>
        <w:tab/>
      </w:r>
      <w:r w:rsidRPr="00B24B49">
        <w:rPr>
          <w:rFonts w:ascii="Times New Roman" w:hAnsi="Times New Roman"/>
        </w:rPr>
        <w:tab/>
      </w:r>
    </w:p>
    <w:p w:rsidR="005D5013" w:rsidRPr="00B24B49" w:rsidP="005D5013" w14:paraId="42659912" w14:textId="77777777">
      <w:pPr>
        <w:pStyle w:val="Formindent"/>
        <w:rPr>
          <w:rFonts w:ascii="Times New Roman" w:hAnsi="Times New Roman"/>
        </w:rPr>
      </w:pPr>
      <w:r w:rsidRPr="00B24B49">
        <w:rPr>
          <w:rFonts w:ascii="Times New Roman" w:hAnsi="Times New Roman"/>
        </w:rPr>
        <w:t>11. Heart/other circulatory impairment</w:t>
      </w:r>
      <w:r w:rsidRPr="00B24B49">
        <w:rPr>
          <w:rFonts w:ascii="Times New Roman" w:hAnsi="Times New Roman"/>
        </w:rPr>
        <w:tab/>
      </w:r>
      <w:r w:rsidRPr="00B24B49">
        <w:rPr>
          <w:rFonts w:ascii="Times New Roman" w:hAnsi="Times New Roman"/>
        </w:rPr>
        <w:tab/>
      </w:r>
    </w:p>
    <w:p w:rsidR="005D5013" w:rsidRPr="00B24B49" w:rsidP="005D5013" w14:paraId="4EAE2E57" w14:textId="77777777">
      <w:pPr>
        <w:pStyle w:val="Formindent"/>
        <w:rPr>
          <w:rFonts w:ascii="Times New Roman" w:hAnsi="Times New Roman"/>
        </w:rPr>
      </w:pPr>
      <w:r w:rsidRPr="00B24B49">
        <w:rPr>
          <w:rFonts w:ascii="Times New Roman" w:hAnsi="Times New Roman"/>
        </w:rPr>
        <w:t>12. Muscular/skeletal impairment</w:t>
      </w:r>
      <w:r w:rsidRPr="00B24B49">
        <w:rPr>
          <w:rFonts w:ascii="Times New Roman" w:hAnsi="Times New Roman"/>
        </w:rPr>
        <w:tab/>
      </w:r>
      <w:r w:rsidRPr="00B24B49">
        <w:rPr>
          <w:rFonts w:ascii="Times New Roman" w:hAnsi="Times New Roman"/>
        </w:rPr>
        <w:tab/>
      </w:r>
    </w:p>
    <w:p w:rsidR="005D5013" w:rsidRPr="00B24B49" w:rsidP="005D5013" w14:paraId="0B34A18A" w14:textId="77777777">
      <w:pPr>
        <w:pStyle w:val="Formindent"/>
        <w:rPr>
          <w:rFonts w:ascii="Times New Roman" w:hAnsi="Times New Roman"/>
        </w:rPr>
      </w:pPr>
      <w:r w:rsidRPr="00B24B49">
        <w:rPr>
          <w:rFonts w:ascii="Times New Roman" w:hAnsi="Times New Roman"/>
        </w:rPr>
        <w:t>13. Speech impairment</w:t>
      </w:r>
      <w:r w:rsidRPr="00B24B49">
        <w:rPr>
          <w:rFonts w:ascii="Times New Roman" w:hAnsi="Times New Roman"/>
        </w:rPr>
        <w:tab/>
      </w:r>
      <w:r w:rsidRPr="00B24B49">
        <w:rPr>
          <w:rFonts w:ascii="Times New Roman" w:hAnsi="Times New Roman"/>
        </w:rPr>
        <w:tab/>
      </w:r>
    </w:p>
    <w:p w:rsidR="005D5013" w:rsidRPr="00B24B49" w:rsidP="005D5013" w14:paraId="7D25EE1E" w14:textId="77777777">
      <w:pPr>
        <w:pStyle w:val="Formindent"/>
        <w:rPr>
          <w:rFonts w:ascii="Times New Roman" w:hAnsi="Times New Roman"/>
        </w:rPr>
      </w:pPr>
      <w:r w:rsidRPr="00B24B49">
        <w:rPr>
          <w:rFonts w:ascii="Times New Roman" w:hAnsi="Times New Roman"/>
        </w:rPr>
        <w:t>14. AIDS/HIV</w:t>
      </w:r>
      <w:r w:rsidRPr="00B24B49">
        <w:rPr>
          <w:rFonts w:ascii="Times New Roman" w:hAnsi="Times New Roman"/>
        </w:rPr>
        <w:tab/>
      </w:r>
      <w:r w:rsidRPr="00B24B49">
        <w:rPr>
          <w:rFonts w:ascii="Times New Roman" w:hAnsi="Times New Roman"/>
        </w:rPr>
        <w:tab/>
      </w:r>
    </w:p>
    <w:p w:rsidR="005D5013" w:rsidP="005D5013" w14:paraId="45876EB0" w14:textId="77777777">
      <w:pPr>
        <w:pStyle w:val="Formindent"/>
        <w:rPr>
          <w:rFonts w:ascii="Times New Roman" w:hAnsi="Times New Roman"/>
        </w:rPr>
      </w:pPr>
      <w:r w:rsidRPr="00B24B49">
        <w:rPr>
          <w:rFonts w:ascii="Times New Roman" w:hAnsi="Times New Roman"/>
        </w:rPr>
        <w:t>15. Traumatic brain injury</w:t>
      </w:r>
      <w:r w:rsidRPr="00B24B49">
        <w:rPr>
          <w:rFonts w:ascii="Times New Roman" w:hAnsi="Times New Roman"/>
        </w:rPr>
        <w:tab/>
      </w:r>
      <w:r w:rsidRPr="00B24B49">
        <w:rPr>
          <w:rFonts w:ascii="Times New Roman" w:hAnsi="Times New Roman"/>
        </w:rPr>
        <w:tab/>
      </w:r>
    </w:p>
    <w:p w:rsidR="005D5013" w:rsidP="005D5013" w14:paraId="66246A1F" w14:textId="77777777">
      <w:pPr>
        <w:tabs>
          <w:tab w:val="left" w:pos="810"/>
          <w:tab w:val="left" w:pos="7740"/>
          <w:tab w:val="left" w:leader="underscore" w:pos="8640"/>
        </w:tabs>
        <w:ind w:left="806" w:hanging="446"/>
        <w:rPr>
          <w:rFonts w:ascii="Times New Roman" w:hAnsi="Times New Roman"/>
        </w:rPr>
      </w:pPr>
      <w:r w:rsidRPr="00B24B49">
        <w:rPr>
          <w:rFonts w:ascii="Times New Roman" w:hAnsi="Times New Roman"/>
        </w:rPr>
        <w:t>16. Other disability</w:t>
      </w:r>
      <w:r>
        <w:rPr>
          <w:rFonts w:ascii="Times New Roman" w:hAnsi="Times New Roman"/>
        </w:rPr>
        <w:t xml:space="preserve"> </w:t>
      </w:r>
    </w:p>
    <w:p w:rsidR="005D5013" w:rsidRPr="00B6535E" w:rsidP="005D5013" w14:paraId="2F9F4579" w14:textId="3CEDD9DB">
      <w:pPr>
        <w:tabs>
          <w:tab w:val="left" w:pos="810"/>
          <w:tab w:val="left" w:pos="7740"/>
          <w:tab w:val="left" w:leader="underscore" w:pos="8640"/>
        </w:tabs>
        <w:ind w:left="806" w:hanging="446"/>
        <w:rPr>
          <w:rFonts w:ascii="Times New Roman" w:hAnsi="Times New Roman"/>
          <w:szCs w:val="24"/>
        </w:rPr>
      </w:pPr>
      <w:r>
        <w:rPr>
          <w:rFonts w:ascii="Times New Roman" w:hAnsi="Times New Roman"/>
        </w:rPr>
        <w:t xml:space="preserve">17. </w:t>
      </w:r>
      <w:r w:rsidRPr="00B6535E">
        <w:rPr>
          <w:rFonts w:ascii="Times New Roman" w:hAnsi="Times New Roman"/>
          <w:szCs w:val="24"/>
        </w:rPr>
        <w:t>Total (Sum of Lines D1through D</w:t>
      </w:r>
      <w:r>
        <w:rPr>
          <w:rFonts w:ascii="Times New Roman" w:hAnsi="Times New Roman"/>
          <w:szCs w:val="24"/>
        </w:rPr>
        <w:t>16</w:t>
      </w:r>
      <w:r w:rsidRPr="00B6535E">
        <w:rPr>
          <w:rFonts w:ascii="Times New Roman" w:hAnsi="Times New Roman"/>
          <w:szCs w:val="24"/>
        </w:rPr>
        <w:t>. Total must equal Part II, Line A3.)</w:t>
      </w:r>
      <w:r w:rsidRPr="00B6535E">
        <w:rPr>
          <w:rFonts w:ascii="Times New Roman" w:hAnsi="Times New Roman"/>
          <w:szCs w:val="24"/>
        </w:rPr>
        <w:tab/>
      </w:r>
    </w:p>
    <w:p w:rsidR="005D5013" w:rsidRPr="00B6535E" w:rsidP="00B6535E" w14:paraId="0837B818" w14:textId="77777777">
      <w:pPr>
        <w:keepNext/>
        <w:tabs>
          <w:tab w:val="left" w:pos="-720"/>
        </w:tabs>
        <w:suppressAutoHyphens/>
        <w:outlineLvl w:val="1"/>
        <w:rPr>
          <w:rFonts w:ascii="Times New Roman" w:hAnsi="Times New Roman"/>
          <w:b/>
          <w:szCs w:val="24"/>
        </w:rPr>
      </w:pPr>
    </w:p>
    <w:p w:rsidR="00B1250A" w:rsidRPr="00B6535E" w:rsidP="00B6535E" w14:paraId="0F1C404A" w14:textId="77777777">
      <w:pPr>
        <w:keepNext/>
        <w:tabs>
          <w:tab w:val="left" w:pos="-720"/>
        </w:tabs>
        <w:suppressAutoHyphens/>
        <w:outlineLvl w:val="1"/>
        <w:rPr>
          <w:rFonts w:ascii="Times New Roman" w:hAnsi="Times New Roman"/>
          <w:b/>
          <w:szCs w:val="24"/>
        </w:rPr>
      </w:pPr>
      <w:r w:rsidRPr="00B6535E">
        <w:rPr>
          <w:rFonts w:ascii="Times New Roman" w:hAnsi="Times New Roman"/>
          <w:b/>
          <w:szCs w:val="24"/>
        </w:rPr>
        <w:t>E.  Types of Individuals Served (Multiple responses permitted)</w:t>
      </w:r>
    </w:p>
    <w:p w:rsidR="00B1250A" w:rsidRPr="00B6535E" w:rsidP="00B6535E" w14:paraId="49DB1D17" w14:textId="77777777">
      <w:pPr>
        <w:keepNext/>
        <w:tabs>
          <w:tab w:val="left" w:pos="-720"/>
        </w:tabs>
        <w:suppressAutoHyphens/>
        <w:outlineLvl w:val="1"/>
        <w:rPr>
          <w:rFonts w:ascii="Times New Roman" w:hAnsi="Times New Roman"/>
          <w:b/>
          <w:szCs w:val="24"/>
        </w:rPr>
      </w:pPr>
    </w:p>
    <w:p w:rsidR="00B1250A" w:rsidRPr="00B6535E" w:rsidP="00B6535E" w14:paraId="75F7DCC2" w14:textId="77777777">
      <w:pPr>
        <w:numPr>
          <w:ilvl w:val="0"/>
          <w:numId w:val="2"/>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Applicant of VR</w:t>
      </w:r>
      <w:r w:rsidRPr="00B6535E">
        <w:rPr>
          <w:rFonts w:ascii="Times New Roman" w:hAnsi="Times New Roman"/>
          <w:szCs w:val="24"/>
        </w:rPr>
        <w:tab/>
      </w:r>
      <w:r w:rsidRPr="00B6535E">
        <w:rPr>
          <w:rFonts w:ascii="Times New Roman" w:hAnsi="Times New Roman"/>
          <w:szCs w:val="24"/>
        </w:rPr>
        <w:tab/>
      </w:r>
    </w:p>
    <w:p w:rsidR="00B1250A" w:rsidRPr="00B6535E" w:rsidP="00B6535E" w14:paraId="40DD03C6" w14:textId="77777777">
      <w:pPr>
        <w:numPr>
          <w:ilvl w:val="0"/>
          <w:numId w:val="2"/>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Individual eligible for VR services currently on a wait list</w:t>
      </w:r>
      <w:r w:rsidRPr="00B6535E">
        <w:rPr>
          <w:rFonts w:ascii="Times New Roman" w:hAnsi="Times New Roman"/>
          <w:szCs w:val="24"/>
        </w:rPr>
        <w:tab/>
      </w:r>
      <w:r w:rsidRPr="00B6535E">
        <w:rPr>
          <w:rFonts w:ascii="Times New Roman" w:hAnsi="Times New Roman"/>
          <w:szCs w:val="24"/>
        </w:rPr>
        <w:tab/>
      </w:r>
    </w:p>
    <w:p w:rsidR="00B1250A" w:rsidRPr="00B6535E" w:rsidP="00B6535E" w14:paraId="79E6A229" w14:textId="77777777">
      <w:pPr>
        <w:numPr>
          <w:ilvl w:val="0"/>
          <w:numId w:val="2"/>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Individual eligible for VR services not currently on a wait list</w:t>
      </w:r>
      <w:r w:rsidRPr="00B6535E">
        <w:rPr>
          <w:rFonts w:ascii="Times New Roman" w:hAnsi="Times New Roman"/>
          <w:szCs w:val="24"/>
        </w:rPr>
        <w:tab/>
      </w:r>
      <w:r w:rsidRPr="00B6535E">
        <w:rPr>
          <w:rFonts w:ascii="Times New Roman" w:hAnsi="Times New Roman"/>
          <w:szCs w:val="24"/>
        </w:rPr>
        <w:tab/>
      </w:r>
    </w:p>
    <w:p w:rsidR="00B1250A" w:rsidRPr="00B6535E" w:rsidP="00B6535E" w14:paraId="1FE7F9EE" w14:textId="77777777">
      <w:pPr>
        <w:numPr>
          <w:ilvl w:val="0"/>
          <w:numId w:val="2"/>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 xml:space="preserve">Applicant or individual eligible for </w:t>
      </w:r>
      <w:r w:rsidRPr="00B6535E">
        <w:rPr>
          <w:rFonts w:ascii="Times New Roman" w:hAnsi="Times New Roman"/>
          <w:szCs w:val="24"/>
        </w:rPr>
        <w:t>Independent</w:t>
      </w:r>
      <w:r w:rsidRPr="00B6535E">
        <w:rPr>
          <w:rFonts w:ascii="Times New Roman" w:hAnsi="Times New Roman"/>
          <w:szCs w:val="24"/>
        </w:rPr>
        <w:t xml:space="preserve"> living</w:t>
      </w:r>
      <w:r w:rsidRPr="00B6535E">
        <w:rPr>
          <w:rFonts w:ascii="Times New Roman" w:hAnsi="Times New Roman"/>
          <w:szCs w:val="24"/>
        </w:rPr>
        <w:tab/>
      </w:r>
      <w:r w:rsidRPr="00B6535E">
        <w:rPr>
          <w:rFonts w:ascii="Times New Roman" w:hAnsi="Times New Roman"/>
          <w:szCs w:val="24"/>
        </w:rPr>
        <w:tab/>
      </w:r>
    </w:p>
    <w:p w:rsidR="00B1250A" w:rsidRPr="00B6535E" w:rsidP="00B6535E" w14:paraId="4C2ABEEF" w14:textId="77777777">
      <w:pPr>
        <w:numPr>
          <w:ilvl w:val="0"/>
          <w:numId w:val="2"/>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Transition student/High school student</w:t>
      </w:r>
      <w:r w:rsidRPr="00B6535E">
        <w:rPr>
          <w:rFonts w:ascii="Times New Roman" w:hAnsi="Times New Roman"/>
          <w:szCs w:val="24"/>
        </w:rPr>
        <w:tab/>
      </w:r>
      <w:r w:rsidRPr="00B6535E">
        <w:rPr>
          <w:rFonts w:ascii="Times New Roman" w:hAnsi="Times New Roman"/>
          <w:szCs w:val="24"/>
        </w:rPr>
        <w:tab/>
      </w:r>
    </w:p>
    <w:p w:rsidR="00B1250A" w:rsidRPr="00B6535E" w:rsidP="003D6963" w14:paraId="420381CA" w14:textId="7E6FABA9">
      <w:pPr>
        <w:numPr>
          <w:ilvl w:val="0"/>
          <w:numId w:val="2"/>
        </w:numPr>
        <w:tabs>
          <w:tab w:val="left" w:pos="810"/>
          <w:tab w:val="left" w:pos="7740"/>
          <w:tab w:val="left" w:leader="underscore" w:pos="8640"/>
        </w:tabs>
        <w:rPr>
          <w:rFonts w:ascii="Times New Roman" w:hAnsi="Times New Roman"/>
          <w:szCs w:val="24"/>
        </w:rPr>
      </w:pPr>
      <w:r w:rsidRPr="00B6535E">
        <w:rPr>
          <w:rFonts w:ascii="Times New Roman" w:hAnsi="Times New Roman"/>
          <w:szCs w:val="24"/>
        </w:rPr>
        <w:t xml:space="preserve">All other applicants or individuals eligible for other programs or projects funded under the Rehabilitation Act.  </w:t>
      </w:r>
      <w:r w:rsidRPr="00B6535E">
        <w:rPr>
          <w:rFonts w:ascii="Times New Roman" w:hAnsi="Times New Roman"/>
          <w:szCs w:val="24"/>
        </w:rPr>
        <w:tab/>
      </w:r>
      <w:r w:rsidRPr="00B6535E">
        <w:rPr>
          <w:rFonts w:ascii="Times New Roman" w:hAnsi="Times New Roman"/>
          <w:szCs w:val="24"/>
        </w:rPr>
        <w:tab/>
      </w:r>
    </w:p>
    <w:p w:rsidR="00B1250A" w:rsidRPr="00B6535E" w:rsidP="00B6535E" w14:paraId="1B96F4E2" w14:textId="77777777">
      <w:pPr>
        <w:tabs>
          <w:tab w:val="left" w:pos="810"/>
          <w:tab w:val="left" w:pos="7740"/>
          <w:tab w:val="left" w:leader="underscore" w:pos="8640"/>
        </w:tabs>
        <w:rPr>
          <w:rFonts w:ascii="Times New Roman" w:hAnsi="Times New Roman"/>
          <w:szCs w:val="24"/>
        </w:rPr>
      </w:pPr>
    </w:p>
    <w:p w:rsidR="00B1250A" w:rsidRPr="00B6535E" w:rsidP="00B6535E" w14:paraId="093D350E" w14:textId="77777777">
      <w:pPr>
        <w:keepNext/>
        <w:tabs>
          <w:tab w:val="left" w:pos="-720"/>
        </w:tabs>
        <w:suppressAutoHyphens/>
        <w:outlineLvl w:val="0"/>
        <w:rPr>
          <w:rFonts w:ascii="Times New Roman" w:hAnsi="Times New Roman"/>
          <w:b/>
          <w:szCs w:val="24"/>
        </w:rPr>
      </w:pPr>
      <w:r w:rsidRPr="00B6535E">
        <w:rPr>
          <w:rFonts w:ascii="Times New Roman" w:hAnsi="Times New Roman"/>
          <w:b/>
          <w:szCs w:val="24"/>
        </w:rPr>
        <w:t>PART IV.  SYSTEMIC ACTIVITIES AND LITIGATION</w:t>
      </w:r>
    </w:p>
    <w:p w:rsidR="00B1250A" w:rsidRPr="00B6535E" w:rsidP="00B6535E" w14:paraId="0C292159" w14:textId="77777777">
      <w:pPr>
        <w:keepNext/>
        <w:tabs>
          <w:tab w:val="left" w:pos="-720"/>
        </w:tabs>
        <w:suppressAutoHyphens/>
        <w:outlineLvl w:val="0"/>
        <w:rPr>
          <w:rFonts w:ascii="Times New Roman" w:hAnsi="Times New Roman"/>
          <w:b/>
          <w:szCs w:val="24"/>
        </w:rPr>
      </w:pPr>
    </w:p>
    <w:p w:rsidR="00B1250A" w:rsidRPr="00B6535E" w:rsidP="00B6535E" w14:paraId="20F0FCD8" w14:textId="77777777">
      <w:pPr>
        <w:pStyle w:val="ListParagraph"/>
        <w:keepNext/>
        <w:numPr>
          <w:ilvl w:val="0"/>
          <w:numId w:val="5"/>
        </w:numPr>
        <w:suppressAutoHyphens/>
        <w:ind w:left="0" w:firstLine="0"/>
        <w:outlineLvl w:val="1"/>
        <w:rPr>
          <w:rFonts w:ascii="Times New Roman" w:hAnsi="Times New Roman"/>
          <w:b/>
          <w:szCs w:val="24"/>
        </w:rPr>
      </w:pPr>
      <w:r w:rsidRPr="00B6535E">
        <w:rPr>
          <w:rFonts w:ascii="Times New Roman" w:hAnsi="Times New Roman"/>
          <w:b/>
          <w:szCs w:val="24"/>
        </w:rPr>
        <w:t>Non-Litigation Systemic Activities</w:t>
      </w:r>
      <w:r w:rsidRPr="00B6535E">
        <w:rPr>
          <w:rFonts w:ascii="Times New Roman" w:hAnsi="Times New Roman"/>
          <w:b/>
          <w:szCs w:val="24"/>
        </w:rPr>
        <w:tab/>
      </w:r>
    </w:p>
    <w:p w:rsidR="00B1250A" w:rsidRPr="00B6535E" w:rsidP="00B6535E" w14:paraId="5820B612" w14:textId="77777777">
      <w:pPr>
        <w:pStyle w:val="ListParagraph"/>
        <w:keepNext/>
        <w:tabs>
          <w:tab w:val="left" w:pos="-720"/>
        </w:tabs>
        <w:suppressAutoHyphens/>
        <w:outlineLvl w:val="1"/>
        <w:rPr>
          <w:rFonts w:ascii="Times New Roman" w:hAnsi="Times New Roman"/>
          <w:b/>
          <w:szCs w:val="24"/>
        </w:rPr>
      </w:pPr>
    </w:p>
    <w:p w:rsidR="00B1250A" w:rsidRPr="00B6535E" w:rsidP="00B6535E" w14:paraId="79F5B4F1"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1</w:t>
      </w:r>
      <w:r w:rsidRPr="00B6535E">
        <w:rPr>
          <w:rFonts w:ascii="Times New Roman" w:hAnsi="Times New Roman"/>
          <w:szCs w:val="24"/>
        </w:rPr>
        <w:t xml:space="preserve">. </w:t>
      </w:r>
      <w:r w:rsidRPr="00B6535E">
        <w:rPr>
          <w:rFonts w:ascii="Times New Roman" w:hAnsi="Times New Roman"/>
          <w:szCs w:val="24"/>
        </w:rPr>
        <w:tab/>
        <w:t>Number</w:t>
      </w:r>
      <w:r w:rsidRPr="00B6535E">
        <w:rPr>
          <w:rFonts w:ascii="Times New Roman" w:hAnsi="Times New Roman"/>
          <w:szCs w:val="24"/>
        </w:rPr>
        <w:t xml:space="preserve"> of non-litigation systemic activities not involving individual representation that resulted in the change of one or more policy or practice of an agency.</w:t>
      </w:r>
      <w:r w:rsidRPr="00B6535E">
        <w:rPr>
          <w:rFonts w:ascii="Times New Roman" w:hAnsi="Times New Roman"/>
          <w:szCs w:val="24"/>
        </w:rPr>
        <w:tab/>
      </w:r>
      <w:r w:rsidRPr="00B6535E">
        <w:rPr>
          <w:rFonts w:ascii="Times New Roman" w:hAnsi="Times New Roman"/>
          <w:szCs w:val="24"/>
        </w:rPr>
        <w:tab/>
      </w:r>
    </w:p>
    <w:p w:rsidR="00B1250A" w:rsidRPr="00B6535E" w:rsidP="00B6535E" w14:paraId="622B6AAC"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2.</w:t>
      </w:r>
      <w:r w:rsidRPr="00B6535E">
        <w:rPr>
          <w:rFonts w:ascii="Times New Roman" w:hAnsi="Times New Roman"/>
          <w:szCs w:val="24"/>
        </w:rPr>
        <w:tab/>
        <w:t xml:space="preserve">Describe the systemic activities conducted by CAP during the fiscal year and its impact on other </w:t>
      </w:r>
      <w:r w:rsidRPr="00B6535E">
        <w:rPr>
          <w:rFonts w:ascii="Times New Roman" w:hAnsi="Times New Roman"/>
          <w:szCs w:val="24"/>
        </w:rPr>
        <w:t>agency’s</w:t>
      </w:r>
      <w:r w:rsidRPr="00B6535E">
        <w:rPr>
          <w:rFonts w:ascii="Times New Roman" w:hAnsi="Times New Roman"/>
          <w:szCs w:val="24"/>
        </w:rPr>
        <w:t xml:space="preserve"> policies or practices.</w:t>
      </w:r>
    </w:p>
    <w:p w:rsidR="00B1250A" w:rsidRPr="00B6535E" w:rsidP="00B6535E" w14:paraId="36A842B1" w14:textId="77777777">
      <w:pPr>
        <w:tabs>
          <w:tab w:val="left" w:pos="810"/>
          <w:tab w:val="left" w:pos="7740"/>
          <w:tab w:val="left" w:leader="underscore" w:pos="8640"/>
        </w:tabs>
        <w:rPr>
          <w:rFonts w:ascii="Times New Roman" w:hAnsi="Times New Roman"/>
          <w:szCs w:val="24"/>
        </w:rPr>
      </w:pPr>
    </w:p>
    <w:p w:rsidR="00B1250A" w:rsidRPr="00E337F8" w:rsidP="00E337F8" w14:paraId="701363F4" w14:textId="72BB75F1">
      <w:pPr>
        <w:pStyle w:val="ListParagraph"/>
        <w:keepNext/>
        <w:numPr>
          <w:ilvl w:val="0"/>
          <w:numId w:val="5"/>
        </w:numPr>
        <w:suppressAutoHyphens/>
        <w:ind w:hanging="720"/>
        <w:outlineLvl w:val="1"/>
        <w:rPr>
          <w:rFonts w:ascii="Times New Roman" w:hAnsi="Times New Roman"/>
          <w:b/>
          <w:szCs w:val="24"/>
        </w:rPr>
      </w:pPr>
      <w:r w:rsidRPr="00E337F8">
        <w:rPr>
          <w:rFonts w:ascii="Times New Roman" w:hAnsi="Times New Roman"/>
          <w:b/>
          <w:szCs w:val="24"/>
        </w:rPr>
        <w:t>Litigation</w:t>
      </w:r>
    </w:p>
    <w:p w:rsidR="00E337F8" w:rsidRPr="00E337F8" w:rsidP="00E337F8" w14:paraId="78410DCD" w14:textId="77777777">
      <w:pPr>
        <w:pStyle w:val="ListParagraph"/>
        <w:keepNext/>
        <w:suppressAutoHyphens/>
        <w:outlineLvl w:val="1"/>
        <w:rPr>
          <w:rFonts w:ascii="Times New Roman" w:hAnsi="Times New Roman"/>
          <w:b/>
          <w:szCs w:val="24"/>
        </w:rPr>
      </w:pPr>
    </w:p>
    <w:p w:rsidR="00B1250A" w:rsidRPr="00B6535E" w:rsidP="00B6535E" w14:paraId="32EE77CF"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1.  Total number of CAP cases requiring litigation involving individual representation resulting in, or with the potential for, systemic change.</w:t>
      </w:r>
    </w:p>
    <w:p w:rsidR="00B1250A" w:rsidRPr="00B6535E" w:rsidP="00B6535E" w14:paraId="017716E5" w14:textId="77777777">
      <w:pPr>
        <w:tabs>
          <w:tab w:val="left" w:pos="810"/>
          <w:tab w:val="left" w:pos="7740"/>
          <w:tab w:val="left" w:leader="underscore" w:pos="8640"/>
        </w:tabs>
        <w:rPr>
          <w:rFonts w:ascii="Times New Roman" w:hAnsi="Times New Roman"/>
          <w:szCs w:val="24"/>
        </w:rPr>
      </w:pPr>
    </w:p>
    <w:p w:rsidR="00B1250A" w:rsidRPr="00B6535E" w:rsidP="00B6535E" w14:paraId="50B608BC" w14:textId="77777777">
      <w:pPr>
        <w:tabs>
          <w:tab w:val="left" w:pos="1260"/>
          <w:tab w:val="left" w:pos="7740"/>
          <w:tab w:val="left" w:leader="underscore" w:pos="8640"/>
        </w:tabs>
        <w:ind w:left="1260" w:hanging="360"/>
        <w:rPr>
          <w:rFonts w:ascii="Times New Roman" w:hAnsi="Times New Roman"/>
          <w:szCs w:val="24"/>
        </w:rPr>
      </w:pPr>
      <w:r w:rsidRPr="00B6535E">
        <w:rPr>
          <w:rFonts w:ascii="Times New Roman" w:hAnsi="Times New Roman"/>
          <w:szCs w:val="24"/>
        </w:rPr>
        <w:t>a.</w:t>
      </w:r>
      <w:r w:rsidRPr="00B6535E">
        <w:rPr>
          <w:rFonts w:ascii="Times New Roman" w:hAnsi="Times New Roman"/>
          <w:szCs w:val="24"/>
        </w:rPr>
        <w:tab/>
        <w:t>Number of cases requiring litigation involving individual representation filed during fiscal year.</w:t>
      </w:r>
      <w:r w:rsidRPr="00B6535E">
        <w:rPr>
          <w:rFonts w:ascii="Times New Roman" w:hAnsi="Times New Roman"/>
          <w:szCs w:val="24"/>
        </w:rPr>
        <w:tab/>
      </w:r>
      <w:r w:rsidRPr="00B6535E">
        <w:rPr>
          <w:rFonts w:ascii="Times New Roman" w:hAnsi="Times New Roman"/>
          <w:szCs w:val="24"/>
        </w:rPr>
        <w:tab/>
      </w:r>
    </w:p>
    <w:p w:rsidR="00B1250A" w:rsidRPr="00B6535E" w:rsidP="00B6535E" w14:paraId="727A0151" w14:textId="77777777">
      <w:pPr>
        <w:tabs>
          <w:tab w:val="left" w:pos="1260"/>
          <w:tab w:val="left" w:pos="7740"/>
          <w:tab w:val="left" w:leader="underscore" w:pos="8640"/>
        </w:tabs>
        <w:ind w:left="1260" w:hanging="360"/>
        <w:rPr>
          <w:rFonts w:ascii="Times New Roman" w:hAnsi="Times New Roman"/>
          <w:szCs w:val="24"/>
        </w:rPr>
      </w:pPr>
      <w:r w:rsidRPr="00B6535E">
        <w:rPr>
          <w:rFonts w:ascii="Times New Roman" w:hAnsi="Times New Roman"/>
          <w:szCs w:val="24"/>
        </w:rPr>
        <w:t>b.</w:t>
      </w:r>
      <w:r w:rsidRPr="00B6535E">
        <w:rPr>
          <w:rFonts w:ascii="Times New Roman" w:hAnsi="Times New Roman"/>
          <w:szCs w:val="24"/>
        </w:rPr>
        <w:tab/>
        <w:t>Number of on-going cases pending at start of fiscal year (carryover from prior fiscal year).</w:t>
      </w:r>
      <w:r w:rsidRPr="00B6535E">
        <w:rPr>
          <w:rFonts w:ascii="Times New Roman" w:hAnsi="Times New Roman"/>
          <w:szCs w:val="24"/>
        </w:rPr>
        <w:tab/>
      </w:r>
      <w:r w:rsidRPr="00B6535E">
        <w:rPr>
          <w:rFonts w:ascii="Times New Roman" w:hAnsi="Times New Roman"/>
          <w:szCs w:val="24"/>
        </w:rPr>
        <w:tab/>
      </w:r>
    </w:p>
    <w:p w:rsidR="00B1250A" w:rsidRPr="00B6535E" w:rsidP="00B6535E" w14:paraId="4D9170BE" w14:textId="77777777">
      <w:pPr>
        <w:tabs>
          <w:tab w:val="left" w:pos="1260"/>
          <w:tab w:val="left" w:pos="7740"/>
          <w:tab w:val="left" w:leader="underscore" w:pos="8640"/>
        </w:tabs>
        <w:ind w:left="1260" w:hanging="360"/>
        <w:rPr>
          <w:rFonts w:ascii="Times New Roman" w:hAnsi="Times New Roman"/>
          <w:szCs w:val="24"/>
        </w:rPr>
      </w:pPr>
      <w:r w:rsidRPr="00B6535E">
        <w:rPr>
          <w:rFonts w:ascii="Times New Roman" w:hAnsi="Times New Roman"/>
          <w:szCs w:val="24"/>
        </w:rPr>
        <w:t>c.</w:t>
      </w:r>
      <w:r w:rsidRPr="00B6535E">
        <w:rPr>
          <w:rFonts w:ascii="Times New Roman" w:hAnsi="Times New Roman"/>
          <w:szCs w:val="24"/>
        </w:rPr>
        <w:tab/>
        <w:t>Number of cases resolved through litigation during fiscal year.</w:t>
      </w:r>
    </w:p>
    <w:p w:rsidR="00B1250A" w:rsidRPr="00B6535E" w:rsidP="00B6535E" w14:paraId="5F9F0DA7" w14:textId="77777777">
      <w:pPr>
        <w:tabs>
          <w:tab w:val="left" w:pos="1260"/>
          <w:tab w:val="left" w:pos="7740"/>
          <w:tab w:val="left" w:leader="underscore" w:pos="8640"/>
        </w:tabs>
        <w:rPr>
          <w:rFonts w:ascii="Times New Roman" w:hAnsi="Times New Roman"/>
          <w:szCs w:val="24"/>
        </w:rPr>
      </w:pPr>
    </w:p>
    <w:p w:rsidR="00B1250A" w:rsidRPr="00B6535E" w:rsidP="00B6535E" w14:paraId="73DB9755" w14:textId="77777777">
      <w:pPr>
        <w:tabs>
          <w:tab w:val="left" w:pos="810"/>
          <w:tab w:val="left" w:pos="7740"/>
          <w:tab w:val="left" w:leader="underscore" w:pos="8640"/>
        </w:tabs>
        <w:ind w:left="806" w:hanging="446"/>
        <w:rPr>
          <w:rFonts w:ascii="Times New Roman" w:hAnsi="Times New Roman"/>
          <w:szCs w:val="24"/>
        </w:rPr>
      </w:pPr>
      <w:r w:rsidRPr="00B6535E">
        <w:rPr>
          <w:rFonts w:ascii="Times New Roman" w:hAnsi="Times New Roman"/>
          <w:szCs w:val="24"/>
        </w:rPr>
        <w:t>2.</w:t>
      </w:r>
      <w:r w:rsidRPr="00B6535E">
        <w:rPr>
          <w:rFonts w:ascii="Times New Roman" w:hAnsi="Times New Roman"/>
          <w:szCs w:val="24"/>
        </w:rPr>
        <w:tab/>
        <w:t>Describe the agency’s on-going and completed systemic litigation activities involving individual representation.</w:t>
      </w:r>
    </w:p>
    <w:p w:rsidR="00B1250A" w:rsidRPr="00B6535E" w:rsidP="00B6535E" w14:paraId="4A4985A6" w14:textId="77777777">
      <w:pPr>
        <w:rPr>
          <w:rFonts w:ascii="Times New Roman" w:hAnsi="Times New Roman"/>
          <w:b/>
          <w:szCs w:val="24"/>
        </w:rPr>
      </w:pPr>
      <w:r w:rsidRPr="00B6535E">
        <w:rPr>
          <w:rFonts w:ascii="Times New Roman" w:hAnsi="Times New Roman"/>
          <w:b/>
          <w:szCs w:val="24"/>
        </w:rPr>
        <w:br w:type="page"/>
      </w:r>
    </w:p>
    <w:p w:rsidR="00B1250A" w:rsidRPr="00B6535E" w:rsidP="00B6535E" w14:paraId="01990F32" w14:textId="77777777">
      <w:pPr>
        <w:keepNext/>
        <w:tabs>
          <w:tab w:val="left" w:pos="-720"/>
        </w:tabs>
        <w:suppressAutoHyphens/>
        <w:outlineLvl w:val="0"/>
        <w:rPr>
          <w:rFonts w:ascii="Times New Roman" w:hAnsi="Times New Roman"/>
          <w:b/>
          <w:szCs w:val="24"/>
        </w:rPr>
      </w:pPr>
      <w:r w:rsidRPr="00B6535E">
        <w:rPr>
          <w:rFonts w:ascii="Times New Roman" w:hAnsi="Times New Roman"/>
          <w:b/>
          <w:szCs w:val="24"/>
        </w:rPr>
        <w:t>PART V.  AGENCY INFORMATION</w:t>
      </w:r>
    </w:p>
    <w:p w:rsidR="00B1250A" w:rsidRPr="00B6535E" w:rsidP="00B6535E" w14:paraId="67E89521" w14:textId="77777777">
      <w:pPr>
        <w:keepNext/>
        <w:tabs>
          <w:tab w:val="left" w:pos="-720"/>
        </w:tabs>
        <w:suppressAutoHyphens/>
        <w:outlineLvl w:val="1"/>
        <w:rPr>
          <w:rFonts w:ascii="Times New Roman" w:hAnsi="Times New Roman"/>
          <w:b/>
          <w:szCs w:val="24"/>
        </w:rPr>
      </w:pPr>
    </w:p>
    <w:p w:rsidR="00B1250A" w:rsidRPr="00B6535E" w:rsidP="00B6535E" w14:paraId="4A894246" w14:textId="54BA39AF">
      <w:pPr>
        <w:keepNext/>
        <w:tabs>
          <w:tab w:val="left" w:pos="-720"/>
        </w:tabs>
        <w:suppressAutoHyphens/>
        <w:outlineLvl w:val="1"/>
        <w:rPr>
          <w:rFonts w:ascii="Times New Roman" w:hAnsi="Times New Roman"/>
          <w:b/>
          <w:szCs w:val="24"/>
        </w:rPr>
      </w:pPr>
      <w:r>
        <w:rPr>
          <w:rFonts w:ascii="Times New Roman" w:hAnsi="Times New Roman"/>
          <w:b/>
          <w:szCs w:val="24"/>
        </w:rPr>
        <w:t>A</w:t>
      </w:r>
      <w:r w:rsidRPr="00B6535E">
        <w:rPr>
          <w:rFonts w:ascii="Times New Roman" w:hAnsi="Times New Roman"/>
          <w:b/>
          <w:szCs w:val="24"/>
        </w:rPr>
        <w:t>.  Staff Employed</w:t>
      </w:r>
    </w:p>
    <w:p w:rsidR="00B1250A" w:rsidRPr="00B6535E" w:rsidP="00B6535E" w14:paraId="0EC05398" w14:textId="77777777">
      <w:pPr>
        <w:tabs>
          <w:tab w:val="left" w:pos="810"/>
          <w:tab w:val="left" w:pos="4320"/>
          <w:tab w:val="left" w:leader="underscore" w:pos="8640"/>
        </w:tabs>
        <w:ind w:left="360"/>
        <w:rPr>
          <w:rFonts w:ascii="Times New Roman" w:hAnsi="Times New Roman"/>
          <w:szCs w:val="24"/>
        </w:rPr>
      </w:pPr>
      <w:r w:rsidRPr="00B6535E">
        <w:rPr>
          <w:rFonts w:ascii="Times New Roman" w:hAnsi="Times New Roman"/>
          <w:szCs w:val="24"/>
        </w:rPr>
        <w:t>Provide a description of all CAP positions (see instructions)</w:t>
      </w:r>
    </w:p>
    <w:p w:rsidR="00B1250A" w:rsidRPr="00B6535E" w:rsidP="00B6535E" w14:paraId="0353B1BC" w14:textId="77777777">
      <w:pPr>
        <w:tabs>
          <w:tab w:val="left" w:pos="810"/>
          <w:tab w:val="left" w:pos="4320"/>
          <w:tab w:val="left" w:leader="underscore" w:pos="8640"/>
        </w:tabs>
        <w:ind w:left="360"/>
        <w:rPr>
          <w:rFonts w:ascii="Times New Roman" w:hAnsi="Times New Roman"/>
          <w:szCs w:val="24"/>
        </w:rPr>
      </w:pPr>
    </w:p>
    <w:p w:rsidR="003A1616" w:rsidRPr="00B6535E" w:rsidP="00696119" w14:paraId="45B9E601" w14:textId="77777777">
      <w:pPr>
        <w:tabs>
          <w:tab w:val="left" w:pos="810"/>
          <w:tab w:val="left" w:pos="4320"/>
          <w:tab w:val="left" w:leader="underscore" w:pos="8640"/>
        </w:tabs>
        <w:rPr>
          <w:rFonts w:ascii="Times New Roman" w:hAnsi="Times New Roman"/>
          <w:szCs w:val="24"/>
        </w:rPr>
      </w:pPr>
    </w:p>
    <w:p w:rsidR="00B1250A" w:rsidRPr="00B6535E" w:rsidP="00696119" w14:paraId="4AD0705B" w14:textId="1C0A89C2">
      <w:pPr>
        <w:tabs>
          <w:tab w:val="left" w:pos="810"/>
          <w:tab w:val="left" w:pos="4320"/>
          <w:tab w:val="left" w:leader="underscore" w:pos="8640"/>
        </w:tabs>
        <w:rPr>
          <w:rFonts w:ascii="Times New Roman" w:hAnsi="Times New Roman"/>
          <w:szCs w:val="24"/>
        </w:rPr>
      </w:pPr>
      <w:r w:rsidRPr="00B6535E">
        <w:rPr>
          <w:rFonts w:ascii="Times New Roman" w:hAnsi="Times New Roman"/>
          <w:szCs w:val="24"/>
        </w:rPr>
        <w:t>Reports are to be submitted to RSA</w:t>
      </w:r>
      <w:r w:rsidR="008A1D75">
        <w:rPr>
          <w:rFonts w:ascii="Times New Roman" w:hAnsi="Times New Roman"/>
          <w:szCs w:val="24"/>
        </w:rPr>
        <w:t xml:space="preserve">, via </w:t>
      </w:r>
      <w:r w:rsidR="008A1D75">
        <w:rPr>
          <w:rFonts w:ascii="Times New Roman" w:hAnsi="Times New Roman"/>
          <w:szCs w:val="24"/>
        </w:rPr>
        <w:t>the RSAMIS</w:t>
      </w:r>
      <w:r w:rsidR="008A1D75">
        <w:rPr>
          <w:rFonts w:ascii="Times New Roman" w:hAnsi="Times New Roman"/>
          <w:szCs w:val="24"/>
        </w:rPr>
        <w:t>,</w:t>
      </w:r>
      <w:r w:rsidRPr="00B6535E">
        <w:rPr>
          <w:rFonts w:ascii="Times New Roman" w:hAnsi="Times New Roman"/>
          <w:szCs w:val="24"/>
        </w:rPr>
        <w:t xml:space="preserve"> within </w:t>
      </w:r>
      <w:r w:rsidR="00493D1A">
        <w:rPr>
          <w:rFonts w:ascii="Times New Roman" w:hAnsi="Times New Roman"/>
          <w:szCs w:val="24"/>
        </w:rPr>
        <w:t>120</w:t>
      </w:r>
      <w:r w:rsidRPr="00B6535E" w:rsidR="00493D1A">
        <w:rPr>
          <w:rFonts w:ascii="Times New Roman" w:hAnsi="Times New Roman"/>
          <w:szCs w:val="24"/>
        </w:rPr>
        <w:t xml:space="preserve"> </w:t>
      </w:r>
      <w:r w:rsidRPr="00B6535E">
        <w:rPr>
          <w:rFonts w:ascii="Times New Roman" w:hAnsi="Times New Roman"/>
          <w:szCs w:val="24"/>
        </w:rPr>
        <w:t xml:space="preserve">days after the end of </w:t>
      </w:r>
      <w:r w:rsidR="008A1D75">
        <w:rPr>
          <w:rFonts w:ascii="Times New Roman" w:hAnsi="Times New Roman"/>
          <w:szCs w:val="24"/>
        </w:rPr>
        <w:t>each</w:t>
      </w:r>
      <w:r w:rsidRPr="00B6535E">
        <w:rPr>
          <w:rFonts w:ascii="Times New Roman" w:hAnsi="Times New Roman"/>
          <w:szCs w:val="24"/>
        </w:rPr>
        <w:t xml:space="preserve"> fiscal year.  </w:t>
      </w:r>
    </w:p>
    <w:p w:rsidR="00B1250A" w:rsidRPr="00B6535E" w:rsidP="00B6535E" w14:paraId="39732914" w14:textId="77777777">
      <w:pPr>
        <w:tabs>
          <w:tab w:val="left" w:pos="810"/>
          <w:tab w:val="left" w:pos="4320"/>
          <w:tab w:val="left" w:leader="underscore" w:pos="8640"/>
        </w:tabs>
        <w:ind w:left="360"/>
        <w:rPr>
          <w:rFonts w:ascii="Times New Roman" w:hAnsi="Times New Roman"/>
          <w:szCs w:val="24"/>
        </w:rPr>
      </w:pPr>
    </w:p>
    <w:p w:rsidR="00E337F8" w:rsidP="00E337F8" w14:paraId="31496D25" w14:textId="67D044A7">
      <w:pPr>
        <w:tabs>
          <w:tab w:val="left" w:pos="810"/>
          <w:tab w:val="left" w:pos="4320"/>
          <w:tab w:val="left" w:leader="underscore" w:pos="8640"/>
        </w:tabs>
        <w:ind w:left="360"/>
        <w:rPr>
          <w:rFonts w:ascii="Times New Roman" w:hAnsi="Times New Roman"/>
          <w:szCs w:val="24"/>
        </w:rPr>
      </w:pPr>
      <w:r w:rsidRPr="00B6535E">
        <w:rPr>
          <w:rFonts w:ascii="Times New Roman" w:hAnsi="Times New Roman"/>
          <w:szCs w:val="24"/>
        </w:rPr>
        <w:t>Signature of designated agency official</w:t>
      </w:r>
      <w:r>
        <w:rPr>
          <w:rFonts w:ascii="Times New Roman" w:hAnsi="Times New Roman"/>
          <w:szCs w:val="24"/>
        </w:rPr>
        <w:tab/>
      </w:r>
      <w:r>
        <w:rPr>
          <w:rFonts w:ascii="Times New Roman" w:hAnsi="Times New Roman"/>
          <w:szCs w:val="24"/>
        </w:rPr>
        <w:tab/>
      </w:r>
    </w:p>
    <w:p w:rsidR="00E337F8" w:rsidP="00E337F8" w14:paraId="730136B8" w14:textId="77777777">
      <w:pPr>
        <w:tabs>
          <w:tab w:val="left" w:pos="810"/>
          <w:tab w:val="left" w:pos="4320"/>
          <w:tab w:val="left" w:leader="underscore" w:pos="8640"/>
        </w:tabs>
        <w:ind w:left="360"/>
        <w:rPr>
          <w:rFonts w:ascii="Times New Roman" w:hAnsi="Times New Roman"/>
          <w:szCs w:val="24"/>
        </w:rPr>
      </w:pPr>
    </w:p>
    <w:p w:rsidR="00E337F8" w:rsidP="00E337F8" w14:paraId="35E125E1" w14:textId="6836467C">
      <w:pPr>
        <w:tabs>
          <w:tab w:val="left" w:pos="810"/>
          <w:tab w:val="left" w:pos="4320"/>
          <w:tab w:val="left" w:leader="underscore" w:pos="8640"/>
        </w:tabs>
        <w:ind w:left="360"/>
        <w:rPr>
          <w:rFonts w:ascii="Times New Roman" w:hAnsi="Times New Roman"/>
          <w:szCs w:val="24"/>
        </w:rPr>
      </w:pPr>
      <w:r>
        <w:rPr>
          <w:rFonts w:ascii="Times New Roman" w:hAnsi="Times New Roman"/>
          <w:szCs w:val="24"/>
        </w:rPr>
        <w:t>T</w:t>
      </w:r>
      <w:r w:rsidRPr="00B6535E">
        <w:rPr>
          <w:rFonts w:ascii="Times New Roman" w:hAnsi="Times New Roman"/>
          <w:szCs w:val="24"/>
        </w:rPr>
        <w:t>itle of designated agency official</w:t>
      </w:r>
      <w:r>
        <w:rPr>
          <w:rFonts w:ascii="Times New Roman" w:hAnsi="Times New Roman"/>
          <w:szCs w:val="24"/>
        </w:rPr>
        <w:tab/>
      </w:r>
      <w:r>
        <w:rPr>
          <w:rFonts w:ascii="Times New Roman" w:hAnsi="Times New Roman"/>
          <w:szCs w:val="24"/>
        </w:rPr>
        <w:tab/>
      </w:r>
    </w:p>
    <w:p w:rsidR="00E337F8" w:rsidP="00E337F8" w14:paraId="316925C5" w14:textId="77777777">
      <w:pPr>
        <w:tabs>
          <w:tab w:val="left" w:pos="810"/>
          <w:tab w:val="left" w:pos="4320"/>
          <w:tab w:val="left" w:leader="underscore" w:pos="8640"/>
        </w:tabs>
        <w:ind w:left="360"/>
        <w:rPr>
          <w:rFonts w:ascii="Times New Roman" w:hAnsi="Times New Roman"/>
          <w:szCs w:val="24"/>
        </w:rPr>
      </w:pPr>
    </w:p>
    <w:p w:rsidR="00E337F8" w:rsidP="00E337F8" w14:paraId="4A321AB0" w14:textId="1AD0684E">
      <w:pPr>
        <w:tabs>
          <w:tab w:val="left" w:pos="810"/>
          <w:tab w:val="left" w:pos="4320"/>
          <w:tab w:val="left" w:leader="underscore" w:pos="8640"/>
        </w:tabs>
        <w:ind w:left="360"/>
        <w:rPr>
          <w:rFonts w:ascii="Times New Roman" w:hAnsi="Times New Roman"/>
          <w:szCs w:val="24"/>
        </w:rPr>
      </w:pPr>
      <w:r>
        <w:rPr>
          <w:rFonts w:ascii="Times New Roman" w:hAnsi="Times New Roman"/>
          <w:szCs w:val="24"/>
        </w:rPr>
        <w:t>Date</w:t>
      </w:r>
      <w:r>
        <w:rPr>
          <w:rFonts w:ascii="Times New Roman" w:hAnsi="Times New Roman"/>
          <w:szCs w:val="24"/>
        </w:rPr>
        <w:tab/>
      </w:r>
      <w:r>
        <w:rPr>
          <w:rFonts w:ascii="Times New Roman" w:hAnsi="Times New Roman"/>
          <w:szCs w:val="24"/>
        </w:rPr>
        <w:tab/>
      </w:r>
    </w:p>
    <w:p w:rsidR="00E337F8" w:rsidP="00EA7973" w14:paraId="0565BC8C" w14:textId="77777777">
      <w:pPr>
        <w:ind w:right="-1080"/>
        <w:rPr>
          <w:rFonts w:ascii="Times New Roman" w:hAnsi="Times New Roman"/>
          <w:szCs w:val="24"/>
        </w:rPr>
      </w:pPr>
    </w:p>
    <w:p w:rsidR="00E337F8" w:rsidP="00EA7973" w14:paraId="105863A1" w14:textId="77777777">
      <w:pPr>
        <w:ind w:right="-1080"/>
        <w:rPr>
          <w:rFonts w:ascii="Times New Roman" w:hAnsi="Times New Roman"/>
          <w:szCs w:val="24"/>
        </w:rPr>
      </w:pPr>
    </w:p>
    <w:p w:rsidR="001A0E26" w:rsidRPr="001A0E26" w:rsidP="00EA7973" w14:paraId="10D3519D" w14:textId="2AFEE9B4">
      <w:pPr>
        <w:ind w:right="-1080"/>
        <w:rPr>
          <w:rFonts w:ascii="Times New Roman" w:hAnsi="Times New Roman"/>
          <w:bCs/>
          <w:szCs w:val="24"/>
        </w:rPr>
      </w:pPr>
      <w:r w:rsidRPr="00846C68">
        <w:rPr>
          <w:rFonts w:ascii="Times New Roman" w:hAnsi="Times New Roman"/>
          <w:szCs w:val="24"/>
          <w:u w:val="single"/>
        </w:rPr>
        <w:t>Paperwork Burden Statement:</w:t>
      </w:r>
      <w:r w:rsidRPr="00846C68">
        <w:rPr>
          <w:rFonts w:ascii="Times New Roman" w:hAnsi="Times New Roman"/>
          <w:szCs w:val="24"/>
        </w:rPr>
        <w:t xml:space="preserve"> </w:t>
      </w:r>
      <w:bookmarkStart w:id="0" w:name="OLE_LINK48"/>
      <w:bookmarkStart w:id="1" w:name="OLE_LINK47"/>
      <w:r w:rsidRPr="001A0E26">
        <w:rPr>
          <w:rFonts w:ascii="Times New Roman" w:hAnsi="Times New Roman"/>
          <w:bCs/>
          <w:szCs w:val="24"/>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1A0E26">
        <w:rPr>
          <w:rFonts w:ascii="Times New Roman" w:hAnsi="Times New Roman"/>
          <w:szCs w:val="24"/>
        </w:rPr>
        <w:t>1820-0</w:t>
      </w:r>
      <w:r>
        <w:rPr>
          <w:rFonts w:ascii="Times New Roman" w:hAnsi="Times New Roman"/>
          <w:szCs w:val="24"/>
        </w:rPr>
        <w:t>528</w:t>
      </w:r>
      <w:r w:rsidRPr="001A0E26">
        <w:rPr>
          <w:rFonts w:ascii="Times New Roman" w:hAnsi="Times New Roman"/>
          <w:bCs/>
          <w:szCs w:val="24"/>
        </w:rPr>
        <w:t xml:space="preserve">.  Public reporting burden for this collection of information is estimated to average </w:t>
      </w:r>
      <w:r w:rsidR="00EA7973">
        <w:rPr>
          <w:rFonts w:ascii="Times New Roman" w:hAnsi="Times New Roman"/>
          <w:bCs/>
          <w:szCs w:val="24"/>
        </w:rPr>
        <w:t>1</w:t>
      </w:r>
      <w:r>
        <w:rPr>
          <w:rFonts w:ascii="Times New Roman" w:hAnsi="Times New Roman"/>
          <w:bCs/>
          <w:szCs w:val="24"/>
        </w:rPr>
        <w:t>6</w:t>
      </w:r>
      <w:r w:rsidRPr="001A0E26">
        <w:rPr>
          <w:rFonts w:ascii="Times New Roman" w:hAnsi="Times New Roman"/>
          <w:bCs/>
          <w:szCs w:val="24"/>
        </w:rPr>
        <w:t xml:space="preserve"> hours per response, including time for reviewing instructions, searching existing data sources, gathering and maintaining the data needed, and completing and reviewing the collection of information.  The obligation to respond to this collection is required to obtain or retain benefit (</w:t>
      </w:r>
      <w:r w:rsidR="00E32B05">
        <w:rPr>
          <w:rFonts w:ascii="Times New Roman" w:hAnsi="Times New Roman"/>
          <w:szCs w:val="24"/>
        </w:rPr>
        <w:t>29 U.S.C. 732(g)(4)</w:t>
      </w:r>
      <w:r w:rsidRPr="00EA7973" w:rsidR="00EA7973">
        <w:rPr>
          <w:rFonts w:ascii="Times New Roman" w:hAnsi="Times New Roman"/>
          <w:szCs w:val="24"/>
        </w:rPr>
        <w:t xml:space="preserve"> </w:t>
      </w:r>
      <w:r w:rsidR="00EA7973">
        <w:rPr>
          <w:rFonts w:ascii="Times New Roman" w:hAnsi="Times New Roman"/>
          <w:szCs w:val="24"/>
        </w:rPr>
        <w:t xml:space="preserve">and 34 C.F.R. </w:t>
      </w:r>
      <w:hyperlink r:id="rId8" w:anchor="sectno-citation-%E2%80%89370.44" w:history="1">
        <w:r w:rsidRPr="00272052" w:rsidR="00EA7973">
          <w:rPr>
            <w:rFonts w:ascii="Times New Roman" w:hAnsi="Times New Roman"/>
            <w:szCs w:val="24"/>
            <w:bdr w:val="none" w:sz="0" w:space="0" w:color="auto" w:frame="1"/>
          </w:rPr>
          <w:t>§ 370.44</w:t>
        </w:r>
      </w:hyperlink>
      <w:r w:rsidRPr="001A0E26">
        <w:rPr>
          <w:rFonts w:ascii="Times New Roman" w:hAnsi="Times New Roman"/>
          <w:bCs/>
          <w:szCs w:val="24"/>
        </w:rPr>
        <w:t>). If you have any comments concerning the accuracy of the time estimate, suggestions for improving this individual collection, or if you have comments or concerns regarding the status of your individual form, application or survey, please contact the U.S. Department of Education, 400 Maryland Ave., SW, Washington, DC 20202-4536 or email ICDocketMgr@ed.gov and reference the OMB Control Number 1820-0</w:t>
      </w:r>
      <w:r w:rsidR="00CD2DC3">
        <w:rPr>
          <w:rFonts w:ascii="Times New Roman" w:hAnsi="Times New Roman"/>
          <w:bCs/>
          <w:szCs w:val="24"/>
        </w:rPr>
        <w:t>528</w:t>
      </w:r>
      <w:r w:rsidRPr="001A0E26">
        <w:rPr>
          <w:rFonts w:ascii="Times New Roman" w:hAnsi="Times New Roman"/>
          <w:bCs/>
          <w:szCs w:val="24"/>
        </w:rPr>
        <w:t xml:space="preserve">. Note: Please do not return the completed </w:t>
      </w:r>
      <w:r w:rsidRPr="00CD2DC3" w:rsidR="00CD2DC3">
        <w:rPr>
          <w:rFonts w:ascii="Times New Roman" w:hAnsi="Times New Roman"/>
          <w:bCs/>
          <w:szCs w:val="24"/>
        </w:rPr>
        <w:t>Annual Client Assistance Program (C</w:t>
      </w:r>
      <w:r w:rsidR="00CD2DC3">
        <w:rPr>
          <w:rFonts w:ascii="Times New Roman" w:hAnsi="Times New Roman"/>
          <w:bCs/>
          <w:szCs w:val="24"/>
        </w:rPr>
        <w:t>AP</w:t>
      </w:r>
      <w:r w:rsidRPr="00CD2DC3" w:rsidR="00CD2DC3">
        <w:rPr>
          <w:rFonts w:ascii="Times New Roman" w:hAnsi="Times New Roman"/>
          <w:bCs/>
          <w:szCs w:val="24"/>
        </w:rPr>
        <w:t xml:space="preserve">) Report </w:t>
      </w:r>
      <w:r w:rsidRPr="001A0E26">
        <w:rPr>
          <w:rFonts w:ascii="Times New Roman" w:hAnsi="Times New Roman"/>
          <w:bCs/>
          <w:szCs w:val="24"/>
        </w:rPr>
        <w:t>to this address.</w:t>
      </w:r>
      <w:bookmarkEnd w:id="0"/>
      <w:bookmarkEnd w:id="1"/>
    </w:p>
    <w:p w:rsidR="000E09F0" w:rsidRPr="001A0E26" w:rsidP="00EA7973" w14:paraId="325B4FF4" w14:textId="77777777">
      <w:pPr>
        <w:ind w:right="-1080"/>
        <w:rPr>
          <w:rFonts w:ascii="Times New Roman" w:hAnsi="Times New Roman"/>
          <w:bCs/>
          <w:szCs w:val="24"/>
        </w:rPr>
      </w:pPr>
    </w:p>
    <w:p w:rsidR="001B499D" w:rsidP="007A22F1" w14:paraId="506C3093" w14:textId="77777777">
      <w:pPr>
        <w:jc w:val="center"/>
        <w:rPr>
          <w:rFonts w:ascii="Times New Roman" w:hAnsi="Times New Roman"/>
          <w:b/>
          <w:snapToGrid w:val="0"/>
          <w:szCs w:val="24"/>
          <w:u w:val="single"/>
        </w:rPr>
      </w:pPr>
      <w:r w:rsidRPr="001B499D">
        <w:rPr>
          <w:rFonts w:ascii="Times New Roman" w:hAnsi="Times New Roman"/>
          <w:b/>
          <w:snapToGrid w:val="0"/>
          <w:szCs w:val="24"/>
          <w:u w:val="single"/>
        </w:rPr>
        <w:t xml:space="preserve">ANNUAL CLIENT ASSISTANCE PROGRAM (CAP) REPORT </w:t>
      </w:r>
    </w:p>
    <w:p w:rsidR="007A22F1" w:rsidRPr="001B499D" w:rsidP="007A22F1" w14:paraId="3F012CE2" w14:textId="7385005F">
      <w:pPr>
        <w:jc w:val="center"/>
        <w:rPr>
          <w:rFonts w:ascii="Times New Roman" w:hAnsi="Times New Roman"/>
          <w:b/>
          <w:snapToGrid w:val="0"/>
          <w:szCs w:val="24"/>
          <w:u w:val="single"/>
        </w:rPr>
      </w:pPr>
      <w:r w:rsidRPr="001B499D">
        <w:rPr>
          <w:rFonts w:ascii="Times New Roman" w:hAnsi="Times New Roman"/>
          <w:b/>
          <w:snapToGrid w:val="0"/>
          <w:szCs w:val="24"/>
          <w:u w:val="single"/>
        </w:rPr>
        <w:t>INSTRUCTIONS</w:t>
      </w:r>
    </w:p>
    <w:p w:rsidR="0073159A" w:rsidRPr="001B499D" w:rsidP="007A22F1" w14:paraId="6898B901" w14:textId="77777777">
      <w:pPr>
        <w:rPr>
          <w:rFonts w:ascii="Times New Roman" w:hAnsi="Times New Roman"/>
          <w:szCs w:val="24"/>
        </w:rPr>
      </w:pPr>
    </w:p>
    <w:p w:rsidR="0073159A" w:rsidRPr="00E113CE" w:rsidP="007A22F1" w14:paraId="45FE5353" w14:textId="77777777">
      <w:pPr>
        <w:pStyle w:val="Heading1"/>
        <w:numPr>
          <w:ilvl w:val="0"/>
          <w:numId w:val="14"/>
        </w:numPr>
        <w:spacing w:before="0" w:after="0"/>
        <w:ind w:left="0" w:firstLine="0"/>
        <w:rPr>
          <w:rFonts w:ascii="Times New Roman" w:hAnsi="Times New Roman" w:cs="Times New Roman"/>
          <w:b/>
          <w:bCs/>
          <w:color w:val="auto"/>
          <w:sz w:val="24"/>
          <w:szCs w:val="24"/>
          <w:u w:val="single"/>
        </w:rPr>
      </w:pPr>
      <w:r w:rsidRPr="00E113CE">
        <w:rPr>
          <w:rFonts w:ascii="Times New Roman" w:hAnsi="Times New Roman" w:cs="Times New Roman"/>
          <w:b/>
          <w:bCs/>
          <w:color w:val="auto"/>
          <w:sz w:val="24"/>
          <w:szCs w:val="24"/>
          <w:u w:val="single"/>
        </w:rPr>
        <w:t>Instruction for the RSA-227 Form</w:t>
      </w:r>
    </w:p>
    <w:p w:rsidR="0073159A" w:rsidRPr="001B499D" w:rsidP="007A22F1" w14:paraId="48CF6993" w14:textId="77777777">
      <w:pPr>
        <w:rPr>
          <w:rFonts w:ascii="Times New Roman" w:hAnsi="Times New Roman"/>
          <w:szCs w:val="24"/>
        </w:rPr>
      </w:pPr>
    </w:p>
    <w:p w:rsidR="0073159A" w:rsidRPr="001B499D" w:rsidP="007A22F1" w14:paraId="5811FEBF" w14:textId="61662E5F">
      <w:pPr>
        <w:widowControl w:val="0"/>
        <w:tabs>
          <w:tab w:val="left" w:pos="-720"/>
        </w:tabs>
        <w:suppressAutoHyphens/>
        <w:snapToGrid w:val="0"/>
        <w:ind w:left="720"/>
        <w:rPr>
          <w:rFonts w:ascii="Times New Roman" w:hAnsi="Times New Roman"/>
          <w:szCs w:val="24"/>
        </w:rPr>
      </w:pPr>
      <w:r w:rsidRPr="001B499D">
        <w:rPr>
          <w:rFonts w:ascii="Times New Roman" w:hAnsi="Times New Roman"/>
          <w:b/>
          <w:szCs w:val="24"/>
        </w:rPr>
        <w:t>Purpose</w:t>
      </w:r>
      <w:r w:rsidRPr="001B499D">
        <w:rPr>
          <w:rFonts w:ascii="Times New Roman" w:hAnsi="Times New Roman"/>
          <w:b/>
          <w:szCs w:val="24"/>
        </w:rPr>
        <w:t xml:space="preserve">:  </w:t>
      </w:r>
      <w:r w:rsidRPr="001B499D">
        <w:rPr>
          <w:rFonts w:ascii="Times New Roman" w:hAnsi="Times New Roman"/>
          <w:szCs w:val="24"/>
        </w:rPr>
        <w:t>Rehabilitation</w:t>
      </w:r>
      <w:r w:rsidRPr="001B499D">
        <w:rPr>
          <w:rFonts w:ascii="Times New Roman" w:hAnsi="Times New Roman"/>
          <w:szCs w:val="24"/>
        </w:rPr>
        <w:t xml:space="preserve"> Services Administration (RSA) uses this form to meet specific data collection requirements of Section 112 of the Rehabilitation Act of 1973, as amended (Rehabilitation Act), and its implementing federal regulations at 34 CFR Part 370. The CAPs must report annually using form RSA-227.  </w:t>
      </w:r>
    </w:p>
    <w:p w:rsidR="0073159A" w:rsidRPr="001B499D" w:rsidP="007A22F1" w14:paraId="4566D721" w14:textId="77777777">
      <w:pPr>
        <w:rPr>
          <w:rFonts w:ascii="Times New Roman" w:hAnsi="Times New Roman"/>
          <w:szCs w:val="24"/>
        </w:rPr>
      </w:pPr>
    </w:p>
    <w:p w:rsidR="0073159A" w:rsidRPr="001B499D" w:rsidP="007A22F1" w14:paraId="1557DC7D" w14:textId="77777777">
      <w:pPr>
        <w:widowControl w:val="0"/>
        <w:tabs>
          <w:tab w:val="left" w:pos="-720"/>
        </w:tabs>
        <w:suppressAutoHyphens/>
        <w:snapToGrid w:val="0"/>
        <w:ind w:left="720"/>
        <w:rPr>
          <w:rFonts w:ascii="Times New Roman" w:hAnsi="Times New Roman"/>
          <w:b/>
          <w:szCs w:val="24"/>
        </w:rPr>
      </w:pPr>
      <w:r w:rsidRPr="001B499D">
        <w:rPr>
          <w:rFonts w:ascii="Times New Roman" w:hAnsi="Times New Roman"/>
          <w:b/>
          <w:szCs w:val="24"/>
        </w:rPr>
        <w:t>Definitional Guidelines for completing this form:</w:t>
      </w:r>
    </w:p>
    <w:p w:rsidR="0073159A" w:rsidRPr="001B499D" w:rsidP="007A22F1" w14:paraId="66B27688" w14:textId="77777777">
      <w:pPr>
        <w:widowControl w:val="0"/>
        <w:tabs>
          <w:tab w:val="left" w:pos="-720"/>
        </w:tabs>
        <w:suppressAutoHyphens/>
        <w:snapToGrid w:val="0"/>
        <w:rPr>
          <w:rFonts w:ascii="Times New Roman" w:hAnsi="Times New Roman"/>
          <w:szCs w:val="24"/>
        </w:rPr>
      </w:pPr>
    </w:p>
    <w:p w:rsidR="0073159A" w:rsidRPr="001B499D" w:rsidP="007A22F1" w14:paraId="677A386A" w14:textId="77777777">
      <w:pPr>
        <w:pStyle w:val="ListParagraph"/>
        <w:widowControl w:val="0"/>
        <w:numPr>
          <w:ilvl w:val="0"/>
          <w:numId w:val="15"/>
        </w:numPr>
        <w:tabs>
          <w:tab w:val="left" w:pos="-720"/>
        </w:tabs>
        <w:suppressAutoHyphens/>
        <w:snapToGrid w:val="0"/>
        <w:contextualSpacing w:val="0"/>
        <w:rPr>
          <w:rFonts w:ascii="Times New Roman" w:hAnsi="Times New Roman"/>
          <w:szCs w:val="24"/>
        </w:rPr>
      </w:pPr>
      <w:r w:rsidRPr="001B499D">
        <w:rPr>
          <w:rFonts w:ascii="Times New Roman" w:hAnsi="Times New Roman"/>
          <w:b/>
          <w:szCs w:val="24"/>
        </w:rPr>
        <w:t>Information/referral service:</w:t>
      </w:r>
      <w:r w:rsidRPr="001B499D">
        <w:rPr>
          <w:rFonts w:ascii="Times New Roman" w:hAnsi="Times New Roman"/>
          <w:szCs w:val="24"/>
        </w:rPr>
        <w:t xml:space="preserve">  The Rehabilitation Act of 1973, as amended (Rehabilitation Act), and its implementing regulations authorize CAP to provide information and referral services to any individual with disabilities in the State or to Rehabilitation Act clients or client applicants who have </w:t>
      </w:r>
      <w:r w:rsidRPr="001B499D">
        <w:rPr>
          <w:rFonts w:ascii="Times New Roman" w:hAnsi="Times New Roman"/>
          <w:szCs w:val="24"/>
          <w:u w:val="single"/>
        </w:rPr>
        <w:t>not</w:t>
      </w:r>
      <w:r w:rsidRPr="001B499D">
        <w:rPr>
          <w:rFonts w:ascii="Times New Roman" w:hAnsi="Times New Roman"/>
          <w:szCs w:val="24"/>
        </w:rPr>
        <w:t xml:space="preserve"> been defined as "individuals served" (see defini</w:t>
      </w:r>
      <w:r w:rsidRPr="001B499D">
        <w:rPr>
          <w:rFonts w:ascii="Times New Roman" w:hAnsi="Times New Roman"/>
          <w:szCs w:val="24"/>
        </w:rPr>
        <w:softHyphen/>
        <w:t xml:space="preserve">tion below) or to such individuals' representatives.  </w:t>
      </w:r>
      <w:r w:rsidRPr="001B499D">
        <w:rPr>
          <w:rFonts w:ascii="Times New Roman" w:hAnsi="Times New Roman"/>
          <w:szCs w:val="24"/>
        </w:rPr>
        <w:t>Information/referral services include responses to individuals at meetings, one-time telephone discussions, and follow-up mailings of letters, brochures and/or pamphlets per an individual's request.  These individuals do not have case files (see definition below).  These services generally take less than one hour of service time.  CAP usually does not have personal identifying information about the individuals who ask for and receive these services, except for perhaps the name, address and phone number.</w:t>
      </w:r>
    </w:p>
    <w:p w:rsidR="0073159A" w:rsidRPr="001B499D" w:rsidP="007A22F1" w14:paraId="56D321C2" w14:textId="77777777">
      <w:pPr>
        <w:pStyle w:val="ListParagraph"/>
        <w:widowControl w:val="0"/>
        <w:tabs>
          <w:tab w:val="left" w:pos="-720"/>
        </w:tabs>
        <w:suppressAutoHyphens/>
        <w:snapToGrid w:val="0"/>
        <w:ind w:left="1080"/>
        <w:contextualSpacing w:val="0"/>
        <w:rPr>
          <w:rFonts w:ascii="Times New Roman" w:hAnsi="Times New Roman"/>
          <w:szCs w:val="24"/>
        </w:rPr>
      </w:pPr>
    </w:p>
    <w:p w:rsidR="0073159A" w:rsidRPr="001B499D" w:rsidP="007A22F1" w14:paraId="7CC2F4DA" w14:textId="77777777">
      <w:pPr>
        <w:pStyle w:val="ListParagraph"/>
        <w:widowControl w:val="0"/>
        <w:numPr>
          <w:ilvl w:val="0"/>
          <w:numId w:val="15"/>
        </w:numPr>
        <w:tabs>
          <w:tab w:val="left" w:pos="-720"/>
        </w:tabs>
        <w:suppressAutoHyphens/>
        <w:snapToGrid w:val="0"/>
        <w:contextualSpacing w:val="0"/>
        <w:rPr>
          <w:rFonts w:ascii="Times New Roman" w:hAnsi="Times New Roman"/>
          <w:szCs w:val="24"/>
        </w:rPr>
      </w:pPr>
      <w:r w:rsidRPr="001B499D">
        <w:rPr>
          <w:rFonts w:ascii="Times New Roman" w:hAnsi="Times New Roman"/>
          <w:b/>
          <w:szCs w:val="24"/>
        </w:rPr>
        <w:t>Individuals served</w:t>
      </w:r>
      <w:r w:rsidRPr="001B499D">
        <w:rPr>
          <w:rFonts w:ascii="Times New Roman" w:hAnsi="Times New Roman"/>
          <w:b/>
          <w:szCs w:val="24"/>
        </w:rPr>
        <w:t>:</w:t>
      </w:r>
      <w:r w:rsidRPr="001B499D">
        <w:rPr>
          <w:rFonts w:ascii="Times New Roman" w:hAnsi="Times New Roman"/>
          <w:szCs w:val="24"/>
        </w:rPr>
        <w:t xml:space="preserve">  An</w:t>
      </w:r>
      <w:r w:rsidRPr="001B499D">
        <w:rPr>
          <w:rFonts w:ascii="Times New Roman" w:hAnsi="Times New Roman"/>
          <w:szCs w:val="24"/>
        </w:rPr>
        <w:t xml:space="preserve"> individual is considered an "individual served" or a "client" of CAP if he/she meets three criteria:</w:t>
      </w:r>
    </w:p>
    <w:p w:rsidR="0073159A" w:rsidRPr="001B499D" w:rsidP="007A22F1" w14:paraId="5E38462E" w14:textId="77777777">
      <w:pPr>
        <w:widowControl w:val="0"/>
        <w:tabs>
          <w:tab w:val="left" w:pos="-720"/>
        </w:tabs>
        <w:suppressAutoHyphens/>
        <w:snapToGrid w:val="0"/>
        <w:rPr>
          <w:rFonts w:ascii="Times New Roman" w:hAnsi="Times New Roman"/>
          <w:szCs w:val="24"/>
        </w:rPr>
      </w:pPr>
    </w:p>
    <w:p w:rsidR="0073159A" w:rsidRPr="001B499D" w:rsidP="007A22F1" w14:paraId="2FE93DA3" w14:textId="77777777">
      <w:pPr>
        <w:widowControl w:val="0"/>
        <w:suppressAutoHyphens/>
        <w:snapToGrid w:val="0"/>
        <w:ind w:left="1710" w:hanging="270"/>
        <w:rPr>
          <w:rFonts w:ascii="Times New Roman" w:hAnsi="Times New Roman"/>
          <w:szCs w:val="24"/>
        </w:rPr>
      </w:pPr>
      <w:r w:rsidRPr="001B499D">
        <w:rPr>
          <w:rFonts w:ascii="Times New Roman" w:hAnsi="Times New Roman"/>
          <w:szCs w:val="24"/>
        </w:rPr>
        <w:t>1) the individual is eligible for CAP services according to Section 112(a) of the Act;</w:t>
      </w:r>
    </w:p>
    <w:p w:rsidR="0073159A" w:rsidRPr="001B499D" w:rsidP="007A22F1" w14:paraId="21EE5169" w14:textId="77777777">
      <w:pPr>
        <w:widowControl w:val="0"/>
        <w:tabs>
          <w:tab w:val="left" w:pos="-720"/>
        </w:tabs>
        <w:suppressAutoHyphens/>
        <w:snapToGrid w:val="0"/>
        <w:ind w:left="1710" w:hanging="270"/>
        <w:rPr>
          <w:rFonts w:ascii="Times New Roman" w:hAnsi="Times New Roman"/>
          <w:szCs w:val="24"/>
        </w:rPr>
      </w:pPr>
      <w:r w:rsidRPr="001B499D">
        <w:rPr>
          <w:rFonts w:ascii="Times New Roman" w:hAnsi="Times New Roman"/>
          <w:szCs w:val="24"/>
        </w:rPr>
        <w:t>2) CAP has opened a case file/service record by including at least the name, address, age, race, disability, signed release of information form (if appropriate), concern or complaint, and action taken in the service record; and</w:t>
      </w:r>
    </w:p>
    <w:p w:rsidR="0073159A" w:rsidRPr="001B499D" w:rsidP="007A22F1" w14:paraId="4EB5EFA7" w14:textId="77777777">
      <w:pPr>
        <w:keepNext/>
        <w:widowControl w:val="0"/>
        <w:tabs>
          <w:tab w:val="left" w:pos="-720"/>
        </w:tabs>
        <w:suppressAutoHyphens/>
        <w:snapToGrid w:val="0"/>
        <w:ind w:left="1800" w:hanging="360"/>
        <w:rPr>
          <w:rFonts w:ascii="Times New Roman" w:hAnsi="Times New Roman"/>
          <w:szCs w:val="24"/>
        </w:rPr>
      </w:pPr>
      <w:r w:rsidRPr="001B499D">
        <w:rPr>
          <w:rFonts w:ascii="Times New Roman" w:hAnsi="Times New Roman"/>
          <w:szCs w:val="24"/>
        </w:rPr>
        <w:t>3) CAP provided at least one "significant service," such as:</w:t>
      </w:r>
    </w:p>
    <w:p w:rsidR="0073159A" w:rsidRPr="001B499D" w:rsidP="007A22F1" w14:paraId="34B7B096" w14:textId="77777777">
      <w:pPr>
        <w:keepNext/>
        <w:widowControl w:val="0"/>
        <w:tabs>
          <w:tab w:val="left" w:pos="-720"/>
        </w:tabs>
        <w:suppressAutoHyphens/>
        <w:snapToGrid w:val="0"/>
        <w:ind w:left="2160" w:hanging="2160"/>
        <w:rPr>
          <w:rFonts w:ascii="Times New Roman" w:hAnsi="Times New Roman"/>
          <w:szCs w:val="24"/>
        </w:rPr>
      </w:pPr>
    </w:p>
    <w:p w:rsidR="0073159A" w:rsidRPr="001B499D" w:rsidP="007A22F1" w14:paraId="05FE38F2" w14:textId="77777777">
      <w:pPr>
        <w:keepNext/>
        <w:widowControl w:val="0"/>
        <w:tabs>
          <w:tab w:val="left" w:pos="-720"/>
        </w:tabs>
        <w:suppressAutoHyphens/>
        <w:snapToGrid w:val="0"/>
        <w:ind w:left="1980" w:hanging="270"/>
        <w:rPr>
          <w:rFonts w:ascii="Times New Roman" w:hAnsi="Times New Roman"/>
          <w:szCs w:val="24"/>
        </w:rPr>
      </w:pPr>
      <w:r w:rsidRPr="001B499D">
        <w:rPr>
          <w:rFonts w:ascii="Times New Roman" w:hAnsi="Times New Roman"/>
          <w:szCs w:val="24"/>
        </w:rPr>
        <w:t>a) at least one hour of case service time;</w:t>
      </w:r>
    </w:p>
    <w:p w:rsidR="0073159A" w:rsidRPr="001B499D" w:rsidP="007A22F1" w14:paraId="04DB5636" w14:textId="77777777">
      <w:pPr>
        <w:keepNext/>
        <w:widowControl w:val="0"/>
        <w:tabs>
          <w:tab w:val="left" w:pos="-720"/>
        </w:tabs>
        <w:suppressAutoHyphens/>
        <w:snapToGrid w:val="0"/>
        <w:ind w:left="1980" w:hanging="270"/>
        <w:rPr>
          <w:rFonts w:ascii="Times New Roman" w:hAnsi="Times New Roman"/>
          <w:szCs w:val="24"/>
        </w:rPr>
      </w:pPr>
      <w:r w:rsidRPr="001B499D">
        <w:rPr>
          <w:rFonts w:ascii="Times New Roman" w:hAnsi="Times New Roman"/>
          <w:szCs w:val="24"/>
        </w:rPr>
        <w:t xml:space="preserve">b) a supervised referral that allows follow-up to </w:t>
      </w:r>
      <w:r w:rsidRPr="001B499D">
        <w:rPr>
          <w:rFonts w:ascii="Times New Roman" w:hAnsi="Times New Roman"/>
          <w:szCs w:val="24"/>
        </w:rPr>
        <w:t>assure</w:t>
      </w:r>
      <w:r w:rsidRPr="001B499D">
        <w:rPr>
          <w:rFonts w:ascii="Times New Roman" w:hAnsi="Times New Roman"/>
          <w:szCs w:val="24"/>
        </w:rPr>
        <w:t xml:space="preserve"> that the referral was appropriate and completed;</w:t>
      </w:r>
    </w:p>
    <w:p w:rsidR="0073159A" w:rsidRPr="001B499D" w:rsidP="007A22F1" w14:paraId="6D87153B" w14:textId="77777777">
      <w:pPr>
        <w:widowControl w:val="0"/>
        <w:tabs>
          <w:tab w:val="left" w:pos="-720"/>
        </w:tabs>
        <w:suppressAutoHyphens/>
        <w:snapToGrid w:val="0"/>
        <w:ind w:left="1980" w:hanging="270"/>
        <w:rPr>
          <w:rFonts w:ascii="Times New Roman" w:hAnsi="Times New Roman"/>
          <w:szCs w:val="24"/>
        </w:rPr>
      </w:pPr>
      <w:r w:rsidRPr="001B499D">
        <w:rPr>
          <w:rFonts w:ascii="Times New Roman" w:hAnsi="Times New Roman"/>
          <w:szCs w:val="24"/>
        </w:rPr>
        <w:t xml:space="preserve">c) the completion of a second telephone call to the client when the time between telephone calls was used to obtain additional information about appropriate programs; or </w:t>
      </w:r>
    </w:p>
    <w:p w:rsidR="0073159A" w:rsidRPr="001B499D" w:rsidP="007A22F1" w14:paraId="72465A70" w14:textId="77777777">
      <w:pPr>
        <w:widowControl w:val="0"/>
        <w:tabs>
          <w:tab w:val="left" w:pos="-720"/>
        </w:tabs>
        <w:suppressAutoHyphens/>
        <w:snapToGrid w:val="0"/>
        <w:ind w:left="1980" w:hanging="270"/>
        <w:rPr>
          <w:rFonts w:ascii="Times New Roman" w:hAnsi="Times New Roman"/>
          <w:szCs w:val="24"/>
        </w:rPr>
      </w:pPr>
      <w:r w:rsidRPr="001B499D">
        <w:rPr>
          <w:rFonts w:ascii="Times New Roman" w:hAnsi="Times New Roman"/>
          <w:szCs w:val="24"/>
        </w:rPr>
        <w:t>d) the provision of any allowable service beyond information and referral (as defined above).</w:t>
      </w:r>
    </w:p>
    <w:p w:rsidR="0073159A" w:rsidRPr="001B499D" w:rsidP="007A22F1" w14:paraId="10086B02" w14:textId="77777777">
      <w:pPr>
        <w:widowControl w:val="0"/>
        <w:tabs>
          <w:tab w:val="left" w:pos="-720"/>
        </w:tabs>
        <w:suppressAutoHyphens/>
        <w:snapToGrid w:val="0"/>
        <w:ind w:left="1980" w:hanging="270"/>
        <w:rPr>
          <w:rFonts w:ascii="Times New Roman" w:hAnsi="Times New Roman"/>
          <w:szCs w:val="24"/>
        </w:rPr>
      </w:pPr>
    </w:p>
    <w:p w:rsidR="000E09F0" w:rsidRPr="001B499D" w:rsidP="007A22F1" w14:paraId="04356C5A" w14:textId="77777777">
      <w:pPr>
        <w:widowControl w:val="0"/>
        <w:tabs>
          <w:tab w:val="left" w:pos="-720"/>
        </w:tabs>
        <w:suppressAutoHyphens/>
        <w:snapToGrid w:val="0"/>
        <w:ind w:left="1980" w:hanging="270"/>
        <w:rPr>
          <w:rFonts w:ascii="Times New Roman" w:hAnsi="Times New Roman"/>
          <w:szCs w:val="24"/>
        </w:rPr>
      </w:pPr>
    </w:p>
    <w:p w:rsidR="0073159A" w:rsidRPr="001B499D" w:rsidP="007A22F1" w14:paraId="2DFDE9FE" w14:textId="77777777">
      <w:pPr>
        <w:widowControl w:val="0"/>
        <w:numPr>
          <w:ilvl w:val="0"/>
          <w:numId w:val="12"/>
        </w:numPr>
        <w:tabs>
          <w:tab w:val="left" w:pos="-720"/>
          <w:tab w:val="clear" w:pos="1080"/>
        </w:tabs>
        <w:suppressAutoHyphens/>
        <w:snapToGrid w:val="0"/>
        <w:rPr>
          <w:rFonts w:ascii="Times New Roman" w:hAnsi="Times New Roman"/>
          <w:szCs w:val="24"/>
        </w:rPr>
      </w:pPr>
      <w:r w:rsidRPr="001B499D">
        <w:rPr>
          <w:rFonts w:ascii="Times New Roman" w:hAnsi="Times New Roman"/>
          <w:b/>
          <w:szCs w:val="24"/>
        </w:rPr>
        <w:t>Case file/service record</w:t>
      </w:r>
      <w:r w:rsidRPr="001B499D">
        <w:rPr>
          <w:rFonts w:ascii="Times New Roman" w:hAnsi="Times New Roman"/>
          <w:b/>
          <w:szCs w:val="24"/>
        </w:rPr>
        <w:t>:</w:t>
      </w:r>
      <w:r w:rsidRPr="001B499D">
        <w:rPr>
          <w:rFonts w:ascii="Times New Roman" w:hAnsi="Times New Roman"/>
          <w:szCs w:val="24"/>
        </w:rPr>
        <w:t xml:space="preserve">  This</w:t>
      </w:r>
      <w:r w:rsidRPr="001B499D">
        <w:rPr>
          <w:rFonts w:ascii="Times New Roman" w:hAnsi="Times New Roman"/>
          <w:szCs w:val="24"/>
        </w:rPr>
        <w:t xml:space="preserve"> is the compilation of personal identifying information about the individual, documents, letters, complaints/issues raised, advocate's notes, etc., used in working with an "</w:t>
      </w:r>
      <w:r w:rsidRPr="001B499D">
        <w:rPr>
          <w:rFonts w:ascii="Times New Roman" w:hAnsi="Times New Roman"/>
          <w:b/>
          <w:szCs w:val="24"/>
        </w:rPr>
        <w:t>individual served</w:t>
      </w:r>
      <w:r w:rsidRPr="001B499D">
        <w:rPr>
          <w:rFonts w:ascii="Times New Roman" w:hAnsi="Times New Roman"/>
          <w:szCs w:val="24"/>
        </w:rPr>
        <w:t xml:space="preserve">" (as defined above).  It may contain many issues at any one time.  In fact, most individuals served will present several issues to CAP </w:t>
      </w:r>
      <w:r w:rsidRPr="001B499D">
        <w:rPr>
          <w:rFonts w:ascii="Times New Roman" w:hAnsi="Times New Roman"/>
          <w:szCs w:val="24"/>
        </w:rPr>
        <w:t>during the course of</w:t>
      </w:r>
      <w:r w:rsidRPr="001B499D">
        <w:rPr>
          <w:rFonts w:ascii="Times New Roman" w:hAnsi="Times New Roman"/>
          <w:szCs w:val="24"/>
        </w:rPr>
        <w:t xml:space="preserve"> the CAP/client relationship.  The case file/service record is opened at the time CAP determines that it will provide at least one "significant service" (as defined above) for the individual.  New issues may arise while still working with the individual.  These new issues, if appropriate for CAP intervention, should be added to the existing case file/service record. </w:t>
      </w:r>
    </w:p>
    <w:p w:rsidR="0073159A" w:rsidRPr="001B499D" w:rsidP="007A22F1" w14:paraId="01068CF2" w14:textId="77777777">
      <w:pPr>
        <w:widowControl w:val="0"/>
        <w:tabs>
          <w:tab w:val="left" w:pos="-720"/>
        </w:tabs>
        <w:suppressAutoHyphens/>
        <w:snapToGrid w:val="0"/>
        <w:ind w:left="720"/>
        <w:rPr>
          <w:rFonts w:ascii="Times New Roman" w:hAnsi="Times New Roman"/>
          <w:b/>
          <w:szCs w:val="24"/>
        </w:rPr>
      </w:pPr>
    </w:p>
    <w:p w:rsidR="0073159A" w:rsidRPr="00E113CE" w:rsidP="007A22F1" w14:paraId="7359C0F4" w14:textId="77777777">
      <w:pPr>
        <w:pStyle w:val="Heading1"/>
        <w:numPr>
          <w:ilvl w:val="0"/>
          <w:numId w:val="14"/>
        </w:numPr>
        <w:spacing w:before="0" w:after="0"/>
        <w:ind w:left="270" w:hanging="270"/>
        <w:rPr>
          <w:rFonts w:ascii="Times New Roman" w:hAnsi="Times New Roman" w:cs="Times New Roman"/>
          <w:b/>
          <w:bCs/>
          <w:color w:val="auto"/>
          <w:sz w:val="24"/>
          <w:szCs w:val="24"/>
        </w:rPr>
      </w:pPr>
      <w:r w:rsidRPr="00E113CE">
        <w:rPr>
          <w:rFonts w:ascii="Times New Roman" w:hAnsi="Times New Roman" w:cs="Times New Roman"/>
          <w:b/>
          <w:bCs/>
          <w:color w:val="auto"/>
          <w:sz w:val="24"/>
          <w:szCs w:val="24"/>
        </w:rPr>
        <w:t xml:space="preserve"> Designated/Operating Agency Identification</w:t>
      </w:r>
    </w:p>
    <w:p w:rsidR="0073159A" w:rsidRPr="001B499D" w:rsidP="007A22F1" w14:paraId="554C54D0" w14:textId="77777777">
      <w:pPr>
        <w:widowControl w:val="0"/>
        <w:tabs>
          <w:tab w:val="left" w:pos="-720"/>
        </w:tabs>
        <w:suppressAutoHyphens/>
        <w:snapToGrid w:val="0"/>
        <w:ind w:left="720"/>
        <w:rPr>
          <w:rFonts w:ascii="Times New Roman" w:hAnsi="Times New Roman"/>
          <w:szCs w:val="24"/>
        </w:rPr>
      </w:pPr>
      <w:r w:rsidRPr="001B499D">
        <w:rPr>
          <w:rFonts w:ascii="Times New Roman" w:hAnsi="Times New Roman"/>
          <w:b/>
          <w:szCs w:val="24"/>
        </w:rPr>
        <w:t>Contact Information for Designated and Operating Agency</w:t>
      </w:r>
      <w:r w:rsidRPr="001B499D">
        <w:rPr>
          <w:rFonts w:ascii="Times New Roman" w:hAnsi="Times New Roman"/>
          <w:b/>
          <w:szCs w:val="24"/>
        </w:rPr>
        <w:t xml:space="preserve">:  </w:t>
      </w:r>
      <w:r w:rsidRPr="001B499D">
        <w:rPr>
          <w:rFonts w:ascii="Times New Roman" w:hAnsi="Times New Roman"/>
          <w:szCs w:val="24"/>
        </w:rPr>
        <w:t>Enter</w:t>
      </w:r>
      <w:r w:rsidRPr="001B499D">
        <w:rPr>
          <w:rFonts w:ascii="Times New Roman" w:hAnsi="Times New Roman"/>
          <w:szCs w:val="24"/>
        </w:rPr>
        <w:t xml:space="preserve"> the name, address, fax and telephone numbers (including area codes), and e-mail address of the agency designated to administer the CAP.  Be sure to include the same information for the operating CAP agency, if different from the designated agency.  Also include the name of the CAP Director/Coordinator.</w:t>
      </w:r>
    </w:p>
    <w:p w:rsidR="0073159A" w:rsidRPr="001B499D" w:rsidP="007A22F1" w14:paraId="6C5EA4D3" w14:textId="77777777">
      <w:pPr>
        <w:pStyle w:val="BodyText"/>
        <w:spacing w:after="0"/>
        <w:ind w:left="720"/>
        <w:rPr>
          <w:rFonts w:ascii="Times New Roman" w:hAnsi="Times New Roman"/>
          <w:szCs w:val="24"/>
        </w:rPr>
      </w:pPr>
    </w:p>
    <w:p w:rsidR="0073159A" w:rsidRPr="001B499D" w:rsidP="007A22F1" w14:paraId="05E616C3" w14:textId="77777777">
      <w:pPr>
        <w:widowControl w:val="0"/>
        <w:tabs>
          <w:tab w:val="left" w:pos="-720"/>
        </w:tabs>
        <w:suppressAutoHyphens/>
        <w:snapToGrid w:val="0"/>
        <w:ind w:left="720"/>
        <w:rPr>
          <w:rFonts w:ascii="Times New Roman" w:hAnsi="Times New Roman"/>
          <w:szCs w:val="24"/>
        </w:rPr>
      </w:pPr>
      <w:r w:rsidRPr="001B499D">
        <w:rPr>
          <w:rFonts w:ascii="Times New Roman" w:hAnsi="Times New Roman"/>
          <w:b/>
          <w:szCs w:val="24"/>
        </w:rPr>
        <w:t>Person to contact about this form</w:t>
      </w:r>
      <w:r w:rsidRPr="001B499D">
        <w:rPr>
          <w:rFonts w:ascii="Times New Roman" w:hAnsi="Times New Roman"/>
          <w:b/>
          <w:szCs w:val="24"/>
        </w:rPr>
        <w:t>:</w:t>
      </w:r>
      <w:r w:rsidRPr="001B499D">
        <w:rPr>
          <w:rFonts w:ascii="Times New Roman" w:hAnsi="Times New Roman"/>
          <w:szCs w:val="24"/>
        </w:rPr>
        <w:t xml:space="preserve">  Print</w:t>
      </w:r>
      <w:r w:rsidRPr="001B499D">
        <w:rPr>
          <w:rFonts w:ascii="Times New Roman" w:hAnsi="Times New Roman"/>
          <w:szCs w:val="24"/>
        </w:rPr>
        <w:t xml:space="preserve">/type the name and telephone number of the </w:t>
      </w:r>
      <w:r w:rsidRPr="001B499D">
        <w:rPr>
          <w:rFonts w:ascii="Times New Roman" w:hAnsi="Times New Roman"/>
          <w:szCs w:val="24"/>
        </w:rPr>
        <w:t>person RSA can contact regarding this form.</w:t>
      </w:r>
    </w:p>
    <w:p w:rsidR="0073159A" w:rsidRPr="001B499D" w:rsidP="007A22F1" w14:paraId="6703DDBA"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440"/>
        <w:rPr>
          <w:rFonts w:ascii="Times New Roman" w:hAnsi="Times New Roman"/>
          <w:szCs w:val="24"/>
        </w:rPr>
      </w:pPr>
    </w:p>
    <w:p w:rsidR="0073159A" w:rsidRPr="00E113CE" w:rsidP="007A22F1" w14:paraId="1A5E0CD4" w14:textId="77777777">
      <w:pPr>
        <w:pStyle w:val="Heading1"/>
        <w:spacing w:before="0" w:after="0"/>
        <w:rPr>
          <w:rFonts w:ascii="Times New Roman" w:hAnsi="Times New Roman" w:cs="Times New Roman"/>
          <w:b/>
          <w:bCs/>
          <w:color w:val="auto"/>
          <w:sz w:val="24"/>
          <w:szCs w:val="24"/>
          <w:u w:val="single"/>
        </w:rPr>
      </w:pPr>
      <w:r w:rsidRPr="00E113CE">
        <w:rPr>
          <w:rFonts w:ascii="Times New Roman" w:hAnsi="Times New Roman" w:cs="Times New Roman"/>
          <w:b/>
          <w:bCs/>
          <w:color w:val="auto"/>
          <w:sz w:val="24"/>
          <w:szCs w:val="24"/>
        </w:rPr>
        <w:t>3</w:t>
      </w:r>
      <w:r w:rsidRPr="00E113CE">
        <w:rPr>
          <w:rFonts w:ascii="Times New Roman" w:hAnsi="Times New Roman" w:cs="Times New Roman"/>
          <w:b/>
          <w:bCs/>
          <w:color w:val="auto"/>
          <w:sz w:val="24"/>
          <w:szCs w:val="24"/>
        </w:rPr>
        <w:t xml:space="preserve">.  </w:t>
      </w:r>
      <w:r w:rsidRPr="00E113CE">
        <w:rPr>
          <w:rFonts w:ascii="Times New Roman" w:hAnsi="Times New Roman" w:cs="Times New Roman"/>
          <w:b/>
          <w:bCs/>
          <w:color w:val="auto"/>
          <w:sz w:val="24"/>
          <w:szCs w:val="24"/>
          <w:u w:val="single"/>
        </w:rPr>
        <w:t>PART</w:t>
      </w:r>
      <w:r w:rsidRPr="00E113CE">
        <w:rPr>
          <w:rFonts w:ascii="Times New Roman" w:hAnsi="Times New Roman" w:cs="Times New Roman"/>
          <w:b/>
          <w:bCs/>
          <w:color w:val="auto"/>
          <w:sz w:val="24"/>
          <w:szCs w:val="24"/>
          <w:u w:val="single"/>
        </w:rPr>
        <w:t xml:space="preserve"> I. Non-Case Services</w:t>
      </w:r>
    </w:p>
    <w:p w:rsidR="0073159A" w:rsidRPr="001B499D" w:rsidP="007A22F1" w14:paraId="251ED5D8" w14:textId="77777777">
      <w:pPr>
        <w:rPr>
          <w:rFonts w:ascii="Times New Roman" w:hAnsi="Times New Roman"/>
          <w:szCs w:val="24"/>
        </w:rPr>
      </w:pPr>
    </w:p>
    <w:p w:rsidR="0073159A" w:rsidRPr="00E113CE" w:rsidP="007A22F1" w14:paraId="2AFE751E" w14:textId="15D594AC">
      <w:pPr>
        <w:pStyle w:val="Heading2"/>
        <w:spacing w:before="0" w:after="0"/>
        <w:rPr>
          <w:rStyle w:val="Heading2Char"/>
          <w:rFonts w:ascii="Times New Roman" w:hAnsi="Times New Roman" w:cs="Times New Roman"/>
          <w:b/>
          <w:bCs/>
          <w:color w:val="auto"/>
          <w:sz w:val="24"/>
          <w:szCs w:val="24"/>
        </w:rPr>
      </w:pPr>
      <w:r w:rsidRPr="00E113CE">
        <w:rPr>
          <w:rFonts w:ascii="Times New Roman" w:hAnsi="Times New Roman" w:cs="Times New Roman"/>
          <w:b/>
          <w:bCs/>
          <w:color w:val="auto"/>
          <w:sz w:val="24"/>
          <w:szCs w:val="24"/>
        </w:rPr>
        <w:t>A.</w:t>
      </w:r>
      <w:r w:rsidRPr="00E113CE">
        <w:rPr>
          <w:rFonts w:ascii="Times New Roman" w:hAnsi="Times New Roman" w:cs="Times New Roman"/>
          <w:b/>
          <w:bCs/>
          <w:color w:val="auto"/>
          <w:sz w:val="24"/>
          <w:szCs w:val="24"/>
        </w:rPr>
        <w:tab/>
      </w:r>
      <w:r w:rsidRPr="00E113CE">
        <w:rPr>
          <w:rStyle w:val="Heading2Char"/>
          <w:rFonts w:ascii="Times New Roman" w:hAnsi="Times New Roman" w:cs="Times New Roman"/>
          <w:b/>
          <w:bCs/>
          <w:color w:val="auto"/>
          <w:sz w:val="24"/>
          <w:szCs w:val="24"/>
        </w:rPr>
        <w:t>Information</w:t>
      </w:r>
      <w:r w:rsidR="00716F7D">
        <w:rPr>
          <w:rStyle w:val="Heading2Char"/>
          <w:rFonts w:ascii="Times New Roman" w:hAnsi="Times New Roman" w:cs="Times New Roman"/>
          <w:b/>
          <w:bCs/>
          <w:color w:val="auto"/>
          <w:sz w:val="24"/>
          <w:szCs w:val="24"/>
        </w:rPr>
        <w:t xml:space="preserve"> and </w:t>
      </w:r>
      <w:r w:rsidR="00E113CE">
        <w:rPr>
          <w:rStyle w:val="Heading2Char"/>
          <w:rFonts w:ascii="Times New Roman" w:hAnsi="Times New Roman" w:cs="Times New Roman"/>
          <w:b/>
          <w:bCs/>
          <w:color w:val="auto"/>
          <w:sz w:val="24"/>
          <w:szCs w:val="24"/>
        </w:rPr>
        <w:t>R</w:t>
      </w:r>
      <w:r w:rsidRPr="00E113CE">
        <w:rPr>
          <w:rStyle w:val="Heading2Char"/>
          <w:rFonts w:ascii="Times New Roman" w:hAnsi="Times New Roman" w:cs="Times New Roman"/>
          <w:b/>
          <w:bCs/>
          <w:color w:val="auto"/>
          <w:sz w:val="24"/>
          <w:szCs w:val="24"/>
        </w:rPr>
        <w:t>eferral Services</w:t>
      </w:r>
    </w:p>
    <w:p w:rsidR="0073159A" w:rsidRPr="001B499D" w:rsidP="007A22F1" w14:paraId="7EDFDBD5" w14:textId="77777777">
      <w:pPr>
        <w:rPr>
          <w:rFonts w:ascii="Times New Roman" w:hAnsi="Times New Roman"/>
          <w:szCs w:val="24"/>
        </w:rPr>
      </w:pPr>
    </w:p>
    <w:p w:rsidR="0073159A" w:rsidRPr="001B499D" w:rsidP="007A22F1" w14:paraId="6D0175B5"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t xml:space="preserve">Include in this category the number of times that CAP provided information about: </w:t>
      </w:r>
    </w:p>
    <w:p w:rsidR="0073159A" w:rsidRPr="001B499D" w:rsidP="007A22F1" w14:paraId="6C0DA05B"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440" w:hanging="1440"/>
        <w:rPr>
          <w:rFonts w:ascii="Times New Roman" w:hAnsi="Times New Roman"/>
          <w:szCs w:val="24"/>
        </w:rPr>
      </w:pPr>
      <w:r w:rsidRPr="001B499D">
        <w:rPr>
          <w:rFonts w:ascii="Times New Roman" w:hAnsi="Times New Roman"/>
          <w:szCs w:val="24"/>
        </w:rPr>
        <w:tab/>
      </w:r>
      <w:r w:rsidRPr="001B499D">
        <w:rPr>
          <w:rFonts w:ascii="Times New Roman" w:hAnsi="Times New Roman"/>
          <w:szCs w:val="24"/>
        </w:rPr>
        <w:tab/>
        <w:t>1) services available under the Rehabilitation Act and Title I of the Americans with Dis</w:t>
      </w:r>
      <w:r w:rsidRPr="001B499D">
        <w:rPr>
          <w:rFonts w:ascii="Times New Roman" w:hAnsi="Times New Roman"/>
          <w:szCs w:val="24"/>
        </w:rPr>
        <w:softHyphen/>
        <w:t>abilities Act (ADA) of 1990;</w:t>
      </w:r>
    </w:p>
    <w:p w:rsidR="0073159A" w:rsidRPr="001B499D" w:rsidP="007A22F1" w14:paraId="61CDA9C9"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440" w:hanging="1440"/>
        <w:rPr>
          <w:rFonts w:ascii="Times New Roman" w:hAnsi="Times New Roman"/>
          <w:szCs w:val="24"/>
        </w:rPr>
      </w:pPr>
      <w:r w:rsidRPr="001B499D">
        <w:rPr>
          <w:rFonts w:ascii="Times New Roman" w:hAnsi="Times New Roman"/>
          <w:szCs w:val="24"/>
        </w:rPr>
        <w:tab/>
      </w:r>
      <w:r w:rsidRPr="001B499D">
        <w:rPr>
          <w:rFonts w:ascii="Times New Roman" w:hAnsi="Times New Roman"/>
          <w:szCs w:val="24"/>
        </w:rPr>
        <w:tab/>
        <w:t xml:space="preserve">2) the rights and responsibilities of </w:t>
      </w:r>
      <w:r w:rsidRPr="001B499D">
        <w:rPr>
          <w:rFonts w:ascii="Times New Roman" w:hAnsi="Times New Roman"/>
          <w:szCs w:val="24"/>
        </w:rPr>
        <w:t>persons</w:t>
      </w:r>
      <w:r w:rsidRPr="001B499D">
        <w:rPr>
          <w:rFonts w:ascii="Times New Roman" w:hAnsi="Times New Roman"/>
          <w:szCs w:val="24"/>
        </w:rPr>
        <w:t xml:space="preserve"> applying for or receiving services under the Rehabilitation Act; </w:t>
      </w:r>
    </w:p>
    <w:p w:rsidR="0073159A" w:rsidRPr="001B499D" w:rsidP="007A22F1" w14:paraId="29F75F0F"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440" w:hanging="1440"/>
        <w:rPr>
          <w:rFonts w:ascii="Times New Roman" w:hAnsi="Times New Roman"/>
          <w:szCs w:val="24"/>
        </w:rPr>
      </w:pPr>
      <w:r w:rsidRPr="001B499D">
        <w:rPr>
          <w:rFonts w:ascii="Times New Roman" w:hAnsi="Times New Roman"/>
          <w:szCs w:val="24"/>
        </w:rPr>
        <w:tab/>
      </w:r>
      <w:r w:rsidRPr="001B499D">
        <w:rPr>
          <w:rFonts w:ascii="Times New Roman" w:hAnsi="Times New Roman"/>
          <w:szCs w:val="24"/>
        </w:rPr>
        <w:tab/>
        <w:t>3) the routine activities of programs, projects and community rehabilitation programs funded under the Rehabilitation Act; and</w:t>
      </w:r>
    </w:p>
    <w:p w:rsidR="0073159A" w:rsidRPr="001B499D" w:rsidP="007A22F1" w14:paraId="12069087"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rPr>
          <w:rFonts w:ascii="Times New Roman" w:hAnsi="Times New Roman"/>
          <w:szCs w:val="24"/>
        </w:rPr>
      </w:pPr>
      <w:r w:rsidRPr="001B499D">
        <w:rPr>
          <w:rFonts w:ascii="Times New Roman" w:hAnsi="Times New Roman"/>
          <w:szCs w:val="24"/>
        </w:rPr>
        <w:tab/>
      </w:r>
      <w:r w:rsidRPr="001B499D">
        <w:rPr>
          <w:rFonts w:ascii="Times New Roman" w:hAnsi="Times New Roman"/>
          <w:szCs w:val="24"/>
        </w:rPr>
        <w:tab/>
        <w:t>4) services available from CAP.</w:t>
      </w:r>
    </w:p>
    <w:p w:rsidR="0073159A" w:rsidRPr="001B499D" w:rsidP="007A22F1" w14:paraId="20E348DC"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rPr>
          <w:rFonts w:ascii="Times New Roman" w:hAnsi="Times New Roman"/>
          <w:szCs w:val="24"/>
        </w:rPr>
      </w:pPr>
    </w:p>
    <w:p w:rsidR="0073159A" w:rsidRPr="001B499D" w:rsidP="007A22F1" w14:paraId="4A6EF424"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t xml:space="preserve">Information/referral services also include responses to individuals at meetings, one-time telephone discussions, and follow-up mailings of letters, brochures or pamphlets.  </w:t>
      </w:r>
      <w:r w:rsidRPr="001B499D">
        <w:rPr>
          <w:rFonts w:ascii="Times New Roman" w:hAnsi="Times New Roman"/>
          <w:szCs w:val="24"/>
        </w:rPr>
        <w:t>With regard to</w:t>
      </w:r>
      <w:r w:rsidRPr="001B499D">
        <w:rPr>
          <w:rFonts w:ascii="Times New Roman" w:hAnsi="Times New Roman"/>
          <w:szCs w:val="24"/>
        </w:rPr>
        <w:t xml:space="preserve"> follow-up mailings, be sure to count only the number of individuals who </w:t>
      </w:r>
      <w:r w:rsidRPr="001B499D">
        <w:rPr>
          <w:rFonts w:ascii="Times New Roman" w:hAnsi="Times New Roman"/>
          <w:szCs w:val="24"/>
        </w:rPr>
        <w:t>actually requested</w:t>
      </w:r>
      <w:r w:rsidRPr="001B499D">
        <w:rPr>
          <w:rFonts w:ascii="Times New Roman" w:hAnsi="Times New Roman"/>
          <w:szCs w:val="24"/>
        </w:rPr>
        <w:t xml:space="preserve"> the information, </w:t>
      </w:r>
      <w:r w:rsidRPr="001B499D">
        <w:rPr>
          <w:rFonts w:ascii="Times New Roman" w:hAnsi="Times New Roman"/>
          <w:szCs w:val="24"/>
          <w:u w:val="single"/>
        </w:rPr>
        <w:t>not</w:t>
      </w:r>
      <w:r w:rsidRPr="001B499D">
        <w:rPr>
          <w:rFonts w:ascii="Times New Roman" w:hAnsi="Times New Roman"/>
          <w:szCs w:val="24"/>
        </w:rPr>
        <w:t xml:space="preserve"> the number of letters, brochures or pamphlets sent.  Do not include the number of brochures, pamphlets or newsletters that are routinely distributed </w:t>
      </w:r>
      <w:r w:rsidRPr="001B499D">
        <w:rPr>
          <w:rFonts w:ascii="Times New Roman" w:hAnsi="Times New Roman"/>
          <w:szCs w:val="24"/>
        </w:rPr>
        <w:t>en</w:t>
      </w:r>
      <w:r w:rsidRPr="001B499D">
        <w:rPr>
          <w:rFonts w:ascii="Times New Roman" w:hAnsi="Times New Roman"/>
          <w:szCs w:val="24"/>
        </w:rPr>
        <w:t xml:space="preserve"> masse or the number of individuals who attend workshops or presentations given by CAP.  Summarize these activities in the narrative section of this report.</w:t>
      </w:r>
    </w:p>
    <w:p w:rsidR="0073159A" w:rsidRPr="001B499D" w:rsidP="007A22F1" w14:paraId="1D98E937"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p>
    <w:p w:rsidR="0073159A" w:rsidRPr="001B499D" w:rsidP="007A22F1" w14:paraId="0E37982F"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r>
      <w:r w:rsidRPr="001B499D">
        <w:rPr>
          <w:rFonts w:ascii="Times New Roman" w:hAnsi="Times New Roman"/>
          <w:szCs w:val="24"/>
          <w:u w:val="single"/>
        </w:rPr>
        <w:t>Estimated counts are not acceptable for this section</w:t>
      </w:r>
      <w:r w:rsidRPr="001B499D">
        <w:rPr>
          <w:rFonts w:ascii="Times New Roman" w:hAnsi="Times New Roman"/>
          <w:szCs w:val="24"/>
        </w:rPr>
        <w:t xml:space="preserve">.  All CAPs should maintain logs to respond accurately to this item.  Such routine requests should not require maintenance </w:t>
      </w:r>
      <w:r w:rsidRPr="001B499D">
        <w:rPr>
          <w:rFonts w:ascii="Times New Roman" w:hAnsi="Times New Roman"/>
          <w:szCs w:val="24"/>
        </w:rPr>
        <w:t>of client</w:t>
      </w:r>
      <w:r w:rsidRPr="001B499D">
        <w:rPr>
          <w:rFonts w:ascii="Times New Roman" w:hAnsi="Times New Roman"/>
          <w:szCs w:val="24"/>
        </w:rPr>
        <w:t xml:space="preserve"> confidential information, extensive research by CAP staff, or extended contact with the individual.  Do </w:t>
      </w:r>
      <w:r w:rsidRPr="001B499D">
        <w:rPr>
          <w:rFonts w:ascii="Times New Roman" w:hAnsi="Times New Roman"/>
          <w:szCs w:val="24"/>
          <w:u w:val="single"/>
        </w:rPr>
        <w:t>not</w:t>
      </w:r>
      <w:r w:rsidRPr="001B499D">
        <w:rPr>
          <w:rFonts w:ascii="Times New Roman" w:hAnsi="Times New Roman"/>
          <w:szCs w:val="24"/>
        </w:rPr>
        <w:t xml:space="preserve"> include in this section any information/referral services provided to individuals that meet the definition of "individuals served."  Services provided to those individuals are recorded in a later section of this report.</w:t>
      </w:r>
    </w:p>
    <w:p w:rsidR="0073159A" w:rsidRPr="001B499D" w:rsidP="007A22F1" w14:paraId="05D5F535"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p>
    <w:p w:rsidR="0073159A" w:rsidRPr="001B499D" w:rsidP="007A22F1" w14:paraId="7C2C9338"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t>Line A1</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requests CAP responded to regarding information about the vocational rehabilitation (VR) program, such as the address of the State VR agency or the scope of VR services.</w:t>
      </w:r>
    </w:p>
    <w:p w:rsidR="0073159A" w:rsidRPr="001B499D" w:rsidP="007A22F1" w14:paraId="5518C88C"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32D290C8"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A2</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requests CAP responded to regarding information about independent living programs established under Title VII of the Rehabilitation Act.</w:t>
      </w:r>
    </w:p>
    <w:p w:rsidR="0073159A" w:rsidRPr="001B499D" w:rsidP="007A22F1" w14:paraId="53090E0A"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r>
    </w:p>
    <w:p w:rsidR="0073159A" w:rsidRPr="001B499D" w:rsidP="007A22F1" w14:paraId="1D6C771E"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r>
      <w:r w:rsidRPr="001B499D">
        <w:rPr>
          <w:rFonts w:ascii="Times New Roman" w:hAnsi="Times New Roman"/>
          <w:b/>
          <w:szCs w:val="24"/>
        </w:rPr>
        <w:t>Line A3</w:t>
      </w:r>
      <w:r w:rsidRPr="001B499D">
        <w:rPr>
          <w:rFonts w:ascii="Times New Roman" w:hAnsi="Times New Roman"/>
          <w:szCs w:val="24"/>
        </w:rPr>
        <w:t>:  Enter the number of requests CAP responded to regarding information about the American Indian VR Service projects authorized under Section 121 of the Rehabilitation Act.</w:t>
      </w:r>
    </w:p>
    <w:p w:rsidR="0073159A" w:rsidRPr="001B499D" w:rsidP="007A22F1" w14:paraId="65227970"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r>
    </w:p>
    <w:p w:rsidR="0073159A" w:rsidRPr="001B499D" w:rsidP="007A22F1" w14:paraId="769998B9"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r>
      <w:r w:rsidRPr="001B499D">
        <w:rPr>
          <w:rFonts w:ascii="Times New Roman" w:hAnsi="Times New Roman"/>
          <w:b/>
          <w:szCs w:val="24"/>
        </w:rPr>
        <w:t>Line A4</w:t>
      </w:r>
      <w:r w:rsidRPr="001B499D">
        <w:rPr>
          <w:rFonts w:ascii="Times New Roman" w:hAnsi="Times New Roman"/>
          <w:szCs w:val="24"/>
        </w:rPr>
        <w:t>:  Enter</w:t>
      </w:r>
      <w:r w:rsidRPr="001B499D">
        <w:rPr>
          <w:rFonts w:ascii="Times New Roman" w:hAnsi="Times New Roman"/>
          <w:szCs w:val="24"/>
        </w:rPr>
        <w:t xml:space="preserve"> the number of requests CAP responded to regarding information about rights under Title I of the ADA.</w:t>
      </w:r>
    </w:p>
    <w:p w:rsidR="0073159A" w:rsidRPr="001B499D" w:rsidP="007A22F1" w14:paraId="7D84E5A4"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6E6ACF45"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A5</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requests CAP responded to regarding information on other issues (e.g., Medicaid/Medicare, Social Security, assistive technology, etc.).</w:t>
      </w:r>
    </w:p>
    <w:p w:rsidR="0073159A" w:rsidRPr="001B499D" w:rsidP="007A22F1" w14:paraId="129E6C4D"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62AD7E8B"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A6</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requests responded to regarding information about CAP.</w:t>
      </w:r>
    </w:p>
    <w:p w:rsidR="0073159A" w:rsidRPr="001B499D" w:rsidP="007A22F1" w14:paraId="34DC79A8"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0933EFBC"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A7:</w:t>
      </w:r>
      <w:r w:rsidRPr="001B499D">
        <w:rPr>
          <w:rFonts w:ascii="Times New Roman" w:hAnsi="Times New Roman"/>
          <w:szCs w:val="24"/>
        </w:rPr>
        <w:t xml:space="preserve"> Add lines A1 through A6 and enter the total number here.  This should reflect the total number of information/referral services provided by CAP during the fiscal year.</w:t>
      </w:r>
    </w:p>
    <w:p w:rsidR="0073159A" w:rsidRPr="001B499D" w:rsidP="007A22F1" w14:paraId="2880C0A3"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p>
    <w:p w:rsidR="0073159A" w:rsidRPr="001B499D" w:rsidP="007A22F1" w14:paraId="6E6AEFAC" w14:textId="46A728D0">
      <w:pPr>
        <w:pStyle w:val="Heading2"/>
        <w:spacing w:before="0" w:after="0"/>
        <w:rPr>
          <w:rFonts w:ascii="Times New Roman" w:hAnsi="Times New Roman" w:cs="Times New Roman"/>
          <w:color w:val="auto"/>
          <w:sz w:val="24"/>
          <w:szCs w:val="24"/>
        </w:rPr>
      </w:pPr>
      <w:r w:rsidRPr="001B499D">
        <w:rPr>
          <w:rFonts w:ascii="Times New Roman" w:hAnsi="Times New Roman" w:cs="Times New Roman"/>
          <w:color w:val="auto"/>
          <w:sz w:val="24"/>
          <w:szCs w:val="24"/>
        </w:rPr>
        <w:t>B.</w:t>
      </w:r>
      <w:r w:rsidRPr="001B499D">
        <w:rPr>
          <w:rFonts w:ascii="Times New Roman" w:hAnsi="Times New Roman" w:cs="Times New Roman"/>
          <w:color w:val="auto"/>
          <w:sz w:val="24"/>
          <w:szCs w:val="24"/>
        </w:rPr>
        <w:tab/>
      </w:r>
      <w:r w:rsidRPr="00716F7D">
        <w:rPr>
          <w:rFonts w:ascii="Times New Roman" w:hAnsi="Times New Roman" w:cs="Times New Roman"/>
          <w:b/>
          <w:bCs/>
          <w:color w:val="auto"/>
          <w:sz w:val="24"/>
          <w:szCs w:val="24"/>
        </w:rPr>
        <w:t>Training Activities</w:t>
      </w:r>
    </w:p>
    <w:p w:rsidR="0073159A" w:rsidRPr="001B499D" w:rsidP="007A22F1" w14:paraId="17799E1C" w14:textId="77777777">
      <w:pPr>
        <w:pStyle w:val="BodyText2"/>
        <w:spacing w:after="0" w:line="240" w:lineRule="auto"/>
        <w:ind w:left="720"/>
        <w:rPr>
          <w:rFonts w:ascii="Times New Roman" w:hAnsi="Times New Roman"/>
          <w:szCs w:val="24"/>
        </w:rPr>
      </w:pPr>
    </w:p>
    <w:p w:rsidR="0073159A" w:rsidRPr="001B499D" w:rsidP="007A22F1" w14:paraId="2FB35F21" w14:textId="77777777">
      <w:pPr>
        <w:pStyle w:val="BodyText2"/>
        <w:spacing w:after="0" w:line="240" w:lineRule="auto"/>
        <w:ind w:left="720"/>
        <w:rPr>
          <w:rFonts w:ascii="Times New Roman" w:hAnsi="Times New Roman"/>
          <w:szCs w:val="24"/>
        </w:rPr>
      </w:pPr>
      <w:r w:rsidRPr="001B499D">
        <w:rPr>
          <w:rFonts w:ascii="Times New Roman" w:hAnsi="Times New Roman"/>
          <w:szCs w:val="24"/>
        </w:rPr>
        <w:t xml:space="preserve">A training session can take many forms, including in-person sessions and distance learning sessions (i.e., teleconference training or web-based training).  It could include a very short presentation of 30 minutes or </w:t>
      </w:r>
      <w:r w:rsidRPr="001B499D">
        <w:rPr>
          <w:rFonts w:ascii="Times New Roman" w:hAnsi="Times New Roman"/>
          <w:szCs w:val="24"/>
        </w:rPr>
        <w:t>less, or</w:t>
      </w:r>
      <w:r w:rsidRPr="001B499D">
        <w:rPr>
          <w:rFonts w:ascii="Times New Roman" w:hAnsi="Times New Roman"/>
          <w:szCs w:val="24"/>
        </w:rPr>
        <w:t xml:space="preserve"> might involve a full-day or multi-day conference.  In answering questions B1 and B2, please count each discrete session as one training session.</w:t>
      </w:r>
    </w:p>
    <w:p w:rsidR="0073159A" w:rsidRPr="001B499D" w:rsidP="007A22F1" w14:paraId="0F554F5B" w14:textId="77777777">
      <w:pPr>
        <w:pStyle w:val="BodyText2"/>
        <w:spacing w:after="0" w:line="240" w:lineRule="auto"/>
        <w:rPr>
          <w:rFonts w:ascii="Times New Roman" w:hAnsi="Times New Roman"/>
          <w:szCs w:val="24"/>
        </w:rPr>
      </w:pPr>
    </w:p>
    <w:p w:rsidR="0073159A" w:rsidRPr="001B499D" w:rsidP="007A22F1" w14:paraId="56D20BC8" w14:textId="77777777">
      <w:pPr>
        <w:widowControl w:val="0"/>
        <w:numPr>
          <w:ilvl w:val="0"/>
          <w:numId w:val="13"/>
        </w:numPr>
        <w:rPr>
          <w:rFonts w:ascii="Times New Roman" w:hAnsi="Times New Roman"/>
          <w:szCs w:val="24"/>
        </w:rPr>
      </w:pPr>
      <w:r w:rsidRPr="001B499D">
        <w:rPr>
          <w:rFonts w:ascii="Times New Roman" w:hAnsi="Times New Roman"/>
          <w:b/>
          <w:bCs/>
          <w:szCs w:val="24"/>
        </w:rPr>
        <w:t>First Example</w:t>
      </w:r>
      <w:r w:rsidRPr="001B499D">
        <w:rPr>
          <w:rFonts w:ascii="Times New Roman" w:hAnsi="Times New Roman"/>
          <w:b/>
          <w:bCs/>
          <w:szCs w:val="24"/>
        </w:rPr>
        <w:t xml:space="preserve">:  </w:t>
      </w:r>
      <w:r w:rsidRPr="001B499D">
        <w:rPr>
          <w:rFonts w:ascii="Times New Roman" w:hAnsi="Times New Roman"/>
          <w:szCs w:val="24"/>
        </w:rPr>
        <w:t>The</w:t>
      </w:r>
      <w:r w:rsidRPr="001B499D">
        <w:rPr>
          <w:rFonts w:ascii="Times New Roman" w:hAnsi="Times New Roman"/>
          <w:szCs w:val="24"/>
        </w:rPr>
        <w:t xml:space="preserve"> CAP presents a daylong program on </w:t>
      </w:r>
      <w:r w:rsidRPr="001B499D">
        <w:rPr>
          <w:rFonts w:ascii="Times New Roman" w:hAnsi="Times New Roman"/>
          <w:szCs w:val="24"/>
        </w:rPr>
        <w:t>self advocacy</w:t>
      </w:r>
      <w:r w:rsidRPr="001B499D">
        <w:rPr>
          <w:rFonts w:ascii="Times New Roman" w:hAnsi="Times New Roman"/>
          <w:szCs w:val="24"/>
        </w:rPr>
        <w:t>.  Three different funding sources are covered, but this is all one coordinated session.  Under B1, this counts as one training session; under B2, the participants are also counted once.</w:t>
      </w:r>
    </w:p>
    <w:p w:rsidR="0073159A" w:rsidRPr="001B499D" w:rsidP="007A22F1" w14:paraId="531ADA90" w14:textId="77777777">
      <w:pPr>
        <w:widowControl w:val="0"/>
        <w:numPr>
          <w:ilvl w:val="0"/>
          <w:numId w:val="13"/>
        </w:numPr>
        <w:rPr>
          <w:rFonts w:ascii="Times New Roman" w:hAnsi="Times New Roman"/>
          <w:szCs w:val="24"/>
        </w:rPr>
      </w:pPr>
      <w:r w:rsidRPr="001B499D">
        <w:rPr>
          <w:rFonts w:ascii="Times New Roman" w:hAnsi="Times New Roman"/>
          <w:b/>
          <w:bCs/>
          <w:szCs w:val="24"/>
        </w:rPr>
        <w:t xml:space="preserve">Second Example: </w:t>
      </w:r>
      <w:r w:rsidRPr="001B499D">
        <w:rPr>
          <w:rFonts w:ascii="Times New Roman" w:hAnsi="Times New Roman"/>
          <w:b/>
          <w:bCs/>
          <w:szCs w:val="24"/>
        </w:rPr>
        <w:t xml:space="preserve"> </w:t>
      </w:r>
      <w:r w:rsidRPr="001B499D">
        <w:rPr>
          <w:rFonts w:ascii="Times New Roman" w:hAnsi="Times New Roman"/>
          <w:szCs w:val="24"/>
        </w:rPr>
        <w:t>The CAP</w:t>
      </w:r>
      <w:r w:rsidRPr="001B499D">
        <w:rPr>
          <w:rFonts w:ascii="Times New Roman" w:hAnsi="Times New Roman"/>
          <w:szCs w:val="24"/>
        </w:rPr>
        <w:t xml:space="preserve"> delivers a two-day conference.  Following a full-morning plenary session for all </w:t>
      </w:r>
      <w:r w:rsidRPr="001B499D">
        <w:rPr>
          <w:rFonts w:ascii="Times New Roman" w:hAnsi="Times New Roman"/>
          <w:szCs w:val="24"/>
        </w:rPr>
        <w:t>150-conference</w:t>
      </w:r>
      <w:r w:rsidRPr="001B499D">
        <w:rPr>
          <w:rFonts w:ascii="Times New Roman" w:hAnsi="Times New Roman"/>
          <w:szCs w:val="24"/>
        </w:rPr>
        <w:t xml:space="preserve"> attendees, the remainder of the conference is divided into four concurrent tracks or breakout sessions, allowing for 20 additional sessions over the remainder of the conference.  Despite the much larger scope of this second event, the full conference should count as one training session under B1 and 150 should be entered once under B2.  NOTE</w:t>
      </w:r>
      <w:r w:rsidRPr="001B499D">
        <w:rPr>
          <w:rFonts w:ascii="Times New Roman" w:hAnsi="Times New Roman"/>
          <w:szCs w:val="24"/>
        </w:rPr>
        <w:t>:  The</w:t>
      </w:r>
      <w:r w:rsidRPr="001B499D">
        <w:rPr>
          <w:rFonts w:ascii="Times New Roman" w:hAnsi="Times New Roman"/>
          <w:szCs w:val="24"/>
        </w:rPr>
        <w:t xml:space="preserve"> CAP can explain the larger scope of this second event as a narrative example under B3.</w:t>
      </w:r>
    </w:p>
    <w:p w:rsidR="0073159A" w:rsidRPr="001B499D" w:rsidP="007A22F1" w14:paraId="483F9729" w14:textId="77777777">
      <w:pPr>
        <w:widowControl w:val="0"/>
        <w:rPr>
          <w:rFonts w:ascii="Times New Roman" w:hAnsi="Times New Roman"/>
          <w:szCs w:val="24"/>
        </w:rPr>
      </w:pPr>
    </w:p>
    <w:p w:rsidR="0073159A" w:rsidRPr="001B499D" w:rsidP="007A22F1" w14:paraId="4A96D95C"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szCs w:val="24"/>
        </w:rPr>
      </w:pPr>
      <w:r w:rsidRPr="001B499D">
        <w:rPr>
          <w:rFonts w:ascii="Times New Roman" w:hAnsi="Times New Roman"/>
          <w:b/>
          <w:bCs/>
          <w:szCs w:val="24"/>
        </w:rPr>
        <w:t>Line B1</w:t>
      </w:r>
      <w:r w:rsidRPr="001B499D">
        <w:rPr>
          <w:rFonts w:ascii="Times New Roman" w:hAnsi="Times New Roman"/>
          <w:szCs w:val="24"/>
        </w:rPr>
        <w:t>:  Enter</w:t>
      </w:r>
      <w:r w:rsidRPr="001B499D">
        <w:rPr>
          <w:rFonts w:ascii="Times New Roman" w:hAnsi="Times New Roman"/>
          <w:szCs w:val="24"/>
        </w:rPr>
        <w:t xml:space="preserve"> the number of training sessions presented by staff.</w:t>
      </w:r>
    </w:p>
    <w:p w:rsidR="0073159A" w:rsidRPr="001B499D" w:rsidP="007A22F1" w14:paraId="181D739E"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b/>
          <w:bCs/>
          <w:szCs w:val="24"/>
        </w:rPr>
      </w:pPr>
    </w:p>
    <w:p w:rsidR="0073159A" w:rsidRPr="001B499D" w:rsidP="007A22F1" w14:paraId="3CE93C08"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szCs w:val="24"/>
        </w:rPr>
      </w:pPr>
      <w:r w:rsidRPr="001B499D">
        <w:rPr>
          <w:rFonts w:ascii="Times New Roman" w:hAnsi="Times New Roman"/>
          <w:b/>
          <w:bCs/>
          <w:szCs w:val="24"/>
        </w:rPr>
        <w:t>Line B2</w:t>
      </w:r>
      <w:r w:rsidRPr="001B499D">
        <w:rPr>
          <w:rFonts w:ascii="Times New Roman" w:hAnsi="Times New Roman"/>
          <w:szCs w:val="24"/>
        </w:rPr>
        <w:t xml:space="preserve">: </w:t>
      </w:r>
      <w:r w:rsidRPr="001B499D">
        <w:rPr>
          <w:rFonts w:ascii="Times New Roman" w:hAnsi="Times New Roman"/>
          <w:szCs w:val="24"/>
        </w:rPr>
        <w:t xml:space="preserve"> Enter</w:t>
      </w:r>
      <w:r w:rsidRPr="001B499D">
        <w:rPr>
          <w:rFonts w:ascii="Times New Roman" w:hAnsi="Times New Roman"/>
          <w:szCs w:val="24"/>
        </w:rPr>
        <w:t xml:space="preserve"> number of individuals who attended training sessions (e.g., orientation sessions, self-advocacy training, etc.) conducted by CAP staff. </w:t>
      </w:r>
    </w:p>
    <w:p w:rsidR="0073159A" w:rsidRPr="001B499D" w:rsidP="007A22F1" w14:paraId="5AB0CB42"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b/>
          <w:bCs/>
          <w:szCs w:val="24"/>
        </w:rPr>
      </w:pPr>
    </w:p>
    <w:p w:rsidR="0073159A" w:rsidRPr="001B499D" w:rsidP="007A22F1" w14:paraId="4B728056"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szCs w:val="24"/>
        </w:rPr>
      </w:pPr>
      <w:r w:rsidRPr="001B499D">
        <w:rPr>
          <w:rFonts w:ascii="Times New Roman" w:hAnsi="Times New Roman"/>
          <w:b/>
          <w:bCs/>
          <w:szCs w:val="24"/>
        </w:rPr>
        <w:t>Line B3</w:t>
      </w:r>
      <w:r w:rsidRPr="001B499D">
        <w:rPr>
          <w:rFonts w:ascii="Times New Roman" w:hAnsi="Times New Roman"/>
          <w:szCs w:val="24"/>
        </w:rPr>
        <w:t>:  Describe</w:t>
      </w:r>
      <w:r w:rsidRPr="001B499D">
        <w:rPr>
          <w:rFonts w:ascii="Times New Roman" w:hAnsi="Times New Roman"/>
          <w:szCs w:val="24"/>
        </w:rPr>
        <w:t xml:space="preserve"> the training events presented by the staff.  Include; (a) topics covered, (b) the purpose of the training, and (c) a description of the attendees.</w:t>
      </w:r>
    </w:p>
    <w:p w:rsidR="0073159A" w:rsidRPr="001B499D" w:rsidP="007A22F1" w14:paraId="02B24986"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rPr>
          <w:rFonts w:ascii="Times New Roman" w:hAnsi="Times New Roman"/>
          <w:b/>
          <w:bCs/>
          <w:szCs w:val="24"/>
        </w:rPr>
      </w:pPr>
    </w:p>
    <w:p w:rsidR="0073159A" w:rsidRPr="001B499D" w:rsidP="007A22F1" w14:paraId="0CBB4AD6" w14:textId="6F6CBD2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rPr>
          <w:rFonts w:ascii="Times New Roman" w:hAnsi="Times New Roman"/>
          <w:szCs w:val="24"/>
        </w:rPr>
      </w:pPr>
      <w:r w:rsidRPr="001B499D">
        <w:rPr>
          <w:rFonts w:ascii="Times New Roman" w:hAnsi="Times New Roman"/>
          <w:b/>
          <w:bCs/>
          <w:szCs w:val="24"/>
        </w:rPr>
        <w:t>C</w:t>
      </w:r>
      <w:r w:rsidRPr="001B499D">
        <w:rPr>
          <w:rFonts w:ascii="Times New Roman" w:hAnsi="Times New Roman"/>
          <w:b/>
          <w:bCs/>
          <w:szCs w:val="24"/>
        </w:rPr>
        <w:t xml:space="preserve">. </w:t>
      </w:r>
      <w:r w:rsidRPr="001B499D">
        <w:rPr>
          <w:rFonts w:ascii="Times New Roman" w:hAnsi="Times New Roman"/>
          <w:b/>
          <w:bCs/>
          <w:szCs w:val="24"/>
        </w:rPr>
        <w:tab/>
        <w:t>Agency</w:t>
      </w:r>
      <w:r w:rsidRPr="001B499D">
        <w:rPr>
          <w:rFonts w:ascii="Times New Roman" w:hAnsi="Times New Roman"/>
          <w:b/>
          <w:bCs/>
          <w:szCs w:val="24"/>
        </w:rPr>
        <w:t xml:space="preserve"> </w:t>
      </w:r>
      <w:r w:rsidR="00716F7D">
        <w:rPr>
          <w:rFonts w:ascii="Times New Roman" w:hAnsi="Times New Roman"/>
          <w:b/>
          <w:bCs/>
          <w:szCs w:val="24"/>
        </w:rPr>
        <w:t>O</w:t>
      </w:r>
      <w:r w:rsidRPr="001B499D">
        <w:rPr>
          <w:rFonts w:ascii="Times New Roman" w:hAnsi="Times New Roman"/>
          <w:b/>
          <w:bCs/>
          <w:szCs w:val="24"/>
        </w:rPr>
        <w:t>utreach</w:t>
      </w:r>
    </w:p>
    <w:p w:rsidR="000E09F0" w:rsidP="008C40EA" w14:paraId="03C21665" w14:textId="4A835BEB">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t>Identify the strategies used to conduct outreach to and to serve individuals previously unserved or underserved and/or individuals who are members of minority groups.  Describe the impact of your outreach efforts, especially in terms of how your outreach efforts have benefited individuals who traditionally have been unserved or underserved.</w:t>
      </w:r>
    </w:p>
    <w:p w:rsidR="000E09F0" w:rsidRPr="001B499D" w:rsidP="007A22F1" w14:paraId="6DC1729A"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p>
    <w:p w:rsidR="0073159A" w:rsidRPr="00E113CE" w:rsidP="007A22F1" w14:paraId="479263CC" w14:textId="77777777">
      <w:pPr>
        <w:pStyle w:val="Heading1"/>
        <w:spacing w:before="0" w:after="0"/>
        <w:rPr>
          <w:rFonts w:ascii="Times New Roman" w:hAnsi="Times New Roman" w:cs="Times New Roman"/>
          <w:b/>
          <w:bCs/>
          <w:color w:val="auto"/>
          <w:sz w:val="24"/>
          <w:szCs w:val="24"/>
          <w:u w:val="single"/>
        </w:rPr>
      </w:pPr>
      <w:r w:rsidRPr="00E113CE">
        <w:rPr>
          <w:rFonts w:ascii="Times New Roman" w:hAnsi="Times New Roman" w:cs="Times New Roman"/>
          <w:b/>
          <w:bCs/>
          <w:color w:val="auto"/>
          <w:sz w:val="24"/>
          <w:szCs w:val="24"/>
        </w:rPr>
        <w:t>4</w:t>
      </w:r>
      <w:r w:rsidRPr="00E113CE">
        <w:rPr>
          <w:rFonts w:ascii="Times New Roman" w:hAnsi="Times New Roman" w:cs="Times New Roman"/>
          <w:b/>
          <w:bCs/>
          <w:color w:val="auto"/>
          <w:sz w:val="24"/>
          <w:szCs w:val="24"/>
        </w:rPr>
        <w:t xml:space="preserve">.  </w:t>
      </w:r>
      <w:r w:rsidRPr="00E113CE">
        <w:rPr>
          <w:rFonts w:ascii="Times New Roman" w:hAnsi="Times New Roman" w:cs="Times New Roman"/>
          <w:b/>
          <w:bCs/>
          <w:color w:val="auto"/>
          <w:sz w:val="24"/>
          <w:szCs w:val="24"/>
          <w:u w:val="single"/>
        </w:rPr>
        <w:t>PART</w:t>
      </w:r>
      <w:r w:rsidRPr="00E113CE">
        <w:rPr>
          <w:rFonts w:ascii="Times New Roman" w:hAnsi="Times New Roman" w:cs="Times New Roman"/>
          <w:b/>
          <w:bCs/>
          <w:color w:val="auto"/>
          <w:sz w:val="24"/>
          <w:szCs w:val="24"/>
          <w:u w:val="single"/>
        </w:rPr>
        <w:t xml:space="preserve"> II. Individual Case Services</w:t>
      </w:r>
    </w:p>
    <w:p w:rsidR="0073159A" w:rsidRPr="001B499D" w:rsidP="007A22F1" w14:paraId="560B73E2" w14:textId="77777777">
      <w:pPr>
        <w:rPr>
          <w:rFonts w:ascii="Times New Roman" w:hAnsi="Times New Roman"/>
          <w:szCs w:val="24"/>
        </w:rPr>
      </w:pPr>
    </w:p>
    <w:p w:rsidR="0073159A" w:rsidP="008540DB" w14:paraId="106978BA" w14:textId="30FED84C">
      <w:pPr>
        <w:pStyle w:val="Heading2"/>
        <w:numPr>
          <w:ilvl w:val="0"/>
          <w:numId w:val="18"/>
        </w:numPr>
        <w:spacing w:before="0" w:after="0"/>
        <w:ind w:left="720" w:hanging="360"/>
        <w:rPr>
          <w:rFonts w:ascii="Times New Roman" w:hAnsi="Times New Roman" w:cs="Times New Roman"/>
          <w:b/>
          <w:bCs/>
          <w:color w:val="auto"/>
          <w:sz w:val="24"/>
          <w:szCs w:val="24"/>
        </w:rPr>
      </w:pPr>
      <w:r w:rsidRPr="00E113CE">
        <w:rPr>
          <w:rFonts w:ascii="Times New Roman" w:hAnsi="Times New Roman" w:cs="Times New Roman"/>
          <w:b/>
          <w:bCs/>
          <w:color w:val="auto"/>
          <w:sz w:val="24"/>
          <w:szCs w:val="24"/>
        </w:rPr>
        <w:t>Individuals Served</w:t>
      </w:r>
    </w:p>
    <w:p w:rsidR="008540DB" w:rsidRPr="008540DB" w:rsidP="008540DB" w14:paraId="233E8847" w14:textId="77777777">
      <w:pPr>
        <w:pStyle w:val="ListParagraph"/>
        <w:ind w:left="1080"/>
      </w:pPr>
    </w:p>
    <w:p w:rsidR="0073159A" w:rsidRPr="001B499D" w:rsidP="007A22F1" w14:paraId="39491FF5"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t xml:space="preserve">As stated in the definitional guidelines section above, an "individual served" </w:t>
      </w:r>
      <w:r w:rsidRPr="001B499D">
        <w:rPr>
          <w:rFonts w:ascii="Times New Roman" w:hAnsi="Times New Roman"/>
          <w:szCs w:val="24"/>
        </w:rPr>
        <w:t>is someone who is</w:t>
      </w:r>
      <w:r w:rsidRPr="001B499D">
        <w:rPr>
          <w:rFonts w:ascii="Times New Roman" w:hAnsi="Times New Roman"/>
          <w:szCs w:val="24"/>
        </w:rPr>
        <w:t xml:space="preserve"> eligible for CAP services under the Act; who has a case file/service record with </w:t>
      </w:r>
      <w:r w:rsidRPr="001B499D">
        <w:rPr>
          <w:rFonts w:ascii="Times New Roman" w:hAnsi="Times New Roman"/>
          <w:szCs w:val="24"/>
        </w:rPr>
        <w:t>CAP; and who receives one or more significant services from CAP.  All concerns noted in the case file/service record should have required some type of intervention (even if it is only brief) with a program, project or community rehabilitation program funded under the Act from CAP staff in the resolution of the problem.</w:t>
      </w:r>
    </w:p>
    <w:p w:rsidR="0073159A" w:rsidRPr="001B499D" w:rsidP="007A22F1" w14:paraId="455BD02C"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t xml:space="preserve">An "individual served" is counted only once during a fiscal year, regardless of how many case files/service records were opened/closed for that individual during the year.  Estimated counts are not acceptable.  All CAPs should maintain logs to respond accurately to this item.  Do </w:t>
      </w:r>
      <w:r w:rsidRPr="001B499D">
        <w:rPr>
          <w:rFonts w:ascii="Times New Roman" w:hAnsi="Times New Roman"/>
          <w:szCs w:val="24"/>
          <w:u w:val="single"/>
        </w:rPr>
        <w:t>not</w:t>
      </w:r>
      <w:r w:rsidRPr="001B499D">
        <w:rPr>
          <w:rFonts w:ascii="Times New Roman" w:hAnsi="Times New Roman"/>
          <w:szCs w:val="24"/>
        </w:rPr>
        <w:t xml:space="preserve"> include in this section any information/referral services provided to individuals who do not meet the definition of "individuals served."  Information/referral services provided to those individuals are recorded in an earlier section of this report.</w:t>
      </w:r>
    </w:p>
    <w:p w:rsidR="0073159A" w:rsidRPr="001B499D" w:rsidP="007A22F1" w14:paraId="6E4DFD7A"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szCs w:val="24"/>
        </w:rPr>
        <w:t xml:space="preserve"> </w:t>
      </w:r>
      <w:r w:rsidRPr="001B499D">
        <w:rPr>
          <w:rFonts w:ascii="Times New Roman" w:hAnsi="Times New Roman"/>
          <w:b/>
          <w:szCs w:val="24"/>
        </w:rPr>
        <w:tab/>
      </w:r>
    </w:p>
    <w:p w:rsidR="0073159A" w:rsidRPr="001B499D" w:rsidP="007A22F1" w14:paraId="410214D3"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1</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individuals who had open case files/service records on hand at the beginning of the fiscal year, which were carried over from the prior fiscal year.</w:t>
      </w:r>
    </w:p>
    <w:p w:rsidR="0073159A" w:rsidRPr="001B499D" w:rsidP="007A22F1" w14:paraId="07E5C4E3"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14BEF0F7"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2</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individuals who had new case files/service records opened during this fiscal year.</w:t>
      </w:r>
    </w:p>
    <w:p w:rsidR="0073159A" w:rsidRPr="001B499D" w:rsidP="007A22F1" w14:paraId="7C2EE58E"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2E2970C6"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3</w:t>
      </w:r>
      <w:r w:rsidRPr="001B499D">
        <w:rPr>
          <w:rFonts w:ascii="Times New Roman" w:hAnsi="Times New Roman"/>
          <w:b/>
          <w:szCs w:val="24"/>
        </w:rPr>
        <w:t>:</w:t>
      </w:r>
      <w:r w:rsidRPr="001B499D">
        <w:rPr>
          <w:rFonts w:ascii="Times New Roman" w:hAnsi="Times New Roman"/>
          <w:szCs w:val="24"/>
        </w:rPr>
        <w:t xml:space="preserve">  Add</w:t>
      </w:r>
      <w:r w:rsidRPr="001B499D">
        <w:rPr>
          <w:rFonts w:ascii="Times New Roman" w:hAnsi="Times New Roman"/>
          <w:szCs w:val="24"/>
        </w:rPr>
        <w:t xml:space="preserve"> lines A1+A2 and enter the total number here.  This is the total number of individuals served this fiscal year.  Remember, no individual may be counted more than once in a fiscal year.</w:t>
      </w:r>
    </w:p>
    <w:p w:rsidR="0073159A" w:rsidRPr="001B499D" w:rsidP="007A22F1" w14:paraId="06D81CE5"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2BD9432D"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4</w:t>
      </w:r>
      <w:r w:rsidRPr="001B499D">
        <w:rPr>
          <w:rFonts w:ascii="Times New Roman" w:hAnsi="Times New Roman"/>
          <w:b/>
          <w:szCs w:val="24"/>
        </w:rPr>
        <w:t>:</w:t>
      </w:r>
      <w:r w:rsidRPr="001B499D">
        <w:rPr>
          <w:rFonts w:ascii="Times New Roman" w:hAnsi="Times New Roman"/>
          <w:szCs w:val="24"/>
        </w:rPr>
        <w:t xml:space="preserve">  Of</w:t>
      </w:r>
      <w:r w:rsidRPr="001B499D">
        <w:rPr>
          <w:rFonts w:ascii="Times New Roman" w:hAnsi="Times New Roman"/>
          <w:szCs w:val="24"/>
        </w:rPr>
        <w:t xml:space="preserve"> the number of individuals accounted for on Line A3, enter here the number of those individuals who had more than one case file/service record opened/closed during the fiscal year.  Please refer to the definitional guidelines above in answering this item.</w:t>
      </w:r>
    </w:p>
    <w:p w:rsidR="0073159A" w:rsidRPr="001B499D" w:rsidP="007A22F1" w14:paraId="48F2E1D9"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440" w:hanging="1440"/>
        <w:rPr>
          <w:rFonts w:ascii="Times New Roman" w:hAnsi="Times New Roman"/>
          <w:b/>
          <w:szCs w:val="24"/>
        </w:rPr>
      </w:pPr>
      <w:r w:rsidRPr="001B499D">
        <w:rPr>
          <w:rFonts w:ascii="Times New Roman" w:hAnsi="Times New Roman"/>
          <w:b/>
          <w:szCs w:val="24"/>
        </w:rPr>
        <w:tab/>
      </w:r>
      <w:r w:rsidRPr="001B499D">
        <w:rPr>
          <w:rFonts w:ascii="Times New Roman" w:hAnsi="Times New Roman"/>
          <w:b/>
          <w:szCs w:val="24"/>
        </w:rPr>
        <w:tab/>
      </w:r>
    </w:p>
    <w:p w:rsidR="0073159A" w:rsidRPr="001B499D" w:rsidP="007A22F1" w14:paraId="28CF2D22"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440" w:hanging="1440"/>
        <w:rPr>
          <w:rFonts w:ascii="Times New Roman" w:hAnsi="Times New Roman"/>
          <w:szCs w:val="24"/>
        </w:rPr>
      </w:pPr>
      <w:r w:rsidRPr="001B499D">
        <w:rPr>
          <w:rFonts w:ascii="Times New Roman" w:hAnsi="Times New Roman"/>
          <w:b/>
          <w:szCs w:val="24"/>
        </w:rPr>
        <w:tab/>
      </w:r>
      <w:r w:rsidRPr="001B499D">
        <w:rPr>
          <w:rFonts w:ascii="Times New Roman" w:hAnsi="Times New Roman"/>
          <w:b/>
          <w:szCs w:val="24"/>
        </w:rPr>
        <w:tab/>
        <w:t>Example A:</w:t>
      </w:r>
      <w:r w:rsidRPr="001B499D">
        <w:rPr>
          <w:rFonts w:ascii="Times New Roman" w:hAnsi="Times New Roman"/>
          <w:szCs w:val="24"/>
        </w:rPr>
        <w:t xml:space="preserve"> Individual requests CAP assistance at the beginning of the fiscal year.  She raises several issues concerning her VR program.  CAP opens a case file/service record for her immediately. Three months later, CAP </w:t>
      </w:r>
      <w:r w:rsidRPr="001B499D">
        <w:rPr>
          <w:rFonts w:ascii="Times New Roman" w:hAnsi="Times New Roman"/>
          <w:szCs w:val="24"/>
        </w:rPr>
        <w:t>has resolved</w:t>
      </w:r>
      <w:r w:rsidRPr="001B499D">
        <w:rPr>
          <w:rFonts w:ascii="Times New Roman" w:hAnsi="Times New Roman"/>
          <w:szCs w:val="24"/>
        </w:rPr>
        <w:t xml:space="preserve"> </w:t>
      </w:r>
      <w:r w:rsidRPr="001B499D">
        <w:rPr>
          <w:rFonts w:ascii="Times New Roman" w:hAnsi="Times New Roman"/>
          <w:szCs w:val="24"/>
        </w:rPr>
        <w:t>all of</w:t>
      </w:r>
      <w:r w:rsidRPr="001B499D">
        <w:rPr>
          <w:rFonts w:ascii="Times New Roman" w:hAnsi="Times New Roman"/>
          <w:szCs w:val="24"/>
        </w:rPr>
        <w:t xml:space="preserve"> the issues and there are no more foreseeable problems.  CAP closes the case file/service record.  Near the end of the fiscal year, the individual returns to CAP with new problems.  The issues she raises now may or may not be related to the issues CAP assisted her with earlier in the year.  CAP opens a new case file/service record.  This individual would be counted on Line A4 as having had multiple case files/service records this year.  If this were the only individual who met </w:t>
      </w:r>
      <w:r w:rsidRPr="001B499D">
        <w:rPr>
          <w:rFonts w:ascii="Times New Roman" w:hAnsi="Times New Roman"/>
          <w:szCs w:val="24"/>
        </w:rPr>
        <w:t>this criteria</w:t>
      </w:r>
      <w:r w:rsidRPr="001B499D">
        <w:rPr>
          <w:rFonts w:ascii="Times New Roman" w:hAnsi="Times New Roman"/>
          <w:szCs w:val="24"/>
        </w:rPr>
        <w:t xml:space="preserve">, CAP should put </w:t>
      </w:r>
      <w:r w:rsidRPr="001B499D">
        <w:rPr>
          <w:rFonts w:ascii="Times New Roman" w:hAnsi="Times New Roman"/>
          <w:szCs w:val="24"/>
        </w:rPr>
        <w:t>a "</w:t>
      </w:r>
      <w:r w:rsidRPr="001B499D">
        <w:rPr>
          <w:rFonts w:ascii="Times New Roman" w:hAnsi="Times New Roman"/>
          <w:szCs w:val="24"/>
        </w:rPr>
        <w:t>1" on Line A4.</w:t>
      </w:r>
    </w:p>
    <w:p w:rsidR="0073159A" w:rsidRPr="001B499D" w:rsidP="007A22F1" w14:paraId="2F032906"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440" w:hanging="1440"/>
        <w:rPr>
          <w:rFonts w:ascii="Times New Roman" w:hAnsi="Times New Roman"/>
          <w:b/>
          <w:szCs w:val="24"/>
        </w:rPr>
      </w:pPr>
      <w:r w:rsidRPr="001B499D">
        <w:rPr>
          <w:rFonts w:ascii="Times New Roman" w:hAnsi="Times New Roman"/>
          <w:b/>
          <w:szCs w:val="24"/>
        </w:rPr>
        <w:tab/>
      </w:r>
      <w:r w:rsidRPr="001B499D">
        <w:rPr>
          <w:rFonts w:ascii="Times New Roman" w:hAnsi="Times New Roman"/>
          <w:b/>
          <w:szCs w:val="24"/>
        </w:rPr>
        <w:tab/>
      </w:r>
    </w:p>
    <w:p w:rsidR="0073159A" w:rsidRPr="001B499D" w:rsidP="007A22F1" w14:paraId="2749A372"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440" w:hanging="1440"/>
        <w:rPr>
          <w:rFonts w:ascii="Times New Roman" w:hAnsi="Times New Roman"/>
          <w:szCs w:val="24"/>
        </w:rPr>
      </w:pPr>
      <w:r w:rsidRPr="001B499D">
        <w:rPr>
          <w:rFonts w:ascii="Times New Roman" w:hAnsi="Times New Roman"/>
          <w:b/>
          <w:szCs w:val="24"/>
        </w:rPr>
        <w:tab/>
      </w:r>
      <w:r w:rsidRPr="001B499D">
        <w:rPr>
          <w:rFonts w:ascii="Times New Roman" w:hAnsi="Times New Roman"/>
          <w:b/>
          <w:szCs w:val="24"/>
        </w:rPr>
        <w:tab/>
        <w:t>Example B:</w:t>
      </w:r>
      <w:r w:rsidRPr="001B499D">
        <w:rPr>
          <w:rFonts w:ascii="Times New Roman" w:hAnsi="Times New Roman"/>
          <w:szCs w:val="24"/>
        </w:rPr>
        <w:t xml:space="preserve"> Individual requests CAP assistance sometime during the fiscal year.  The individual has raised several issues regarding her VR program.  CAP opens a case file/service record for this individual.  While CAP is working on resolving these initial issues and the case file/service record is still open, the individual raises new issues that are appropriate for CAP intervention. These new issues should be added to those being worked on in the existing case file/service record.  A new case file should not be opened for this individual to address these new issues.  This individual would </w:t>
      </w:r>
      <w:r w:rsidRPr="001B499D">
        <w:rPr>
          <w:rFonts w:ascii="Times New Roman" w:hAnsi="Times New Roman"/>
          <w:szCs w:val="24"/>
          <w:u w:val="single"/>
        </w:rPr>
        <w:t>not</w:t>
      </w:r>
      <w:r w:rsidRPr="001B499D">
        <w:rPr>
          <w:rFonts w:ascii="Times New Roman" w:hAnsi="Times New Roman"/>
          <w:szCs w:val="24"/>
        </w:rPr>
        <w:t xml:space="preserve"> be counted on Line A4.  If none of the "individuals served" seems to match the criteria for having multiple cases during </w:t>
      </w:r>
      <w:r w:rsidRPr="001B499D">
        <w:rPr>
          <w:rFonts w:ascii="Times New Roman" w:hAnsi="Times New Roman"/>
          <w:szCs w:val="24"/>
        </w:rPr>
        <w:t>the same year, CAP should put a "0" on Line A4.</w:t>
      </w:r>
    </w:p>
    <w:p w:rsidR="0073159A" w:rsidRPr="001B499D" w:rsidP="007A22F1" w14:paraId="4F102534"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r>
    </w:p>
    <w:p w:rsidR="0073159A" w:rsidRPr="001B499D" w:rsidP="007A22F1" w14:paraId="39701F19"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r>
      <w:r w:rsidRPr="001B499D">
        <w:rPr>
          <w:rFonts w:ascii="Times New Roman" w:hAnsi="Times New Roman"/>
          <w:b/>
          <w:bCs/>
          <w:szCs w:val="24"/>
        </w:rPr>
        <w:t>Line 5</w:t>
      </w:r>
      <w:r w:rsidRPr="001B499D">
        <w:rPr>
          <w:rFonts w:ascii="Times New Roman" w:hAnsi="Times New Roman"/>
          <w:szCs w:val="24"/>
        </w:rPr>
        <w:t>:  Enter</w:t>
      </w:r>
      <w:r w:rsidRPr="001B499D">
        <w:rPr>
          <w:rFonts w:ascii="Times New Roman" w:hAnsi="Times New Roman"/>
          <w:szCs w:val="24"/>
        </w:rPr>
        <w:t xml:space="preserve"> here the number of individuals who still had open case files/service records with CAP as of September 30.  These are the individuals who need CAP intervention to continue into the next fiscal year (carryover) </w:t>
      </w:r>
      <w:r w:rsidRPr="001B499D">
        <w:rPr>
          <w:rFonts w:ascii="Times New Roman" w:hAnsi="Times New Roman"/>
          <w:szCs w:val="24"/>
        </w:rPr>
        <w:t>in order to</w:t>
      </w:r>
      <w:r w:rsidRPr="001B499D">
        <w:rPr>
          <w:rFonts w:ascii="Times New Roman" w:hAnsi="Times New Roman"/>
          <w:szCs w:val="24"/>
        </w:rPr>
        <w:t xml:space="preserve"> resolve the problems/issues raised this fiscal year.  This number may not exceed the total of individuals served listed on Line A3.  This number will equal the "number of individuals with open case files/service records on hand as of October 1" (Line A1) on next fiscal year's annual report.</w:t>
      </w:r>
    </w:p>
    <w:p w:rsidR="0073159A" w:rsidRPr="001B499D" w:rsidP="007A22F1" w14:paraId="1D65C871"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p>
    <w:p w:rsidR="0073159A" w:rsidP="008540DB" w14:paraId="64C76007" w14:textId="1CBD208F">
      <w:pPr>
        <w:pStyle w:val="Heading2"/>
        <w:numPr>
          <w:ilvl w:val="0"/>
          <w:numId w:val="5"/>
        </w:numPr>
        <w:spacing w:before="0" w:after="0"/>
        <w:rPr>
          <w:rFonts w:ascii="Times New Roman" w:hAnsi="Times New Roman" w:cs="Times New Roman"/>
          <w:b/>
          <w:bCs/>
          <w:color w:val="auto"/>
          <w:sz w:val="24"/>
          <w:szCs w:val="24"/>
        </w:rPr>
      </w:pPr>
      <w:r w:rsidRPr="00E113CE">
        <w:rPr>
          <w:rFonts w:ascii="Times New Roman" w:hAnsi="Times New Roman" w:cs="Times New Roman"/>
          <w:b/>
          <w:bCs/>
          <w:color w:val="auto"/>
          <w:sz w:val="24"/>
          <w:szCs w:val="24"/>
        </w:rPr>
        <w:t>Problem Areas</w:t>
      </w:r>
    </w:p>
    <w:p w:rsidR="008540DB" w:rsidRPr="008540DB" w:rsidP="008540DB" w14:paraId="69632CDE" w14:textId="77777777">
      <w:pPr>
        <w:pStyle w:val="ListParagraph"/>
      </w:pPr>
    </w:p>
    <w:p w:rsidR="0073159A" w:rsidRPr="001B499D" w:rsidP="007A22F1" w14:paraId="4FBBE999"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szCs w:val="24"/>
        </w:rPr>
      </w:pPr>
      <w:r w:rsidRPr="001B499D">
        <w:rPr>
          <w:rFonts w:ascii="Times New Roman" w:hAnsi="Times New Roman"/>
          <w:szCs w:val="24"/>
        </w:rPr>
        <w:t xml:space="preserve">Enter the number of individuals served by CAP according to </w:t>
      </w:r>
      <w:r w:rsidRPr="001B499D">
        <w:rPr>
          <w:rFonts w:ascii="Times New Roman" w:hAnsi="Times New Roman"/>
          <w:szCs w:val="24"/>
        </w:rPr>
        <w:t>the problem</w:t>
      </w:r>
      <w:r w:rsidRPr="001B499D">
        <w:rPr>
          <w:rFonts w:ascii="Times New Roman" w:hAnsi="Times New Roman"/>
          <w:szCs w:val="24"/>
        </w:rPr>
        <w:t xml:space="preserve"> area identified by the individual.  An individual may have issues that fall into more than one problem </w:t>
      </w:r>
      <w:r w:rsidRPr="001B499D">
        <w:rPr>
          <w:rFonts w:ascii="Times New Roman" w:hAnsi="Times New Roman"/>
          <w:szCs w:val="24"/>
        </w:rPr>
        <w:t>area,</w:t>
      </w:r>
      <w:r w:rsidRPr="001B499D">
        <w:rPr>
          <w:rFonts w:ascii="Times New Roman" w:hAnsi="Times New Roman"/>
          <w:szCs w:val="24"/>
        </w:rPr>
        <w:t xml:space="preserve"> therefore, multiple responses are permitted.  However, a problem area cannot be attributed to a particular individual served more than once during a fiscal year.  The amount on any line may not exceed the total on Line A3.</w:t>
      </w:r>
    </w:p>
    <w:p w:rsidR="0073159A" w:rsidRPr="001B499D" w:rsidP="007A22F1" w14:paraId="76FD727D"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b/>
          <w:szCs w:val="24"/>
        </w:rPr>
      </w:pPr>
    </w:p>
    <w:p w:rsidR="0073159A" w:rsidRPr="001B499D" w:rsidP="007A22F1" w14:paraId="741E126E"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szCs w:val="24"/>
        </w:rPr>
      </w:pPr>
      <w:r w:rsidRPr="001B499D">
        <w:rPr>
          <w:rFonts w:ascii="Times New Roman" w:hAnsi="Times New Roman"/>
          <w:b/>
          <w:szCs w:val="24"/>
        </w:rPr>
        <w:t>Line B1</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individuals served by CAP who requested information about any of the services, programs, and projects authorized under the Rehabilitation Act or about rights under Title I of the ADA.</w:t>
      </w:r>
    </w:p>
    <w:p w:rsidR="0073159A" w:rsidRPr="001B499D" w:rsidP="007A22F1" w14:paraId="40B5EAE4"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p>
    <w:p w:rsidR="0073159A" w:rsidRPr="001B499D" w:rsidP="007A22F1" w14:paraId="1E00FA15"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B2</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individuals served by CAP who need help in resolving communication problems with their VR counselors.  For example, the individual may ask CAP to:</w:t>
      </w:r>
    </w:p>
    <w:p w:rsidR="0073159A" w:rsidRPr="001B499D" w:rsidP="007A22F1" w14:paraId="2686B586" w14:textId="77777777">
      <w:pPr>
        <w:widowControl w:val="0"/>
        <w:tabs>
          <w:tab w:val="left" w:pos="-720"/>
        </w:tabs>
        <w:suppressAutoHyphens/>
        <w:snapToGrid w:val="0"/>
        <w:ind w:left="1620" w:hanging="360"/>
        <w:rPr>
          <w:rFonts w:ascii="Times New Roman" w:hAnsi="Times New Roman"/>
          <w:szCs w:val="24"/>
        </w:rPr>
      </w:pPr>
      <w:r w:rsidRPr="001B499D">
        <w:rPr>
          <w:rFonts w:ascii="Times New Roman" w:hAnsi="Times New Roman"/>
          <w:szCs w:val="24"/>
        </w:rPr>
        <w:t>a)   clarify the individual's rights and obligations under the Rehabilitation Act;</w:t>
      </w:r>
    </w:p>
    <w:p w:rsidR="0073159A" w:rsidRPr="001B499D" w:rsidP="007A22F1" w14:paraId="18EE8A82" w14:textId="77777777">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620" w:hanging="360"/>
        <w:rPr>
          <w:rFonts w:ascii="Times New Roman" w:hAnsi="Times New Roman"/>
          <w:szCs w:val="24"/>
        </w:rPr>
      </w:pPr>
      <w:r w:rsidRPr="001B499D">
        <w:rPr>
          <w:rFonts w:ascii="Times New Roman" w:hAnsi="Times New Roman"/>
          <w:szCs w:val="24"/>
        </w:rPr>
        <w:t>b)   clarify the policy/procedures of programs under the Rehabilitation Act; or</w:t>
      </w:r>
    </w:p>
    <w:p w:rsidR="0073159A" w:rsidRPr="001B499D" w:rsidP="007A22F1" w14:paraId="124452E1"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620" w:hanging="360"/>
        <w:rPr>
          <w:rFonts w:ascii="Times New Roman" w:hAnsi="Times New Roman"/>
          <w:szCs w:val="24"/>
        </w:rPr>
      </w:pPr>
      <w:r w:rsidRPr="001B499D">
        <w:rPr>
          <w:rFonts w:ascii="Times New Roman" w:hAnsi="Times New Roman"/>
          <w:szCs w:val="24"/>
        </w:rPr>
        <w:t>c)   help re-establish contact with the VR agency following an inadvertent breakdown in the communication process.  An inadvertent breakdown in the communication process can occur when the staff member cannot locate the individual because he or she has moved or when the individual is not assigned to a new staff mem</w:t>
      </w:r>
      <w:r w:rsidRPr="001B499D">
        <w:rPr>
          <w:rFonts w:ascii="Times New Roman" w:hAnsi="Times New Roman"/>
          <w:szCs w:val="24"/>
        </w:rPr>
        <w:softHyphen/>
        <w:t>ber after the former staff member has left the agency.</w:t>
      </w:r>
    </w:p>
    <w:p w:rsidR="0073159A" w:rsidRPr="001B499D" w:rsidP="007A22F1" w14:paraId="622C374F"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szCs w:val="24"/>
        </w:rPr>
      </w:pPr>
      <w:r w:rsidRPr="001B499D">
        <w:rPr>
          <w:rFonts w:ascii="Times New Roman" w:hAnsi="Times New Roman"/>
          <w:szCs w:val="24"/>
        </w:rPr>
        <w:t xml:space="preserve">Do not include </w:t>
      </w:r>
      <w:r w:rsidRPr="001B499D">
        <w:rPr>
          <w:rFonts w:ascii="Times New Roman" w:hAnsi="Times New Roman"/>
          <w:szCs w:val="24"/>
        </w:rPr>
        <w:t>on this line communication problems that are due to a conflict between the individual and the agency staff member</w:t>
      </w:r>
      <w:r w:rsidRPr="001B499D">
        <w:rPr>
          <w:rFonts w:ascii="Times New Roman" w:hAnsi="Times New Roman"/>
          <w:szCs w:val="24"/>
        </w:rPr>
        <w:t>.  These should be included on Line B3.</w:t>
      </w:r>
    </w:p>
    <w:p w:rsidR="0073159A" w:rsidRPr="001B499D" w:rsidP="007A22F1" w14:paraId="5552CD08"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649084FE"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B3</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individuals served by CAP who had a conflict with their VR counselor or any staff member of one of the programs authorized under the Rehabilitation Act.  In a sense, client-staff conflict problems/concerns might be regarded as the underlying cause of most other problem areas for individuals.  Client/counselor conflicts can occur when the client:</w:t>
      </w:r>
    </w:p>
    <w:p w:rsidR="0073159A" w:rsidRPr="001B499D" w:rsidP="007A22F1" w14:paraId="174B035B"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440" w:hanging="1440"/>
        <w:rPr>
          <w:rFonts w:ascii="Times New Roman" w:hAnsi="Times New Roman"/>
          <w:szCs w:val="24"/>
        </w:rPr>
      </w:pPr>
      <w:r w:rsidRPr="001B499D">
        <w:rPr>
          <w:rFonts w:ascii="Times New Roman" w:hAnsi="Times New Roman"/>
          <w:szCs w:val="24"/>
        </w:rPr>
        <w:tab/>
      </w:r>
      <w:r w:rsidRPr="001B499D">
        <w:rPr>
          <w:rFonts w:ascii="Times New Roman" w:hAnsi="Times New Roman"/>
          <w:szCs w:val="24"/>
        </w:rPr>
        <w:tab/>
        <w:t>a</w:t>
      </w:r>
      <w:r w:rsidRPr="001B499D">
        <w:rPr>
          <w:rFonts w:ascii="Times New Roman" w:hAnsi="Times New Roman"/>
          <w:szCs w:val="24"/>
        </w:rPr>
        <w:t>)  disagrees</w:t>
      </w:r>
      <w:r w:rsidRPr="001B499D">
        <w:rPr>
          <w:rFonts w:ascii="Times New Roman" w:hAnsi="Times New Roman"/>
          <w:szCs w:val="24"/>
        </w:rPr>
        <w:t xml:space="preserve"> with the decision/action of the staff member;</w:t>
      </w:r>
    </w:p>
    <w:p w:rsidR="0073159A" w:rsidRPr="001B499D" w:rsidP="007A22F1" w14:paraId="33CC6FEF"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440" w:hanging="1440"/>
        <w:rPr>
          <w:rFonts w:ascii="Times New Roman" w:hAnsi="Times New Roman"/>
          <w:szCs w:val="24"/>
        </w:rPr>
      </w:pPr>
      <w:r w:rsidRPr="001B499D">
        <w:rPr>
          <w:rFonts w:ascii="Times New Roman" w:hAnsi="Times New Roman"/>
          <w:szCs w:val="24"/>
        </w:rPr>
        <w:tab/>
      </w:r>
      <w:r w:rsidRPr="001B499D">
        <w:rPr>
          <w:rFonts w:ascii="Times New Roman" w:hAnsi="Times New Roman"/>
          <w:szCs w:val="24"/>
        </w:rPr>
        <w:tab/>
        <w:t>b</w:t>
      </w:r>
      <w:r w:rsidRPr="001B499D">
        <w:rPr>
          <w:rFonts w:ascii="Times New Roman" w:hAnsi="Times New Roman"/>
          <w:szCs w:val="24"/>
        </w:rPr>
        <w:t>)  desires</w:t>
      </w:r>
      <w:r w:rsidRPr="001B499D">
        <w:rPr>
          <w:rFonts w:ascii="Times New Roman" w:hAnsi="Times New Roman"/>
          <w:szCs w:val="24"/>
        </w:rPr>
        <w:t xml:space="preserve"> a change of </w:t>
      </w:r>
      <w:r w:rsidRPr="001B499D">
        <w:rPr>
          <w:rFonts w:ascii="Times New Roman" w:hAnsi="Times New Roman"/>
          <w:szCs w:val="24"/>
        </w:rPr>
        <w:t>a counselor</w:t>
      </w:r>
      <w:r w:rsidRPr="001B499D">
        <w:rPr>
          <w:rFonts w:ascii="Times New Roman" w:hAnsi="Times New Roman"/>
          <w:szCs w:val="24"/>
        </w:rPr>
        <w:t xml:space="preserve"> or staff member; or</w:t>
      </w:r>
    </w:p>
    <w:p w:rsidR="0073159A" w:rsidRPr="001B499D" w:rsidP="007A22F1" w14:paraId="44EEEE4E"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rPr>
          <w:rFonts w:ascii="Times New Roman" w:hAnsi="Times New Roman"/>
          <w:szCs w:val="24"/>
        </w:rPr>
      </w:pPr>
      <w:r w:rsidRPr="001B499D">
        <w:rPr>
          <w:rFonts w:ascii="Times New Roman" w:hAnsi="Times New Roman"/>
          <w:szCs w:val="24"/>
        </w:rPr>
        <w:tab/>
      </w:r>
      <w:r w:rsidRPr="001B499D">
        <w:rPr>
          <w:rFonts w:ascii="Times New Roman" w:hAnsi="Times New Roman"/>
          <w:szCs w:val="24"/>
        </w:rPr>
        <w:tab/>
        <w:t>c</w:t>
      </w:r>
      <w:r w:rsidRPr="001B499D">
        <w:rPr>
          <w:rFonts w:ascii="Times New Roman" w:hAnsi="Times New Roman"/>
          <w:szCs w:val="24"/>
        </w:rPr>
        <w:t>)  has</w:t>
      </w:r>
      <w:r w:rsidRPr="001B499D">
        <w:rPr>
          <w:rFonts w:ascii="Times New Roman" w:hAnsi="Times New Roman"/>
          <w:szCs w:val="24"/>
        </w:rPr>
        <w:t xml:space="preserve"> a personality conflict with the staff member.</w:t>
      </w:r>
    </w:p>
    <w:p w:rsidR="0073159A" w:rsidRPr="001B499D" w:rsidP="007A22F1" w14:paraId="1D38EEF2"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szCs w:val="24"/>
        </w:rPr>
      </w:pPr>
      <w:r w:rsidRPr="001B499D">
        <w:rPr>
          <w:rFonts w:ascii="Times New Roman" w:hAnsi="Times New Roman"/>
          <w:szCs w:val="24"/>
        </w:rPr>
        <w:t xml:space="preserve">Also include on this line the number of individuals served who request CAP assistance in resolving problems that involve the quantity, quality, and/or expediency of the services received under the Rehabilitation Act.  However, if the basic cause of such delays or </w:t>
      </w:r>
      <w:r w:rsidRPr="001B499D">
        <w:rPr>
          <w:rFonts w:ascii="Times New Roman" w:hAnsi="Times New Roman"/>
          <w:szCs w:val="24"/>
        </w:rPr>
        <w:t>denials is a problem of the individual's eligibility, this problem should be recorded on Line B4.  Individuals served who had conflicts related to employment goals or informed choice should be included on Line B6.</w:t>
      </w:r>
    </w:p>
    <w:p w:rsidR="0073159A" w:rsidRPr="001B499D" w:rsidP="007A22F1" w14:paraId="2C336DC4"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4C06C65A"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B4</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individuals served by CAP who have concerns involving such issues as the application process, ineligibility determinations, delays in eligibility determinations, or reapplication procedures.</w:t>
      </w:r>
    </w:p>
    <w:p w:rsidR="0073159A" w:rsidRPr="001B499D" w:rsidP="007A22F1" w14:paraId="3AF455D8"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4A8E0F91"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B5</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individuals served by CAP who had concerns involving their assignment to a priority category under the VR agency’s order of selection.</w:t>
      </w:r>
    </w:p>
    <w:p w:rsidR="0073159A" w:rsidRPr="001B499D" w:rsidP="007A22F1" w14:paraId="46F80E2F"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r>
    </w:p>
    <w:p w:rsidR="0073159A" w:rsidRPr="001B499D" w:rsidP="007A22F1" w14:paraId="3544F91E"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r>
      <w:r w:rsidRPr="001B499D">
        <w:rPr>
          <w:rFonts w:ascii="Times New Roman" w:hAnsi="Times New Roman"/>
          <w:b/>
          <w:szCs w:val="24"/>
        </w:rPr>
        <w:t>Line B6</w:t>
      </w:r>
      <w:r w:rsidRPr="001B499D">
        <w:rPr>
          <w:rFonts w:ascii="Times New Roman" w:hAnsi="Times New Roman"/>
          <w:szCs w:val="24"/>
        </w:rPr>
        <w:t>:  Enter</w:t>
      </w:r>
      <w:r w:rsidRPr="001B499D">
        <w:rPr>
          <w:rFonts w:ascii="Times New Roman" w:hAnsi="Times New Roman"/>
          <w:szCs w:val="24"/>
        </w:rPr>
        <w:t xml:space="preserve"> the number of individuals served by CAP who had concerns related to development or implementation of their IPEs.  Include on Lines (i) through (iv) those individuals who had problems related to selection of vendors, training services and </w:t>
      </w:r>
      <w:r w:rsidRPr="001B499D">
        <w:rPr>
          <w:rFonts w:ascii="Times New Roman" w:hAnsi="Times New Roman"/>
          <w:szCs w:val="24"/>
        </w:rPr>
        <w:t>postsecondary</w:t>
      </w:r>
      <w:r w:rsidRPr="001B499D">
        <w:rPr>
          <w:rFonts w:ascii="Times New Roman" w:hAnsi="Times New Roman"/>
          <w:szCs w:val="24"/>
        </w:rPr>
        <w:t xml:space="preserve"> education, employment goals, and the provision of transition services.</w:t>
      </w:r>
    </w:p>
    <w:p w:rsidR="0073159A" w:rsidRPr="001B499D" w:rsidP="007A22F1" w14:paraId="3215B7C9"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0638633A"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B7</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individuals served by CAP who have problems or concerns with the independent living programs funded under the Rehabilitation Act.</w:t>
      </w:r>
    </w:p>
    <w:p w:rsidR="0073159A" w:rsidRPr="001B499D" w:rsidP="007A22F1" w14:paraId="3C436D4E"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01C51CE3"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B8</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individuals served who have problems or concerns with a program or project funded under the Rehabilitation Act but that cannot be included appropriately in one of the preceding categories.</w:t>
      </w:r>
    </w:p>
    <w:p w:rsidR="0073159A" w:rsidRPr="001B499D" w:rsidP="007A22F1" w14:paraId="01F1D1E3"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350DA565"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B9</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individuals served by CAP who had problems or concerns with issues that are not related to their rehabilitation programs, such as TANF, SSI/SSDI, or housing.  An individual served may be recorded here </w:t>
      </w:r>
      <w:r w:rsidRPr="001B499D">
        <w:rPr>
          <w:rFonts w:ascii="Times New Roman" w:hAnsi="Times New Roman"/>
          <w:b/>
          <w:szCs w:val="24"/>
        </w:rPr>
        <w:t>only if</w:t>
      </w:r>
      <w:r w:rsidRPr="001B499D">
        <w:rPr>
          <w:rFonts w:ascii="Times New Roman" w:hAnsi="Times New Roman"/>
          <w:szCs w:val="24"/>
        </w:rPr>
        <w:t xml:space="preserve"> the individual served also is recorded as having one of the other </w:t>
      </w:r>
      <w:r w:rsidRPr="001B499D">
        <w:rPr>
          <w:rFonts w:ascii="Times New Roman" w:hAnsi="Times New Roman"/>
          <w:szCs w:val="24"/>
        </w:rPr>
        <w:t>problem areas</w:t>
      </w:r>
      <w:r w:rsidRPr="001B499D">
        <w:rPr>
          <w:rFonts w:ascii="Times New Roman" w:hAnsi="Times New Roman"/>
          <w:szCs w:val="24"/>
        </w:rPr>
        <w:t xml:space="preserve"> above.  The issues related to this </w:t>
      </w:r>
      <w:r w:rsidRPr="001B499D">
        <w:rPr>
          <w:rFonts w:ascii="Times New Roman" w:hAnsi="Times New Roman"/>
          <w:szCs w:val="24"/>
        </w:rPr>
        <w:t>problem area</w:t>
      </w:r>
      <w:r w:rsidRPr="001B499D">
        <w:rPr>
          <w:rFonts w:ascii="Times New Roman" w:hAnsi="Times New Roman"/>
          <w:szCs w:val="24"/>
        </w:rPr>
        <w:t xml:space="preserve"> are beyond the immediate domain of services provided under the Rehabilitation Act.  However, sometimes these issues affect the individual's relationship with the rehabilitation program or project.</w:t>
      </w:r>
    </w:p>
    <w:p w:rsidR="0073159A" w:rsidRPr="001B499D" w:rsidP="007A22F1" w14:paraId="678ED971"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r>
    </w:p>
    <w:p w:rsidR="0073159A" w:rsidRPr="001B499D" w:rsidP="007A22F1" w14:paraId="6E38C0BB"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r>
      <w:r w:rsidRPr="001B499D">
        <w:rPr>
          <w:rFonts w:ascii="Times New Roman" w:hAnsi="Times New Roman"/>
          <w:b/>
          <w:szCs w:val="24"/>
        </w:rPr>
        <w:t>Line B10</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individuals served who had problems or concerns related to their rights under Title I of the ADA.  Do not include on this line the number of individuals served who merely asked for information about their rights under Title I of the ADA.  Those individuals served should be accounted for </w:t>
      </w:r>
      <w:r w:rsidRPr="001B499D">
        <w:rPr>
          <w:rFonts w:ascii="Times New Roman" w:hAnsi="Times New Roman"/>
          <w:szCs w:val="24"/>
        </w:rPr>
        <w:t>on line</w:t>
      </w:r>
      <w:r w:rsidRPr="001B499D">
        <w:rPr>
          <w:rFonts w:ascii="Times New Roman" w:hAnsi="Times New Roman"/>
          <w:szCs w:val="24"/>
        </w:rPr>
        <w:t>.</w:t>
      </w:r>
    </w:p>
    <w:p w:rsidR="0073159A" w:rsidRPr="001B499D" w:rsidP="007A22F1" w14:paraId="1246A95E"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p>
    <w:p w:rsidR="0073159A" w:rsidP="008540DB" w14:paraId="3BDC3020" w14:textId="30654D5C">
      <w:pPr>
        <w:pStyle w:val="Heading2"/>
        <w:numPr>
          <w:ilvl w:val="0"/>
          <w:numId w:val="5"/>
        </w:numPr>
        <w:spacing w:before="0" w:after="0"/>
        <w:rPr>
          <w:rFonts w:ascii="Times New Roman" w:hAnsi="Times New Roman" w:cs="Times New Roman"/>
          <w:b/>
          <w:bCs/>
          <w:color w:val="auto"/>
          <w:sz w:val="24"/>
          <w:szCs w:val="24"/>
        </w:rPr>
      </w:pPr>
      <w:r w:rsidRPr="00E113CE">
        <w:rPr>
          <w:rFonts w:ascii="Times New Roman" w:hAnsi="Times New Roman" w:cs="Times New Roman"/>
          <w:b/>
          <w:bCs/>
          <w:color w:val="auto"/>
          <w:sz w:val="24"/>
          <w:szCs w:val="24"/>
        </w:rPr>
        <w:t>Intervention Strategies for Closed Cases</w:t>
      </w:r>
    </w:p>
    <w:p w:rsidR="008540DB" w:rsidRPr="008540DB" w:rsidP="008540DB" w14:paraId="0E1AACD6" w14:textId="77777777">
      <w:pPr>
        <w:pStyle w:val="ListParagraph"/>
      </w:pPr>
    </w:p>
    <w:p w:rsidR="0073159A" w:rsidRPr="001B499D" w:rsidP="007A22F1" w14:paraId="092EFF37"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t xml:space="preserve">Following is a </w:t>
      </w:r>
      <w:r w:rsidRPr="001B499D">
        <w:rPr>
          <w:rFonts w:ascii="Times New Roman" w:hAnsi="Times New Roman"/>
          <w:szCs w:val="24"/>
        </w:rPr>
        <w:t>listing</w:t>
      </w:r>
      <w:r w:rsidRPr="001B499D">
        <w:rPr>
          <w:rFonts w:ascii="Times New Roman" w:hAnsi="Times New Roman"/>
          <w:szCs w:val="24"/>
        </w:rPr>
        <w:t xml:space="preserve"> of the categories of services CAP can provide an individual served. It is expected that CAP often will provide more than one type of service </w:t>
      </w:r>
      <w:r w:rsidRPr="001B499D">
        <w:rPr>
          <w:rFonts w:ascii="Times New Roman" w:hAnsi="Times New Roman"/>
          <w:szCs w:val="24"/>
        </w:rPr>
        <w:t>during the course of</w:t>
      </w:r>
      <w:r w:rsidRPr="001B499D">
        <w:rPr>
          <w:rFonts w:ascii="Times New Roman" w:hAnsi="Times New Roman"/>
          <w:szCs w:val="24"/>
        </w:rPr>
        <w:t xml:space="preserve"> the CAP/client relationship.  However, choose </w:t>
      </w:r>
      <w:r w:rsidRPr="001B499D">
        <w:rPr>
          <w:rFonts w:ascii="Times New Roman" w:hAnsi="Times New Roman"/>
          <w:b/>
          <w:szCs w:val="24"/>
        </w:rPr>
        <w:t>one</w:t>
      </w:r>
      <w:r w:rsidRPr="001B499D">
        <w:rPr>
          <w:rFonts w:ascii="Times New Roman" w:hAnsi="Times New Roman"/>
          <w:szCs w:val="24"/>
        </w:rPr>
        <w:t xml:space="preserve"> primary CAP service provided to the individual before the case file/service record was closed.  Choose the CAP service provided that best reflects the assistance and representation CAP provided to the individual while the case file/service record was open.  Generally, this will mean that CAP should mark the highest level of service CAP provided on behalf of the individual while the case file/service record was open.</w:t>
      </w:r>
    </w:p>
    <w:p w:rsidR="0073159A" w:rsidRPr="001B499D" w:rsidP="007A22F1" w14:paraId="6B018E4F"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t xml:space="preserve">As stated in earlier sections of these instructions, the number of case files/service records may, in some situations, be greater than the total number of individuals served (Line A3). </w:t>
      </w:r>
      <w:r w:rsidRPr="001B499D">
        <w:rPr>
          <w:rFonts w:ascii="Times New Roman" w:hAnsi="Times New Roman"/>
          <w:szCs w:val="24"/>
        </w:rPr>
        <w:t>In order to</w:t>
      </w:r>
      <w:r w:rsidRPr="001B499D">
        <w:rPr>
          <w:rFonts w:ascii="Times New Roman" w:hAnsi="Times New Roman"/>
          <w:szCs w:val="24"/>
        </w:rPr>
        <w:t xml:space="preserve"> account for those unusual situations, referred to in Line A4, when an individual had multiple case files/service records closed during the fiscal year. However, no line may exceed the total on Line A3.</w:t>
      </w:r>
    </w:p>
    <w:p w:rsidR="0073159A" w:rsidRPr="001B499D" w:rsidP="007A22F1" w14:paraId="35BD68C8"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t>Estimated counts are not acceptable.  CAPs should maintain records to respond to this item accurately.</w:t>
      </w:r>
    </w:p>
    <w:p w:rsidR="0073159A" w:rsidRPr="001B499D" w:rsidP="007A22F1" w14:paraId="3E6992B4"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p>
    <w:p w:rsidR="0073159A" w:rsidRPr="001B499D" w:rsidP="007A22F1" w14:paraId="732DD941"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440" w:hanging="1440"/>
        <w:rPr>
          <w:rFonts w:ascii="Times New Roman" w:hAnsi="Times New Roman"/>
          <w:b/>
          <w:szCs w:val="24"/>
        </w:rPr>
      </w:pPr>
      <w:r w:rsidRPr="001B499D">
        <w:rPr>
          <w:rFonts w:ascii="Times New Roman" w:hAnsi="Times New Roman"/>
          <w:b/>
          <w:szCs w:val="24"/>
        </w:rPr>
        <w:tab/>
      </w:r>
      <w:r w:rsidRPr="001B499D">
        <w:rPr>
          <w:rFonts w:ascii="Times New Roman" w:hAnsi="Times New Roman"/>
          <w:b/>
          <w:szCs w:val="24"/>
        </w:rPr>
        <w:tab/>
        <w:t>Example 1</w:t>
      </w:r>
      <w:r w:rsidRPr="001B499D">
        <w:rPr>
          <w:rFonts w:ascii="Times New Roman" w:hAnsi="Times New Roman"/>
          <w:b/>
          <w:szCs w:val="24"/>
        </w:rPr>
        <w:t>:</w:t>
      </w:r>
      <w:r w:rsidRPr="001B499D">
        <w:rPr>
          <w:rFonts w:ascii="Times New Roman" w:hAnsi="Times New Roman"/>
          <w:szCs w:val="24"/>
        </w:rPr>
        <w:t xml:space="preserve">  An</w:t>
      </w:r>
      <w:r w:rsidRPr="001B499D">
        <w:rPr>
          <w:rFonts w:ascii="Times New Roman" w:hAnsi="Times New Roman"/>
          <w:szCs w:val="24"/>
        </w:rPr>
        <w:t xml:space="preserve"> individual may have benefited from CAP's negotiation assistance and been represented at an informal review and a fair hearing.  CAP provided the </w:t>
      </w:r>
      <w:r w:rsidRPr="001B499D">
        <w:rPr>
          <w:rFonts w:ascii="Times New Roman" w:hAnsi="Times New Roman"/>
          <w:szCs w:val="24"/>
        </w:rPr>
        <w:t>individual</w:t>
      </w:r>
      <w:r w:rsidRPr="001B499D">
        <w:rPr>
          <w:rFonts w:ascii="Times New Roman" w:hAnsi="Times New Roman"/>
          <w:szCs w:val="24"/>
        </w:rPr>
        <w:t xml:space="preserve"> </w:t>
      </w:r>
      <w:r w:rsidRPr="001B499D">
        <w:rPr>
          <w:rFonts w:ascii="Times New Roman" w:hAnsi="Times New Roman"/>
          <w:szCs w:val="24"/>
        </w:rPr>
        <w:t>all of</w:t>
      </w:r>
      <w:r w:rsidRPr="001B499D">
        <w:rPr>
          <w:rFonts w:ascii="Times New Roman" w:hAnsi="Times New Roman"/>
          <w:szCs w:val="24"/>
        </w:rPr>
        <w:t xml:space="preserve"> these services </w:t>
      </w:r>
      <w:r w:rsidRPr="001B499D">
        <w:rPr>
          <w:rFonts w:ascii="Times New Roman" w:hAnsi="Times New Roman"/>
          <w:szCs w:val="24"/>
        </w:rPr>
        <w:t>during the course of</w:t>
      </w:r>
      <w:r w:rsidRPr="001B499D">
        <w:rPr>
          <w:rFonts w:ascii="Times New Roman" w:hAnsi="Times New Roman"/>
          <w:szCs w:val="24"/>
        </w:rPr>
        <w:t xml:space="preserve"> one case file/service record.  This individual should be counted in the category for formal appeal procedures.</w:t>
      </w:r>
    </w:p>
    <w:p w:rsidR="0073159A" w:rsidRPr="001B499D" w:rsidP="007A22F1" w14:paraId="40F498F6"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440" w:hanging="1440"/>
        <w:rPr>
          <w:rFonts w:ascii="Times New Roman" w:hAnsi="Times New Roman"/>
          <w:b/>
          <w:szCs w:val="24"/>
        </w:rPr>
      </w:pPr>
      <w:r w:rsidRPr="001B499D">
        <w:rPr>
          <w:rFonts w:ascii="Times New Roman" w:hAnsi="Times New Roman"/>
          <w:b/>
          <w:szCs w:val="24"/>
        </w:rPr>
        <w:tab/>
      </w:r>
      <w:r w:rsidRPr="001B499D">
        <w:rPr>
          <w:rFonts w:ascii="Times New Roman" w:hAnsi="Times New Roman"/>
          <w:b/>
          <w:szCs w:val="24"/>
        </w:rPr>
        <w:tab/>
      </w:r>
    </w:p>
    <w:p w:rsidR="0073159A" w:rsidRPr="001B499D" w:rsidP="007A22F1" w14:paraId="029CE312"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440" w:hanging="1440"/>
        <w:rPr>
          <w:rFonts w:ascii="Times New Roman" w:hAnsi="Times New Roman"/>
          <w:szCs w:val="24"/>
        </w:rPr>
      </w:pPr>
      <w:r w:rsidRPr="001B499D">
        <w:rPr>
          <w:rFonts w:ascii="Times New Roman" w:hAnsi="Times New Roman"/>
          <w:b/>
          <w:szCs w:val="24"/>
        </w:rPr>
        <w:tab/>
      </w:r>
      <w:r w:rsidRPr="001B499D">
        <w:rPr>
          <w:rFonts w:ascii="Times New Roman" w:hAnsi="Times New Roman"/>
          <w:b/>
          <w:szCs w:val="24"/>
        </w:rPr>
        <w:tab/>
        <w:t>Example 2</w:t>
      </w:r>
      <w:r w:rsidRPr="001B499D">
        <w:rPr>
          <w:rFonts w:ascii="Times New Roman" w:hAnsi="Times New Roman"/>
          <w:b/>
          <w:szCs w:val="24"/>
        </w:rPr>
        <w:t>:</w:t>
      </w:r>
      <w:r w:rsidRPr="001B499D">
        <w:rPr>
          <w:rFonts w:ascii="Times New Roman" w:hAnsi="Times New Roman"/>
          <w:szCs w:val="24"/>
        </w:rPr>
        <w:t xml:space="preserve">  An</w:t>
      </w:r>
      <w:r w:rsidRPr="001B499D">
        <w:rPr>
          <w:rFonts w:ascii="Times New Roman" w:hAnsi="Times New Roman"/>
          <w:szCs w:val="24"/>
        </w:rPr>
        <w:t xml:space="preserve"> individual may have had two case files/service records opened/closed during the same fiscal year.  </w:t>
      </w:r>
      <w:r w:rsidRPr="001B499D">
        <w:rPr>
          <w:rFonts w:ascii="Times New Roman" w:hAnsi="Times New Roman"/>
          <w:szCs w:val="24"/>
        </w:rPr>
        <w:t>During the course of</w:t>
      </w:r>
      <w:r w:rsidRPr="001B499D">
        <w:rPr>
          <w:rFonts w:ascii="Times New Roman" w:hAnsi="Times New Roman"/>
          <w:szCs w:val="24"/>
        </w:rPr>
        <w:t xml:space="preserve"> working with the individual in the first case file/service record, CAP provided information and negotiation assistance.  </w:t>
      </w:r>
      <w:r w:rsidRPr="001B499D">
        <w:rPr>
          <w:rFonts w:ascii="Times New Roman" w:hAnsi="Times New Roman"/>
          <w:szCs w:val="24"/>
        </w:rPr>
        <w:t>During the course of</w:t>
      </w:r>
      <w:r w:rsidRPr="001B499D">
        <w:rPr>
          <w:rFonts w:ascii="Times New Roman" w:hAnsi="Times New Roman"/>
          <w:szCs w:val="24"/>
        </w:rPr>
        <w:t xml:space="preserve"> working with the individual in the second case file/service record, CAP provided information and negotiation assistance and represented the individual at an informal review proceeding.  CAP should account for this individual in the negotiation (first case file) and the informal review proceeding (second case file) categories.</w:t>
      </w:r>
    </w:p>
    <w:p w:rsidR="0073159A" w:rsidRPr="001B499D" w:rsidP="007A22F1" w14:paraId="57BFEAE0"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r>
    </w:p>
    <w:p w:rsidR="0073159A" w:rsidRPr="001B499D" w:rsidP="007A22F1" w14:paraId="78A27C33"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t>A description of advoca</w:t>
      </w:r>
      <w:r w:rsidRPr="001B499D">
        <w:rPr>
          <w:rFonts w:ascii="Times New Roman" w:hAnsi="Times New Roman"/>
          <w:szCs w:val="24"/>
        </w:rPr>
        <w:softHyphen/>
        <w:t>cy services provid</w:t>
      </w:r>
      <w:r w:rsidRPr="001B499D">
        <w:rPr>
          <w:rFonts w:ascii="Times New Roman" w:hAnsi="Times New Roman"/>
          <w:szCs w:val="24"/>
        </w:rPr>
        <w:softHyphen/>
        <w:t>ed to more than one individual (systemic advocacy) should be provid</w:t>
      </w:r>
      <w:r w:rsidRPr="001B499D">
        <w:rPr>
          <w:rFonts w:ascii="Times New Roman" w:hAnsi="Times New Roman"/>
          <w:szCs w:val="24"/>
        </w:rPr>
        <w:softHyphen/>
        <w:t>ed in the narrative section of this report.  See the instructions for completing the narrative section.</w:t>
      </w:r>
    </w:p>
    <w:p w:rsidR="0073159A" w:rsidRPr="001B499D" w:rsidP="007A22F1" w14:paraId="0C83A5CB"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p>
    <w:p w:rsidR="0073159A" w:rsidRPr="001B499D" w:rsidP="007A22F1" w14:paraId="317C1A90"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C1</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case files/service records closed in which the highest-level CAP service provided to the individual served was short term technical assistance beyond what is defined as information/referral (I&amp;R) services in Part I, Section A.  Short term technical assistance services can include a telephone conversation, letter, or face-to-face contact that provided information to individuals served about rights and benefits available under the Act and how to obtain such benefits that would assist the individual in self-advocacy, as well as rights provided under Title I of the ADA, or resulted in a referral to another source for services.</w:t>
      </w:r>
    </w:p>
    <w:p w:rsidR="0073159A" w:rsidRPr="001B499D" w:rsidP="007A22F1" w14:paraId="0113DA89"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71B37389"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C2:</w:t>
      </w:r>
      <w:r w:rsidRPr="001B499D">
        <w:rPr>
          <w:rFonts w:ascii="Times New Roman" w:hAnsi="Times New Roman"/>
          <w:szCs w:val="24"/>
        </w:rPr>
        <w:t xml:space="preserve">  Enter the number of case files/service records closed in which the highest level of CAP services provided to the individual served fits into the following categories:  reviewed the problem or concern expressed; consulted with the individual on various courses of action; researched possible solutions; developed strategies; and provided advice.  Also, include here the number of closed case files/service records for individuals served that reflects CAP's coaching and assistance with self-advocacy.  The problems identified by these individuals could fall under the Act or Title I of the ADA.</w:t>
      </w:r>
    </w:p>
    <w:p w:rsidR="0073159A" w:rsidRPr="001B499D" w:rsidP="007A22F1" w14:paraId="0C6450B3"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7F78A0B1"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C3:</w:t>
      </w:r>
      <w:r w:rsidRPr="001B499D">
        <w:rPr>
          <w:rFonts w:ascii="Times New Roman" w:hAnsi="Times New Roman"/>
          <w:szCs w:val="24"/>
        </w:rPr>
        <w:t xml:space="preserve">  Enter the number of case files/service records closed in which the highest level of CAP services provided to the individual served was that CAP engaged in negotiation in order to </w:t>
      </w:r>
      <w:r w:rsidRPr="001B499D">
        <w:rPr>
          <w:rFonts w:ascii="Times New Roman" w:hAnsi="Times New Roman"/>
          <w:szCs w:val="24"/>
        </w:rPr>
        <w:t>effect</w:t>
      </w:r>
      <w:r w:rsidRPr="001B499D">
        <w:rPr>
          <w:rFonts w:ascii="Times New Roman" w:hAnsi="Times New Roman"/>
          <w:szCs w:val="24"/>
        </w:rPr>
        <w:t xml:space="preserve"> a settlement or compromise with a representative of a program, project </w:t>
      </w:r>
      <w:r w:rsidRPr="001B499D">
        <w:rPr>
          <w:rFonts w:ascii="Times New Roman" w:hAnsi="Times New Roman"/>
          <w:szCs w:val="24"/>
        </w:rPr>
        <w:t>or facility funded under the Act or with an employer to reconcile differences.</w:t>
      </w:r>
    </w:p>
    <w:p w:rsidR="0073159A" w:rsidRPr="001B499D" w:rsidP="007A22F1" w14:paraId="51B992F2"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57473670"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t>Line C4:</w:t>
      </w:r>
      <w:r w:rsidRPr="001B499D">
        <w:rPr>
          <w:rFonts w:ascii="Times New Roman" w:hAnsi="Times New Roman"/>
          <w:szCs w:val="24"/>
        </w:rPr>
        <w:t xml:space="preserve">  Enter the number of case files/service records closed in which the highest level of CAP services provided to the individual served was that CAP engaged in alternative dispute resolution (ADR) procedures to resolve the dispute between the individual and the rehabilitation program or project funded under the Act or between the individual and an employer.  ADR can include mediation that involves a mediator, intermediary, or conciliator to settle disputes between parties.  Mediation may involve the use of a professional mediator, other independent third party mutually agreed to by the parties in the dispute, or a CAP employee who:  1) is not involved with representing or assigned to represent the individual; and 2) has not previously represented or been involved with representing the individual.</w:t>
      </w:r>
    </w:p>
    <w:p w:rsidR="0073159A" w:rsidRPr="001B499D" w:rsidP="007A22F1" w14:paraId="62004F6F"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40F452FB"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t>Line C5:</w:t>
      </w:r>
      <w:r w:rsidRPr="001B499D">
        <w:rPr>
          <w:rFonts w:ascii="Times New Roman" w:hAnsi="Times New Roman"/>
          <w:szCs w:val="24"/>
        </w:rPr>
        <w:t xml:space="preserve">  Enter the number of case files/service records closed in which the highest level of CAP services provided to the individual served was that CAP assisted the individual in requesting, preparing for, or participating in an informal review with the rehabilitation program or project funded under the Act.  This assistance is more than merely advising the individual of the administrative review process; that kind of activity should be recorded on Line C1 above.</w:t>
      </w:r>
    </w:p>
    <w:p w:rsidR="0073159A" w:rsidRPr="001B499D" w:rsidP="007A22F1" w14:paraId="7820321C"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062F4E97"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C6:</w:t>
      </w:r>
      <w:r w:rsidRPr="001B499D">
        <w:rPr>
          <w:rFonts w:ascii="Times New Roman" w:hAnsi="Times New Roman"/>
          <w:szCs w:val="24"/>
        </w:rPr>
        <w:t xml:space="preserve">  Enter the number of case files/service records closed in which the highest level of CAP services provided to the individual served was that CAP assisted the individual in requesting, preparing for, or participating in formal review proceedings conducted by impartial hearing officers and State Directors/Fair Hearing Boards.  Do not include any legal services provided on this line.</w:t>
      </w:r>
    </w:p>
    <w:p w:rsidR="0073159A" w:rsidRPr="001B499D" w:rsidP="007A22F1" w14:paraId="5FE6B86B"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313DB83D"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bCs/>
          <w:szCs w:val="24"/>
        </w:rPr>
      </w:pPr>
      <w:r w:rsidRPr="001B499D">
        <w:rPr>
          <w:rFonts w:ascii="Times New Roman" w:hAnsi="Times New Roman"/>
          <w:b/>
          <w:szCs w:val="24"/>
        </w:rPr>
        <w:tab/>
        <w:t>Line C7</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files/service records closed in which the highest level of CAP services provided to the individual served was that CAP assisted the individual in pursuing legal recourse in the judicial system to resolve the individual's problem or concern.</w:t>
      </w:r>
    </w:p>
    <w:p w:rsidR="0073159A" w:rsidRPr="001B499D" w:rsidP="007A22F1" w14:paraId="27D1CE0F"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bCs/>
          <w:szCs w:val="24"/>
        </w:rPr>
      </w:pPr>
      <w:r w:rsidRPr="001B499D">
        <w:rPr>
          <w:rFonts w:ascii="Times New Roman" w:hAnsi="Times New Roman"/>
          <w:b/>
          <w:bCs/>
          <w:szCs w:val="24"/>
        </w:rPr>
        <w:tab/>
      </w:r>
    </w:p>
    <w:p w:rsidR="0073159A" w:rsidRPr="001B499D" w:rsidP="007A22F1" w14:paraId="36DADD62"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bCs/>
          <w:szCs w:val="24"/>
        </w:rPr>
        <w:tab/>
        <w:t>Line C8</w:t>
      </w:r>
      <w:r w:rsidRPr="001B499D">
        <w:rPr>
          <w:rFonts w:ascii="Times New Roman" w:hAnsi="Times New Roman"/>
          <w:szCs w:val="24"/>
        </w:rPr>
        <w:t>:  Enter</w:t>
      </w:r>
      <w:r w:rsidRPr="001B499D">
        <w:rPr>
          <w:rFonts w:ascii="Times New Roman" w:hAnsi="Times New Roman"/>
          <w:szCs w:val="24"/>
        </w:rPr>
        <w:t xml:space="preserve"> the total number here</w:t>
      </w:r>
    </w:p>
    <w:p w:rsidR="0073159A" w:rsidRPr="001B499D" w:rsidP="007A22F1" w14:paraId="056BBA78"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p>
    <w:p w:rsidR="0073159A" w:rsidP="008540DB" w14:paraId="10DD341C" w14:textId="38B1BAC2">
      <w:pPr>
        <w:pStyle w:val="Heading2"/>
        <w:spacing w:before="0" w:after="0"/>
        <w:ind w:firstLine="270"/>
        <w:rPr>
          <w:rFonts w:ascii="Times New Roman" w:hAnsi="Times New Roman" w:cs="Times New Roman"/>
          <w:b/>
          <w:bCs/>
          <w:color w:val="auto"/>
          <w:sz w:val="24"/>
          <w:szCs w:val="24"/>
        </w:rPr>
      </w:pPr>
      <w:r w:rsidRPr="00E113CE">
        <w:rPr>
          <w:rFonts w:ascii="Times New Roman" w:hAnsi="Times New Roman" w:cs="Times New Roman"/>
          <w:b/>
          <w:bCs/>
          <w:color w:val="auto"/>
          <w:sz w:val="24"/>
          <w:szCs w:val="24"/>
        </w:rPr>
        <w:t>D.</w:t>
      </w:r>
      <w:r w:rsidRPr="00E113CE">
        <w:rPr>
          <w:rFonts w:ascii="Times New Roman" w:hAnsi="Times New Roman" w:cs="Times New Roman"/>
          <w:b/>
          <w:bCs/>
          <w:color w:val="auto"/>
          <w:sz w:val="24"/>
          <w:szCs w:val="24"/>
        </w:rPr>
        <w:tab/>
        <w:t xml:space="preserve">Reasons for </w:t>
      </w:r>
      <w:r w:rsidRPr="00E113CE" w:rsidR="008540DB">
        <w:rPr>
          <w:rFonts w:ascii="Times New Roman" w:hAnsi="Times New Roman" w:cs="Times New Roman"/>
          <w:b/>
          <w:bCs/>
          <w:color w:val="auto"/>
          <w:sz w:val="24"/>
          <w:szCs w:val="24"/>
        </w:rPr>
        <w:t>Closing Individuals’ Case Files</w:t>
      </w:r>
    </w:p>
    <w:p w:rsidR="008540DB" w:rsidRPr="008540DB" w:rsidP="008540DB" w14:paraId="3360CDC7" w14:textId="77777777"/>
    <w:p w:rsidR="0073159A" w:rsidRPr="001B499D" w:rsidP="007A22F1" w14:paraId="1124D796"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szCs w:val="24"/>
        </w:rPr>
      </w:pPr>
      <w:r w:rsidRPr="001B499D">
        <w:rPr>
          <w:rFonts w:ascii="Times New Roman" w:hAnsi="Times New Roman"/>
          <w:szCs w:val="24"/>
        </w:rPr>
        <w:t xml:space="preserve">Following is a list of the various reasons CAP might give for closing the case file/service record of an "individual served".  Please choose </w:t>
      </w:r>
      <w:r w:rsidRPr="001B499D">
        <w:rPr>
          <w:rFonts w:ascii="Times New Roman" w:hAnsi="Times New Roman"/>
          <w:b/>
          <w:szCs w:val="24"/>
        </w:rPr>
        <w:t>one</w:t>
      </w:r>
      <w:r w:rsidRPr="001B499D">
        <w:rPr>
          <w:rFonts w:ascii="Times New Roman" w:hAnsi="Times New Roman"/>
          <w:szCs w:val="24"/>
        </w:rPr>
        <w:t xml:space="preserve"> primary (most appropriate) reason for closing each case file/service record (defined above).  </w:t>
      </w:r>
      <w:r w:rsidRPr="001B499D">
        <w:rPr>
          <w:rFonts w:ascii="Times New Roman" w:hAnsi="Times New Roman"/>
          <w:b/>
          <w:bCs/>
          <w:szCs w:val="24"/>
        </w:rPr>
        <w:t xml:space="preserve">Do </w:t>
      </w:r>
      <w:r w:rsidRPr="001B499D">
        <w:rPr>
          <w:rFonts w:ascii="Times New Roman" w:hAnsi="Times New Roman"/>
          <w:b/>
          <w:bCs/>
          <w:szCs w:val="24"/>
          <w:u w:val="single"/>
        </w:rPr>
        <w:t>not</w:t>
      </w:r>
      <w:r w:rsidRPr="001B499D">
        <w:rPr>
          <w:rFonts w:ascii="Times New Roman" w:hAnsi="Times New Roman"/>
          <w:szCs w:val="24"/>
        </w:rPr>
        <w:t xml:space="preserve"> itemize a reason for resolving each issue.  This item asks you to choose one overall reason for closing the entire case file/service record after CAP has done all it can for the individual in terms of resolving the issues/problems raised.  The number of case files/service records may, in some situations, be greater than the total number of individuals served (Line A3) </w:t>
      </w:r>
      <w:r w:rsidRPr="001B499D">
        <w:rPr>
          <w:rFonts w:ascii="Times New Roman" w:hAnsi="Times New Roman"/>
          <w:szCs w:val="24"/>
        </w:rPr>
        <w:t>in order to</w:t>
      </w:r>
      <w:r w:rsidRPr="001B499D">
        <w:rPr>
          <w:rFonts w:ascii="Times New Roman" w:hAnsi="Times New Roman"/>
          <w:szCs w:val="24"/>
        </w:rPr>
        <w:t xml:space="preserve"> account for those unusual situations, referred to in Line B4, when an individual had multiple case files/service records closed during the fiscal year.  Estimated counts are not acceptable.  CAPs should maintain records to respond accurately to this item.</w:t>
      </w:r>
    </w:p>
    <w:p w:rsidR="0073159A" w:rsidRPr="001B499D" w:rsidP="007A22F1" w14:paraId="4D6F5EEC"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44995DE0"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D1</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because </w:t>
      </w:r>
      <w:r w:rsidRPr="001B499D">
        <w:rPr>
          <w:rFonts w:ascii="Times New Roman" w:hAnsi="Times New Roman"/>
          <w:szCs w:val="24"/>
        </w:rPr>
        <w:t>all of</w:t>
      </w:r>
      <w:r w:rsidRPr="001B499D">
        <w:rPr>
          <w:rFonts w:ascii="Times New Roman" w:hAnsi="Times New Roman"/>
          <w:szCs w:val="24"/>
        </w:rPr>
        <w:t xml:space="preserve"> the issues requiring CAP intervention were resolved in favor of the individual.</w:t>
      </w:r>
    </w:p>
    <w:p w:rsidR="0073159A" w:rsidRPr="001B499D" w:rsidP="007A22F1" w14:paraId="4AB3218E"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551B33DA"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D2:</w:t>
      </w:r>
      <w:r w:rsidRPr="001B499D">
        <w:rPr>
          <w:rFonts w:ascii="Times New Roman" w:hAnsi="Times New Roman"/>
          <w:szCs w:val="24"/>
        </w:rPr>
        <w:t xml:space="preserve">  Enter the number of case files closed which demonstrate that at least some of the issues were resolved in the individual's favor.  This reason for closure is appropriate only if the individual has raised multiple issues requiring CAP intervention during the time the case file/service record was opened.</w:t>
      </w:r>
    </w:p>
    <w:p w:rsidR="0073159A" w:rsidRPr="001B499D" w:rsidP="007A22F1" w14:paraId="0FA12849"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34933630"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D3</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because CAP determined that the VR agency's decision or action is appropriate under the Act and regulations and that there is nothing CAP can do at this time.</w:t>
      </w:r>
    </w:p>
    <w:p w:rsidR="0073159A" w:rsidRPr="001B499D" w:rsidP="007A22F1" w14:paraId="0E9295B9"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28869C38"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D4</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because CAP determined, after exploring the facts and law, that the individual's complaint lacked legal merit or that the individual's complaint was outside the scope of CAP's authority.</w:t>
      </w:r>
    </w:p>
    <w:p w:rsidR="000E09F0" w:rsidRPr="001B499D" w:rsidP="007A22F1" w14:paraId="5ED6221A"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p>
    <w:p w:rsidR="0073159A" w:rsidRPr="001B499D" w:rsidP="007A22F1" w14:paraId="4F23EB28"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D5</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because the individual decided not to pursue CAP </w:t>
      </w:r>
      <w:r w:rsidRPr="001B499D">
        <w:rPr>
          <w:rFonts w:ascii="Times New Roman" w:hAnsi="Times New Roman"/>
          <w:szCs w:val="24"/>
        </w:rPr>
        <w:t>representation, but</w:t>
      </w:r>
      <w:r w:rsidRPr="001B499D">
        <w:rPr>
          <w:rFonts w:ascii="Times New Roman" w:hAnsi="Times New Roman"/>
          <w:szCs w:val="24"/>
        </w:rPr>
        <w:t xml:space="preserve"> instead obtained representation elsewhere.</w:t>
      </w:r>
    </w:p>
    <w:p w:rsidR="0073159A" w:rsidRPr="001B499D" w:rsidP="007A22F1" w14:paraId="30013D11"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3A907F5B"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D6</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because the individual decided not to pursue resolution of the problem at this time.  In these situations, the individual </w:t>
      </w:r>
      <w:r w:rsidRPr="001B499D">
        <w:rPr>
          <w:rFonts w:ascii="Times New Roman" w:hAnsi="Times New Roman"/>
          <w:szCs w:val="24"/>
        </w:rPr>
        <w:t>request</w:t>
      </w:r>
      <w:r w:rsidRPr="001B499D">
        <w:rPr>
          <w:rFonts w:ascii="Times New Roman" w:hAnsi="Times New Roman"/>
          <w:szCs w:val="24"/>
        </w:rPr>
        <w:t xml:space="preserve"> the complaint be withdrawn or </w:t>
      </w:r>
      <w:r w:rsidRPr="001B499D">
        <w:rPr>
          <w:rFonts w:ascii="Times New Roman" w:hAnsi="Times New Roman"/>
          <w:szCs w:val="24"/>
        </w:rPr>
        <w:t>refused</w:t>
      </w:r>
      <w:r w:rsidRPr="001B499D">
        <w:rPr>
          <w:rFonts w:ascii="Times New Roman" w:hAnsi="Times New Roman"/>
          <w:szCs w:val="24"/>
        </w:rPr>
        <w:t xml:space="preserve"> further CAP services.</w:t>
      </w:r>
    </w:p>
    <w:p w:rsidR="0073159A" w:rsidRPr="001B499D" w:rsidP="007A22F1" w14:paraId="54729927"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4B6A57DE"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t>Line D7</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because the individual had exhausted all available/appropriate appeal procedures and did not prevail.  The appeal procedures relevant to this item include formal administrative hearings and legal remedies.  For example, CAP may choose to close a case for this reason if the individual served did not prevail at the formal administrative hearing and the case lacks merit for judicial review.  CAP may also choose to close a case for this reason if the individual served did not prevail at the formal administrative hearing and judicial review is not allowed under the State's Administrative Procedures Act (APA).  If a case file is closed at the informal administrative review stage when the individual did not prevail, one of the reasons given on Lines D2-6, 8-10 would be a more appropriate reason for closing the case file/service record.</w:t>
      </w:r>
      <w:r w:rsidRPr="001B499D">
        <w:rPr>
          <w:rFonts w:ascii="Times New Roman" w:hAnsi="Times New Roman"/>
          <w:b/>
          <w:szCs w:val="24"/>
        </w:rPr>
        <w:t xml:space="preserve"> </w:t>
      </w:r>
    </w:p>
    <w:p w:rsidR="0073159A" w:rsidRPr="001B499D" w:rsidP="007A22F1" w14:paraId="49B9AC4D"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7313D8D7"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D8:</w:t>
      </w:r>
      <w:r w:rsidRPr="001B499D">
        <w:rPr>
          <w:rFonts w:ascii="Times New Roman" w:hAnsi="Times New Roman"/>
          <w:szCs w:val="24"/>
        </w:rPr>
        <w:t xml:space="preserve">  Enter the number of case files closed because the individual has died, or moved out of state, or for some reason is unavailable for continued representation by CAP.</w:t>
      </w:r>
    </w:p>
    <w:p w:rsidR="0073159A" w:rsidRPr="001B499D" w:rsidP="007A22F1" w14:paraId="5B72AC43"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59475F6E"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D9</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because the individual is non-responsive or uncooperative, CAP is unable to continue effective representation.  Some of the reasons might have been that the individual refused to:</w:t>
      </w:r>
    </w:p>
    <w:p w:rsidR="0073159A" w:rsidRPr="001B499D" w:rsidP="007A22F1" w14:paraId="2224D7AE" w14:textId="77777777">
      <w:pPr>
        <w:pStyle w:val="ListParagraph"/>
        <w:widowControl w:val="0"/>
        <w:numPr>
          <w:ilvl w:val="0"/>
          <w:numId w:val="16"/>
        </w:numPr>
        <w:tabs>
          <w:tab w:val="left" w:pos="-720"/>
        </w:tabs>
        <w:suppressAutoHyphens/>
        <w:snapToGrid w:val="0"/>
        <w:ind w:left="1080"/>
        <w:contextualSpacing w:val="0"/>
        <w:rPr>
          <w:rFonts w:ascii="Times New Roman" w:hAnsi="Times New Roman"/>
          <w:szCs w:val="24"/>
        </w:rPr>
      </w:pPr>
      <w:r w:rsidRPr="001B499D">
        <w:rPr>
          <w:rFonts w:ascii="Times New Roman" w:hAnsi="Times New Roman"/>
          <w:szCs w:val="24"/>
        </w:rPr>
        <w:t xml:space="preserve">give CAP access to necessary information in the individual's VR case file or </w:t>
      </w:r>
      <w:r w:rsidRPr="001B499D">
        <w:rPr>
          <w:rFonts w:ascii="Times New Roman" w:hAnsi="Times New Roman"/>
          <w:szCs w:val="24"/>
        </w:rPr>
        <w:t>past history</w:t>
      </w:r>
      <w:r w:rsidRPr="001B499D">
        <w:rPr>
          <w:rFonts w:ascii="Times New Roman" w:hAnsi="Times New Roman"/>
          <w:szCs w:val="24"/>
        </w:rPr>
        <w:t>;</w:t>
      </w:r>
    </w:p>
    <w:p w:rsidR="0073159A" w:rsidRPr="001B499D" w:rsidP="007A22F1" w14:paraId="7A72E415" w14:textId="77777777">
      <w:pPr>
        <w:pStyle w:val="ListParagraph"/>
        <w:widowControl w:val="0"/>
        <w:numPr>
          <w:ilvl w:val="0"/>
          <w:numId w:val="16"/>
        </w:numPr>
        <w:tabs>
          <w:tab w:val="left" w:pos="-720"/>
        </w:tabs>
        <w:suppressAutoHyphens/>
        <w:snapToGrid w:val="0"/>
        <w:ind w:left="1080"/>
        <w:contextualSpacing w:val="0"/>
        <w:rPr>
          <w:rFonts w:ascii="Times New Roman" w:hAnsi="Times New Roman"/>
          <w:szCs w:val="24"/>
        </w:rPr>
      </w:pPr>
      <w:r w:rsidRPr="001B499D">
        <w:rPr>
          <w:rFonts w:ascii="Times New Roman" w:hAnsi="Times New Roman"/>
          <w:szCs w:val="24"/>
        </w:rPr>
        <w:t>follow or accept CAP advice; or</w:t>
      </w:r>
    </w:p>
    <w:p w:rsidR="0073159A" w:rsidRPr="001B499D" w:rsidP="007A22F1" w14:paraId="24A4EA79" w14:textId="77777777">
      <w:pPr>
        <w:pStyle w:val="ListParagraph"/>
        <w:widowControl w:val="0"/>
        <w:numPr>
          <w:ilvl w:val="0"/>
          <w:numId w:val="16"/>
        </w:numPr>
        <w:tabs>
          <w:tab w:val="left" w:pos="-720"/>
        </w:tabs>
        <w:suppressAutoHyphens/>
        <w:snapToGrid w:val="0"/>
        <w:ind w:left="1080"/>
        <w:contextualSpacing w:val="0"/>
        <w:rPr>
          <w:rFonts w:ascii="Times New Roman" w:hAnsi="Times New Roman"/>
          <w:szCs w:val="24"/>
        </w:rPr>
      </w:pPr>
      <w:r w:rsidRPr="001B499D">
        <w:rPr>
          <w:rFonts w:ascii="Times New Roman" w:hAnsi="Times New Roman"/>
          <w:szCs w:val="24"/>
        </w:rPr>
        <w:t>follow through with the individual's obligations.</w:t>
      </w:r>
    </w:p>
    <w:p w:rsidR="0073159A" w:rsidRPr="001B499D" w:rsidP="007A22F1" w14:paraId="65C3ECB6"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285CEA45"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bCs/>
          <w:szCs w:val="24"/>
        </w:rPr>
      </w:pPr>
      <w:r w:rsidRPr="001B499D">
        <w:rPr>
          <w:rFonts w:ascii="Times New Roman" w:hAnsi="Times New Roman"/>
          <w:b/>
          <w:szCs w:val="24"/>
        </w:rPr>
        <w:tab/>
        <w:t>Line D10</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because CAP was unable to represent the individual due to lack of CAP resources or staff. Provide additional information below.</w:t>
      </w:r>
      <w:r w:rsidRPr="001B499D">
        <w:rPr>
          <w:rFonts w:ascii="Times New Roman" w:hAnsi="Times New Roman"/>
          <w:b/>
          <w:bCs/>
          <w:szCs w:val="24"/>
        </w:rPr>
        <w:t xml:space="preserve"> </w:t>
      </w:r>
    </w:p>
    <w:p w:rsidR="0073159A" w:rsidRPr="001B499D" w:rsidP="007A22F1" w14:paraId="0F941EFA"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bCs/>
          <w:szCs w:val="24"/>
        </w:rPr>
      </w:pPr>
      <w:r w:rsidRPr="001B499D">
        <w:rPr>
          <w:rFonts w:ascii="Times New Roman" w:hAnsi="Times New Roman"/>
          <w:b/>
          <w:bCs/>
          <w:szCs w:val="24"/>
        </w:rPr>
        <w:tab/>
      </w:r>
    </w:p>
    <w:p w:rsidR="0073159A" w:rsidRPr="001B499D" w:rsidP="007A22F1" w14:paraId="4075225B"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bCs/>
          <w:szCs w:val="24"/>
        </w:rPr>
        <w:tab/>
        <w:t>Line D11</w:t>
      </w:r>
      <w:r w:rsidRPr="001B499D">
        <w:rPr>
          <w:rFonts w:ascii="Times New Roman" w:hAnsi="Times New Roman"/>
          <w:b/>
          <w:bCs/>
          <w:szCs w:val="24"/>
        </w:rPr>
        <w:t xml:space="preserve">:  </w:t>
      </w:r>
      <w:r w:rsidRPr="001B499D">
        <w:rPr>
          <w:rFonts w:ascii="Times New Roman" w:hAnsi="Times New Roman"/>
          <w:szCs w:val="24"/>
        </w:rPr>
        <w:t>Enter</w:t>
      </w:r>
      <w:r w:rsidRPr="001B499D">
        <w:rPr>
          <w:rFonts w:ascii="Times New Roman" w:hAnsi="Times New Roman"/>
          <w:szCs w:val="24"/>
        </w:rPr>
        <w:t xml:space="preserve"> the number of cases closed because of</w:t>
      </w:r>
      <w:r w:rsidRPr="001B499D">
        <w:rPr>
          <w:rFonts w:ascii="Times New Roman" w:hAnsi="Times New Roman"/>
          <w:b/>
          <w:bCs/>
          <w:szCs w:val="24"/>
        </w:rPr>
        <w:t xml:space="preserve"> </w:t>
      </w:r>
      <w:r w:rsidRPr="001B499D">
        <w:rPr>
          <w:rFonts w:ascii="Times New Roman" w:hAnsi="Times New Roman"/>
          <w:szCs w:val="24"/>
        </w:rPr>
        <w:t>a conflict of interest.  Provide further details below.</w:t>
      </w:r>
      <w:r w:rsidRPr="001B499D">
        <w:rPr>
          <w:rFonts w:ascii="Times New Roman" w:hAnsi="Times New Roman"/>
          <w:b/>
          <w:szCs w:val="24"/>
        </w:rPr>
        <w:t xml:space="preserve"> </w:t>
      </w:r>
    </w:p>
    <w:p w:rsidR="0073159A" w:rsidRPr="001B499D" w:rsidP="007A22F1" w14:paraId="68B3C61D"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53C42432"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D12</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for a reason not listed above.  RSA has attempted to list </w:t>
      </w:r>
      <w:r w:rsidRPr="001B499D">
        <w:rPr>
          <w:rFonts w:ascii="Times New Roman" w:hAnsi="Times New Roman"/>
          <w:szCs w:val="24"/>
        </w:rPr>
        <w:t>all of</w:t>
      </w:r>
      <w:r w:rsidRPr="001B499D">
        <w:rPr>
          <w:rFonts w:ascii="Times New Roman" w:hAnsi="Times New Roman"/>
          <w:szCs w:val="24"/>
        </w:rPr>
        <w:t xml:space="preserve"> the possible reasons CAP could cite for closing a case file/service record.  However, we realize there may be some unusual circumstances not encompassed in this listing.  This response should be reserved for rare instances.  Be sure to attach a separate explanation of the circumstances for the case closure if you use this response.</w:t>
      </w:r>
    </w:p>
    <w:p w:rsidR="0073159A" w:rsidRPr="001B499D" w:rsidP="008540DB" w14:paraId="26AD6DF4"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rPr>
          <w:rFonts w:ascii="Times New Roman" w:hAnsi="Times New Roman"/>
          <w:szCs w:val="24"/>
        </w:rPr>
      </w:pPr>
    </w:p>
    <w:p w:rsidR="0073159A" w:rsidP="008540DB" w14:paraId="665FF0AC" w14:textId="244BD463">
      <w:pPr>
        <w:pStyle w:val="Heading2"/>
        <w:spacing w:before="0" w:after="0"/>
        <w:ind w:firstLine="270"/>
        <w:rPr>
          <w:rFonts w:ascii="Times New Roman" w:hAnsi="Times New Roman" w:cs="Times New Roman"/>
          <w:b/>
          <w:bCs/>
          <w:color w:val="auto"/>
          <w:sz w:val="24"/>
          <w:szCs w:val="24"/>
        </w:rPr>
      </w:pPr>
      <w:r w:rsidRPr="00E113CE">
        <w:rPr>
          <w:rFonts w:ascii="Times New Roman" w:hAnsi="Times New Roman" w:cs="Times New Roman"/>
          <w:b/>
          <w:bCs/>
          <w:color w:val="auto"/>
          <w:sz w:val="24"/>
          <w:szCs w:val="24"/>
        </w:rPr>
        <w:t>E.</w:t>
      </w:r>
      <w:r w:rsidRPr="00E113CE">
        <w:rPr>
          <w:rFonts w:ascii="Times New Roman" w:hAnsi="Times New Roman" w:cs="Times New Roman"/>
          <w:b/>
          <w:bCs/>
          <w:color w:val="auto"/>
          <w:sz w:val="24"/>
          <w:szCs w:val="24"/>
        </w:rPr>
        <w:tab/>
        <w:t xml:space="preserve">Results </w:t>
      </w:r>
      <w:r w:rsidRPr="00E113CE" w:rsidR="008540DB">
        <w:rPr>
          <w:rFonts w:ascii="Times New Roman" w:hAnsi="Times New Roman" w:cs="Times New Roman"/>
          <w:b/>
          <w:bCs/>
          <w:color w:val="auto"/>
          <w:sz w:val="24"/>
          <w:szCs w:val="24"/>
        </w:rPr>
        <w:t xml:space="preserve">Achieved </w:t>
      </w:r>
      <w:r w:rsidRPr="00E113CE" w:rsidR="008540DB">
        <w:rPr>
          <w:rFonts w:ascii="Times New Roman" w:hAnsi="Times New Roman" w:cs="Times New Roman"/>
          <w:b/>
          <w:bCs/>
          <w:color w:val="auto"/>
          <w:sz w:val="24"/>
          <w:szCs w:val="24"/>
        </w:rPr>
        <w:t>For</w:t>
      </w:r>
      <w:r w:rsidRPr="00E113CE" w:rsidR="008540DB">
        <w:rPr>
          <w:rFonts w:ascii="Times New Roman" w:hAnsi="Times New Roman" w:cs="Times New Roman"/>
          <w:b/>
          <w:bCs/>
          <w:color w:val="auto"/>
          <w:sz w:val="24"/>
          <w:szCs w:val="24"/>
        </w:rPr>
        <w:t xml:space="preserve"> Individuals</w:t>
      </w:r>
    </w:p>
    <w:p w:rsidR="008540DB" w:rsidRPr="008540DB" w:rsidP="008540DB" w14:paraId="333CA5CF" w14:textId="77777777"/>
    <w:p w:rsidR="0073159A" w:rsidRPr="001B499D" w:rsidP="007A22F1" w14:paraId="09A0D7D2"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szCs w:val="24"/>
        </w:rPr>
      </w:pPr>
      <w:r w:rsidRPr="001B499D">
        <w:rPr>
          <w:rFonts w:ascii="Times New Roman" w:hAnsi="Times New Roman"/>
          <w:szCs w:val="24"/>
        </w:rPr>
        <w:t xml:space="preserve">"Results Achieved for Individuals" should be recorded for each case file/service record closed during the year.  These are the outcomes that resulted from CAP intervention on behalf of the individual served.  Although services rendered on behalf of an individual might have resulted in several outcomes, choose </w:t>
      </w:r>
      <w:r w:rsidRPr="001B499D">
        <w:rPr>
          <w:rFonts w:ascii="Times New Roman" w:hAnsi="Times New Roman"/>
          <w:b/>
          <w:szCs w:val="24"/>
        </w:rPr>
        <w:t>one</w:t>
      </w:r>
      <w:r w:rsidRPr="001B499D">
        <w:rPr>
          <w:rFonts w:ascii="Times New Roman" w:hAnsi="Times New Roman"/>
          <w:szCs w:val="24"/>
        </w:rPr>
        <w:t xml:space="preserve"> primary or most appropriate outcome for each case file closed during the year (</w:t>
      </w:r>
      <w:r w:rsidRPr="001B499D">
        <w:rPr>
          <w:rFonts w:ascii="Times New Roman" w:hAnsi="Times New Roman"/>
          <w:szCs w:val="24"/>
          <w:u w:val="single"/>
        </w:rPr>
        <w:t>not</w:t>
      </w:r>
      <w:r w:rsidRPr="001B499D">
        <w:rPr>
          <w:rFonts w:ascii="Times New Roman" w:hAnsi="Times New Roman"/>
          <w:szCs w:val="24"/>
        </w:rPr>
        <w:t xml:space="preserve"> for each issue addressed).  Choose the outcome that reflects most of the services rendered by CAP on behalf of the individual while the case file/service record was opened. As stated in section D above, the number of case files/service records may, in some situations, be greater than the total number of individuals served (Part II, Line A3) in order to account for those unusual situations, referred to in Part II, Line A4, when an individual had multiple case files/service records closed during the fiscal year.  Estimated counts are not acceptable.  CAPs should maintain records to respond accurately to this item.</w:t>
      </w:r>
    </w:p>
    <w:p w:rsidR="0073159A" w:rsidRPr="001B499D" w:rsidP="007A22F1" w14:paraId="7A8444E3" w14:textId="77777777">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szCs w:val="24"/>
        </w:rPr>
      </w:pPr>
      <w:r w:rsidRPr="001B499D">
        <w:rPr>
          <w:rFonts w:ascii="Times New Roman" w:hAnsi="Times New Roman"/>
          <w:szCs w:val="24"/>
        </w:rPr>
        <w:t>Enter the number of case files/service records closed in which the following results were achieved during the fiscal year:</w:t>
      </w:r>
    </w:p>
    <w:p w:rsidR="0073159A" w:rsidRPr="001B499D" w:rsidP="007A22F1" w14:paraId="3F53C21C"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0B4A7994"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E1</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where the primary outcome was that CAP explained the controlling law and/or policy to the individual.  For example, this outcome could be appropriate for those case files closed because CAP determined that the VR agency's decision/position was appropriate for the individual, or for those cases closed because the individual's complaint lacked legal merit or was beyond the scope of CAP's authority.  This outcome also could be appropriate for those times when the primary CAP service provided was advice about the individual's rights under the ADA.</w:t>
      </w:r>
    </w:p>
    <w:p w:rsidR="0073159A" w:rsidRPr="001B499D" w:rsidP="007A22F1" w14:paraId="4326C83B"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41DC5261"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E2</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where the primary outcome was that the individual completed/submitted his application for VR services.</w:t>
      </w:r>
    </w:p>
    <w:p w:rsidR="0073159A" w:rsidRPr="001B499D" w:rsidP="007A22F1" w14:paraId="3C513000"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11AB44E6"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t>Line E3</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where the primary outcome was that the eligibility determination process was expedited for the individual.</w:t>
      </w:r>
    </w:p>
    <w:p w:rsidR="0073159A" w:rsidRPr="001B499D" w:rsidP="007A22F1" w14:paraId="727ED74F"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0716F4E7"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E4</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where the primary outcome was that the </w:t>
      </w:r>
      <w:r w:rsidRPr="001B499D">
        <w:rPr>
          <w:rFonts w:ascii="Times New Roman" w:hAnsi="Times New Roman"/>
          <w:szCs w:val="24"/>
        </w:rPr>
        <w:t>individual was allowed to participate in the evaluation process.</w:t>
      </w:r>
    </w:p>
    <w:p w:rsidR="0073159A" w:rsidRPr="001B499D" w:rsidP="007A22F1" w14:paraId="16BDF77F"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10CC71BF"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E5</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where the primary outcome was the development or implementation of the IPE for the individual.  This would include resolution or implementation of services identified under an IPE or the individual’s employment goal.</w:t>
      </w:r>
    </w:p>
    <w:p w:rsidR="0073159A" w:rsidRPr="001B499D" w:rsidP="007A22F1" w14:paraId="0E345F1E"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0A31B441"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E6</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where the primary outcome was that communication was re-established between the individual and the other party.  The other party could be, among others, a VR agency, </w:t>
      </w:r>
      <w:r w:rsidRPr="001B499D">
        <w:rPr>
          <w:rFonts w:ascii="Times New Roman" w:hAnsi="Times New Roman"/>
          <w:szCs w:val="24"/>
        </w:rPr>
        <w:t>other</w:t>
      </w:r>
      <w:r w:rsidRPr="001B499D">
        <w:rPr>
          <w:rFonts w:ascii="Times New Roman" w:hAnsi="Times New Roman"/>
          <w:szCs w:val="24"/>
        </w:rPr>
        <w:t xml:space="preserve"> community rehabilitation program, or an employer (for an issue under Title I of the ADA).  This item could include those times when the re-establishment of communication enabled the individual to exercise his/her right to make informed choices.</w:t>
      </w:r>
    </w:p>
    <w:p w:rsidR="0073159A" w:rsidRPr="001B499D" w:rsidP="007A22F1" w14:paraId="2FDCD77D"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4643A0E4"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E7</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where the primary outcome was that the individual was assigned to a new counselor, office, or program at the individual's request.  This outcome would be most appropriate for a case when the transfer itself basically resolved most of the individual's issues/problems.</w:t>
      </w:r>
    </w:p>
    <w:p w:rsidR="0073159A" w:rsidRPr="001B499D" w:rsidP="007A22F1" w14:paraId="2B80136F"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6B766389"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E8</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where the primary outcome was that CAP identified alternative resources for the individual </w:t>
      </w:r>
      <w:r w:rsidRPr="001B499D">
        <w:rPr>
          <w:rFonts w:ascii="Times New Roman" w:hAnsi="Times New Roman"/>
          <w:szCs w:val="24"/>
        </w:rPr>
        <w:t>in order to</w:t>
      </w:r>
      <w:r w:rsidRPr="001B499D">
        <w:rPr>
          <w:rFonts w:ascii="Times New Roman" w:hAnsi="Times New Roman"/>
          <w:szCs w:val="24"/>
        </w:rPr>
        <w:t xml:space="preserve"> resolve some or </w:t>
      </w:r>
      <w:r w:rsidRPr="001B499D">
        <w:rPr>
          <w:rFonts w:ascii="Times New Roman" w:hAnsi="Times New Roman"/>
          <w:szCs w:val="24"/>
        </w:rPr>
        <w:t>all of</w:t>
      </w:r>
      <w:r w:rsidRPr="001B499D">
        <w:rPr>
          <w:rFonts w:ascii="Times New Roman" w:hAnsi="Times New Roman"/>
          <w:szCs w:val="24"/>
        </w:rPr>
        <w:t xml:space="preserve"> the issues raised.</w:t>
      </w:r>
    </w:p>
    <w:p w:rsidR="0073159A" w:rsidRPr="001B499D" w:rsidP="007A22F1" w14:paraId="37D57349"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12B47C62"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E9</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where the primary outcome was that the individual filed an ADA/504/EEO/OCR complaint.</w:t>
      </w:r>
    </w:p>
    <w:p w:rsidR="0073159A" w:rsidRPr="001B499D" w:rsidP="007A22F1" w14:paraId="31146C4E"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b/>
          <w:szCs w:val="24"/>
        </w:rPr>
      </w:pPr>
      <w:r w:rsidRPr="001B499D">
        <w:rPr>
          <w:rFonts w:ascii="Times New Roman" w:hAnsi="Times New Roman"/>
          <w:b/>
          <w:szCs w:val="24"/>
        </w:rPr>
        <w:tab/>
      </w:r>
    </w:p>
    <w:p w:rsidR="0073159A" w:rsidRPr="001B499D" w:rsidP="007A22F1" w14:paraId="778BC8B8"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b/>
          <w:szCs w:val="24"/>
        </w:rPr>
        <w:tab/>
        <w:t>Line E10</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case files closed where the primary outcome was something other than listed above.  RSA has attempted to list </w:t>
      </w:r>
      <w:r w:rsidRPr="001B499D">
        <w:rPr>
          <w:rFonts w:ascii="Times New Roman" w:hAnsi="Times New Roman"/>
          <w:szCs w:val="24"/>
        </w:rPr>
        <w:t>all of</w:t>
      </w:r>
      <w:r w:rsidRPr="001B499D">
        <w:rPr>
          <w:rFonts w:ascii="Times New Roman" w:hAnsi="Times New Roman"/>
          <w:szCs w:val="24"/>
        </w:rPr>
        <w:t xml:space="preserve"> the possible </w:t>
      </w:r>
      <w:r w:rsidRPr="001B499D">
        <w:rPr>
          <w:rFonts w:ascii="Times New Roman" w:hAnsi="Times New Roman"/>
          <w:szCs w:val="24"/>
        </w:rPr>
        <w:t>outcomes</w:t>
      </w:r>
      <w:r w:rsidRPr="001B499D">
        <w:rPr>
          <w:rFonts w:ascii="Times New Roman" w:hAnsi="Times New Roman"/>
          <w:szCs w:val="24"/>
        </w:rPr>
        <w:t xml:space="preserve"> CAP could cite as having achieved.  However, we realize there may be others not encompassed in this listing.  This response should be reserved for rare instances.  Be sure to provide an explanation of the outcomes achieved if you use this response.</w:t>
      </w:r>
    </w:p>
    <w:p w:rsidR="0073159A" w:rsidRPr="001B499D" w:rsidP="007A22F1" w14:paraId="48A0399F"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p>
    <w:p w:rsidR="0073159A" w:rsidRPr="008540DB" w:rsidP="007A22F1" w14:paraId="45CF6F7D" w14:textId="77777777">
      <w:pPr>
        <w:pStyle w:val="Heading1"/>
        <w:spacing w:before="0" w:after="0"/>
        <w:rPr>
          <w:rFonts w:ascii="Times New Roman" w:hAnsi="Times New Roman" w:cs="Times New Roman"/>
          <w:b/>
          <w:color w:val="auto"/>
          <w:sz w:val="24"/>
          <w:szCs w:val="24"/>
        </w:rPr>
      </w:pPr>
      <w:r w:rsidRPr="008540DB">
        <w:rPr>
          <w:rFonts w:ascii="Times New Roman" w:hAnsi="Times New Roman" w:cs="Times New Roman"/>
          <w:b/>
          <w:color w:val="auto"/>
          <w:sz w:val="24"/>
          <w:szCs w:val="24"/>
        </w:rPr>
        <w:t>5</w:t>
      </w:r>
      <w:r w:rsidRPr="008540DB">
        <w:rPr>
          <w:rFonts w:ascii="Times New Roman" w:hAnsi="Times New Roman" w:cs="Times New Roman"/>
          <w:b/>
          <w:color w:val="auto"/>
          <w:sz w:val="24"/>
          <w:szCs w:val="24"/>
        </w:rPr>
        <w:t xml:space="preserve">.  </w:t>
      </w:r>
      <w:r w:rsidRPr="008540DB">
        <w:rPr>
          <w:rFonts w:ascii="Times New Roman" w:hAnsi="Times New Roman" w:cs="Times New Roman"/>
          <w:b/>
          <w:color w:val="auto"/>
          <w:sz w:val="24"/>
          <w:szCs w:val="24"/>
          <w:u w:val="single"/>
        </w:rPr>
        <w:t>PART</w:t>
      </w:r>
      <w:r w:rsidRPr="008540DB">
        <w:rPr>
          <w:rFonts w:ascii="Times New Roman" w:hAnsi="Times New Roman" w:cs="Times New Roman"/>
          <w:b/>
          <w:color w:val="auto"/>
          <w:sz w:val="24"/>
          <w:szCs w:val="24"/>
          <w:u w:val="single"/>
        </w:rPr>
        <w:t xml:space="preserve"> III.  Program Data</w:t>
      </w:r>
    </w:p>
    <w:p w:rsidR="008540DB" w:rsidP="007A22F1" w14:paraId="1E2DDA89"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rPr>
          <w:rFonts w:ascii="Times New Roman" w:hAnsi="Times New Roman"/>
          <w:szCs w:val="24"/>
        </w:rPr>
      </w:pPr>
    </w:p>
    <w:p w:rsidR="0073159A" w:rsidRPr="001B499D" w:rsidP="007A22F1" w14:paraId="41F4E960" w14:textId="358082F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rPr>
          <w:rFonts w:ascii="Times New Roman" w:hAnsi="Times New Roman"/>
          <w:szCs w:val="24"/>
        </w:rPr>
      </w:pPr>
      <w:r w:rsidRPr="001B499D">
        <w:rPr>
          <w:rFonts w:ascii="Times New Roman" w:hAnsi="Times New Roman"/>
          <w:szCs w:val="24"/>
        </w:rPr>
        <w:t xml:space="preserve">The following items are based on statistical information about the "individuals served" (defined earlier in this report).  </w:t>
      </w:r>
      <w:r w:rsidRPr="001B499D">
        <w:rPr>
          <w:rFonts w:ascii="Times New Roman" w:hAnsi="Times New Roman"/>
          <w:szCs w:val="24"/>
        </w:rPr>
        <w:t>Each individual</w:t>
      </w:r>
      <w:r w:rsidRPr="001B499D">
        <w:rPr>
          <w:rFonts w:ascii="Times New Roman" w:hAnsi="Times New Roman"/>
          <w:szCs w:val="24"/>
        </w:rPr>
        <w:t xml:space="preserve"> may be counted only once during a fiscal year.  Estimated counts are not acceptable for these items.  All CAPs should maintain records to answer these items accurately.</w:t>
      </w:r>
    </w:p>
    <w:p w:rsidR="0073159A" w:rsidRPr="001B499D" w:rsidP="007A22F1" w14:paraId="6BA9CEFB"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rPr>
          <w:rFonts w:ascii="Times New Roman" w:hAnsi="Times New Roman"/>
          <w:szCs w:val="24"/>
        </w:rPr>
      </w:pPr>
    </w:p>
    <w:p w:rsidR="0073159A" w:rsidP="008540DB" w14:paraId="6C765B7B" w14:textId="7454B21D">
      <w:pPr>
        <w:pStyle w:val="Heading2"/>
        <w:numPr>
          <w:ilvl w:val="0"/>
          <w:numId w:val="19"/>
        </w:numPr>
        <w:spacing w:before="0" w:after="0"/>
        <w:ind w:left="720" w:hanging="360"/>
        <w:rPr>
          <w:rFonts w:ascii="Times New Roman" w:hAnsi="Times New Roman" w:cs="Times New Roman"/>
          <w:b/>
          <w:bCs/>
          <w:color w:val="auto"/>
          <w:sz w:val="24"/>
          <w:szCs w:val="24"/>
        </w:rPr>
      </w:pPr>
      <w:r w:rsidRPr="00E113CE">
        <w:rPr>
          <w:rFonts w:ascii="Times New Roman" w:hAnsi="Times New Roman" w:cs="Times New Roman"/>
          <w:b/>
          <w:bCs/>
          <w:color w:val="auto"/>
          <w:sz w:val="24"/>
          <w:szCs w:val="24"/>
        </w:rPr>
        <w:t>Age</w:t>
      </w:r>
      <w:r w:rsidR="008540DB">
        <w:rPr>
          <w:rFonts w:ascii="Times New Roman" w:hAnsi="Times New Roman" w:cs="Times New Roman"/>
          <w:b/>
          <w:bCs/>
          <w:color w:val="auto"/>
          <w:sz w:val="24"/>
          <w:szCs w:val="24"/>
        </w:rPr>
        <w:t xml:space="preserve"> of Individuals Served</w:t>
      </w:r>
    </w:p>
    <w:p w:rsidR="008540DB" w:rsidRPr="008540DB" w:rsidP="008540DB" w14:paraId="7DCE7468" w14:textId="77777777">
      <w:pPr>
        <w:pStyle w:val="ListParagraph"/>
        <w:ind w:left="1080"/>
      </w:pPr>
    </w:p>
    <w:p w:rsidR="0073159A" w:rsidRPr="001B499D" w:rsidP="007A22F1" w14:paraId="13A077E5" w14:textId="32DCC4B9">
      <w:pPr>
        <w:keepNext/>
        <w:keepLines/>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t>Enter the number of individuals served in each of the age categories listed. Record the individual's age as of the beginning of the fiscal year.  No individual can be counted more than once.  The total recorded on Part III, Line A6 must equal the total recorded on Part II, Line A3.</w:t>
      </w:r>
    </w:p>
    <w:p w:rsidR="0073159A" w:rsidRPr="001B499D" w:rsidP="007A22F1" w14:paraId="0E244990" w14:textId="77777777">
      <w:pPr>
        <w:pStyle w:val="Heade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pPr>
    </w:p>
    <w:p w:rsidR="0073159A" w:rsidP="008540DB" w14:paraId="2126C3B9" w14:textId="1ABB121B">
      <w:pPr>
        <w:pStyle w:val="Heading2"/>
        <w:numPr>
          <w:ilvl w:val="0"/>
          <w:numId w:val="19"/>
        </w:numPr>
        <w:spacing w:before="0" w:after="0"/>
        <w:ind w:left="720" w:hanging="360"/>
        <w:rPr>
          <w:rFonts w:ascii="Times New Roman" w:hAnsi="Times New Roman" w:cs="Times New Roman"/>
          <w:b/>
          <w:bCs/>
          <w:color w:val="auto"/>
          <w:sz w:val="24"/>
          <w:szCs w:val="24"/>
        </w:rPr>
      </w:pPr>
      <w:r>
        <w:rPr>
          <w:rFonts w:ascii="Times New Roman" w:hAnsi="Times New Roman" w:cs="Times New Roman"/>
          <w:b/>
          <w:bCs/>
          <w:color w:val="auto"/>
          <w:sz w:val="24"/>
          <w:szCs w:val="24"/>
        </w:rPr>
        <w:t>Sex</w:t>
      </w:r>
      <w:r w:rsidR="008540DB">
        <w:rPr>
          <w:rFonts w:ascii="Times New Roman" w:hAnsi="Times New Roman" w:cs="Times New Roman"/>
          <w:b/>
          <w:bCs/>
          <w:color w:val="auto"/>
          <w:sz w:val="24"/>
          <w:szCs w:val="24"/>
        </w:rPr>
        <w:t xml:space="preserve"> of Individuals Served</w:t>
      </w:r>
    </w:p>
    <w:p w:rsidR="008540DB" w:rsidRPr="008540DB" w:rsidP="008540DB" w14:paraId="05FECAE9" w14:textId="77777777">
      <w:pPr>
        <w:pStyle w:val="ListParagraph"/>
        <w:ind w:left="1080"/>
      </w:pPr>
    </w:p>
    <w:p w:rsidR="0073159A" w:rsidRPr="001B499D" w:rsidP="007A22F1" w14:paraId="672F62B3" w14:textId="6C00D5A9">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t xml:space="preserve">Enter the number of individuals served according to their </w:t>
      </w:r>
      <w:r w:rsidR="00E113CE">
        <w:rPr>
          <w:rFonts w:ascii="Times New Roman" w:hAnsi="Times New Roman"/>
          <w:szCs w:val="24"/>
        </w:rPr>
        <w:t>sex</w:t>
      </w:r>
      <w:r w:rsidRPr="001B499D">
        <w:rPr>
          <w:rFonts w:ascii="Times New Roman" w:hAnsi="Times New Roman"/>
          <w:szCs w:val="24"/>
        </w:rPr>
        <w:t>.  Do not count an individual more than once.  The total recorded on Part III, Line B5 must equal the total recorded on Part II, Line A3.</w:t>
      </w:r>
    </w:p>
    <w:p w:rsidR="0073159A" w:rsidRPr="001B499D" w:rsidP="007A22F1" w14:paraId="1FEA6CB5"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rPr>
          <w:rFonts w:ascii="Times New Roman" w:hAnsi="Times New Roman"/>
          <w:szCs w:val="24"/>
        </w:rPr>
      </w:pPr>
    </w:p>
    <w:p w:rsidR="0073159A" w:rsidP="008540DB" w14:paraId="7F592302" w14:textId="6B7F72AF">
      <w:pPr>
        <w:pStyle w:val="Heading2"/>
        <w:numPr>
          <w:ilvl w:val="0"/>
          <w:numId w:val="19"/>
        </w:numPr>
        <w:spacing w:before="0" w:after="0"/>
        <w:ind w:left="720" w:hanging="360"/>
        <w:rPr>
          <w:rFonts w:ascii="Times New Roman" w:hAnsi="Times New Roman" w:cs="Times New Roman"/>
          <w:b/>
          <w:bCs/>
          <w:color w:val="auto"/>
          <w:sz w:val="24"/>
          <w:szCs w:val="24"/>
        </w:rPr>
      </w:pPr>
      <w:r w:rsidRPr="00E113CE">
        <w:rPr>
          <w:rFonts w:ascii="Times New Roman" w:hAnsi="Times New Roman" w:cs="Times New Roman"/>
          <w:b/>
          <w:bCs/>
          <w:color w:val="auto"/>
          <w:sz w:val="24"/>
          <w:szCs w:val="24"/>
        </w:rPr>
        <w:t>Race and Ethnicity of Individuals Served</w:t>
      </w:r>
    </w:p>
    <w:p w:rsidR="008540DB" w:rsidRPr="008540DB" w:rsidP="008540DB" w14:paraId="1CF7B0CD" w14:textId="77777777"/>
    <w:p w:rsidR="0073159A" w:rsidRPr="001B499D" w:rsidP="007A22F1" w14:paraId="19A0F9F7"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hanging="720"/>
        <w:rPr>
          <w:rFonts w:ascii="Times New Roman" w:hAnsi="Times New Roman"/>
          <w:szCs w:val="24"/>
        </w:rPr>
      </w:pPr>
      <w:r w:rsidRPr="001B499D">
        <w:rPr>
          <w:rFonts w:ascii="Times New Roman" w:hAnsi="Times New Roman"/>
          <w:szCs w:val="24"/>
        </w:rPr>
        <w:tab/>
        <w:t xml:space="preserve">Enter the number of individuals served according to their stated racial or ethnic origin.  All Hispanic </w:t>
      </w:r>
      <w:r w:rsidRPr="001B499D">
        <w:rPr>
          <w:rFonts w:ascii="Times New Roman" w:hAnsi="Times New Roman"/>
          <w:szCs w:val="24"/>
        </w:rPr>
        <w:t>self identifiers</w:t>
      </w:r>
      <w:r w:rsidRPr="001B499D">
        <w:rPr>
          <w:rFonts w:ascii="Times New Roman" w:hAnsi="Times New Roman"/>
          <w:szCs w:val="24"/>
        </w:rPr>
        <w:t xml:space="preserve"> are reported as “Hispanic” whether the individual chooses or does not choose a race.  Non-Hispanics are identified as their single race or as “two or more races.”  If they do not identify themselves as “Hispanic” and do not identify a race, the non-identifier is recorded as “race/ethnicity unknown.”  Only individuals who are non-Hispanic/Latino should enter a race in lines C2 through C9.</w:t>
      </w:r>
    </w:p>
    <w:p w:rsidR="0073159A" w:rsidRPr="001B499D" w:rsidP="007A22F1" w14:paraId="4FA2447B"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b/>
          <w:szCs w:val="24"/>
        </w:rPr>
      </w:pPr>
      <w:r w:rsidRPr="001B499D">
        <w:rPr>
          <w:rFonts w:ascii="Times New Roman" w:hAnsi="Times New Roman"/>
          <w:b/>
          <w:szCs w:val="24"/>
        </w:rPr>
        <w:tab/>
      </w:r>
    </w:p>
    <w:p w:rsidR="0073159A" w:rsidRPr="001B499D" w:rsidP="007A22F1" w14:paraId="1F2A1507"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szCs w:val="24"/>
        </w:rPr>
      </w:pPr>
      <w:r w:rsidRPr="001B499D">
        <w:rPr>
          <w:rFonts w:ascii="Times New Roman" w:hAnsi="Times New Roman"/>
          <w:b/>
          <w:szCs w:val="24"/>
        </w:rPr>
        <w:tab/>
        <w:t>Line C1:</w:t>
      </w:r>
      <w:r w:rsidRPr="001B499D">
        <w:rPr>
          <w:rFonts w:ascii="Times New Roman" w:hAnsi="Times New Roman"/>
          <w:szCs w:val="24"/>
        </w:rPr>
        <w:t xml:space="preserve">  Enter the number of individuals served who consider themselves to be Latino or Hispanic, regardless of the individual’s race.</w:t>
      </w:r>
    </w:p>
    <w:p w:rsidR="0073159A" w:rsidRPr="001B499D" w:rsidP="007A22F1" w14:paraId="2C756810"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b/>
          <w:szCs w:val="24"/>
        </w:rPr>
      </w:pPr>
      <w:r w:rsidRPr="001B499D">
        <w:rPr>
          <w:rFonts w:ascii="Times New Roman" w:hAnsi="Times New Roman"/>
          <w:b/>
          <w:szCs w:val="24"/>
        </w:rPr>
        <w:tab/>
      </w:r>
    </w:p>
    <w:p w:rsidR="0073159A" w:rsidRPr="001B499D" w:rsidP="007A22F1" w14:paraId="2F260255"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szCs w:val="24"/>
        </w:rPr>
      </w:pPr>
      <w:r w:rsidRPr="001B499D">
        <w:rPr>
          <w:rFonts w:ascii="Times New Roman" w:hAnsi="Times New Roman"/>
          <w:b/>
          <w:szCs w:val="24"/>
        </w:rPr>
        <w:tab/>
        <w:t>Line C2:</w:t>
      </w:r>
      <w:r w:rsidRPr="001B499D">
        <w:rPr>
          <w:rFonts w:ascii="Times New Roman" w:hAnsi="Times New Roman"/>
          <w:szCs w:val="24"/>
        </w:rPr>
        <w:t xml:space="preserve">  Enter the number of individuals served who consider themselves to be an American Indian or Alaskan Native.</w:t>
      </w:r>
    </w:p>
    <w:p w:rsidR="0073159A" w:rsidRPr="001B499D" w:rsidP="007A22F1" w14:paraId="60344C85"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b/>
          <w:szCs w:val="24"/>
        </w:rPr>
      </w:pPr>
      <w:r w:rsidRPr="001B499D">
        <w:rPr>
          <w:rFonts w:ascii="Times New Roman" w:hAnsi="Times New Roman"/>
          <w:b/>
          <w:szCs w:val="24"/>
        </w:rPr>
        <w:tab/>
      </w:r>
    </w:p>
    <w:p w:rsidR="0073159A" w:rsidRPr="001B499D" w:rsidP="007A22F1" w14:paraId="51687BC2"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szCs w:val="24"/>
        </w:rPr>
      </w:pPr>
      <w:r w:rsidRPr="001B499D">
        <w:rPr>
          <w:rFonts w:ascii="Times New Roman" w:hAnsi="Times New Roman"/>
          <w:b/>
          <w:szCs w:val="24"/>
        </w:rPr>
        <w:tab/>
        <w:t>Line C3:</w:t>
      </w:r>
      <w:r w:rsidRPr="001B499D">
        <w:rPr>
          <w:rFonts w:ascii="Times New Roman" w:hAnsi="Times New Roman"/>
          <w:szCs w:val="24"/>
        </w:rPr>
        <w:t xml:space="preserve">  Enter the number of individuals served who consider themselves to be Asian.  These individuals have origins in the Far East, Southeast Asia, or the Indian subcontinent.</w:t>
      </w:r>
    </w:p>
    <w:p w:rsidR="0073159A" w:rsidRPr="001B499D" w:rsidP="007A22F1" w14:paraId="30609B77"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b/>
          <w:szCs w:val="24"/>
        </w:rPr>
      </w:pPr>
      <w:r w:rsidRPr="001B499D">
        <w:rPr>
          <w:rFonts w:ascii="Times New Roman" w:hAnsi="Times New Roman"/>
          <w:b/>
          <w:szCs w:val="24"/>
        </w:rPr>
        <w:tab/>
      </w:r>
    </w:p>
    <w:p w:rsidR="0073159A" w:rsidRPr="001B499D" w:rsidP="007A22F1" w14:paraId="053903D8"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szCs w:val="24"/>
        </w:rPr>
      </w:pPr>
      <w:r w:rsidRPr="001B499D">
        <w:rPr>
          <w:rFonts w:ascii="Times New Roman" w:hAnsi="Times New Roman"/>
          <w:b/>
          <w:szCs w:val="24"/>
        </w:rPr>
        <w:tab/>
        <w:t>Line C4:</w:t>
      </w:r>
      <w:r w:rsidRPr="001B499D">
        <w:rPr>
          <w:rFonts w:ascii="Times New Roman" w:hAnsi="Times New Roman"/>
          <w:szCs w:val="24"/>
        </w:rPr>
        <w:t xml:space="preserve">  Enter the number of individuals served who consider themselves to be Black or African American.  These individuals may be </w:t>
      </w:r>
      <w:r w:rsidRPr="001B499D">
        <w:rPr>
          <w:rFonts w:ascii="Times New Roman" w:hAnsi="Times New Roman"/>
          <w:szCs w:val="24"/>
        </w:rPr>
        <w:t>African-American</w:t>
      </w:r>
      <w:r w:rsidRPr="001B499D">
        <w:rPr>
          <w:rFonts w:ascii="Times New Roman" w:hAnsi="Times New Roman"/>
          <w:szCs w:val="24"/>
        </w:rPr>
        <w:t>, African, Jamaican, etc.</w:t>
      </w:r>
    </w:p>
    <w:p w:rsidR="0073159A" w:rsidRPr="001B499D" w:rsidP="007A22F1" w14:paraId="77552040"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b/>
          <w:szCs w:val="24"/>
        </w:rPr>
      </w:pPr>
      <w:r w:rsidRPr="001B499D">
        <w:rPr>
          <w:rFonts w:ascii="Times New Roman" w:hAnsi="Times New Roman"/>
          <w:b/>
          <w:szCs w:val="24"/>
        </w:rPr>
        <w:tab/>
      </w:r>
    </w:p>
    <w:p w:rsidR="0073159A" w:rsidRPr="001B499D" w:rsidP="007A22F1" w14:paraId="17C32C97"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szCs w:val="24"/>
        </w:rPr>
      </w:pPr>
      <w:r w:rsidRPr="001B499D">
        <w:rPr>
          <w:rFonts w:ascii="Times New Roman" w:hAnsi="Times New Roman"/>
          <w:b/>
          <w:szCs w:val="24"/>
        </w:rPr>
        <w:tab/>
        <w:t>Line C5:</w:t>
      </w:r>
      <w:r w:rsidRPr="001B499D">
        <w:rPr>
          <w:rFonts w:ascii="Times New Roman" w:hAnsi="Times New Roman"/>
          <w:szCs w:val="24"/>
        </w:rPr>
        <w:t xml:space="preserve">  Enter the number of individuals served who consider themselves to be a Native Hawaiian or other Pacific Islander.</w:t>
      </w:r>
    </w:p>
    <w:p w:rsidR="0073159A" w:rsidRPr="001B499D" w:rsidP="007A22F1" w14:paraId="359261B7"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b/>
          <w:szCs w:val="24"/>
        </w:rPr>
      </w:pPr>
      <w:r w:rsidRPr="001B499D">
        <w:rPr>
          <w:rFonts w:ascii="Times New Roman" w:hAnsi="Times New Roman"/>
          <w:b/>
          <w:szCs w:val="24"/>
        </w:rPr>
        <w:tab/>
      </w:r>
    </w:p>
    <w:p w:rsidR="0073159A" w:rsidRPr="001B499D" w:rsidP="007A22F1" w14:paraId="4BBB808C"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szCs w:val="24"/>
        </w:rPr>
      </w:pPr>
      <w:r w:rsidRPr="001B499D">
        <w:rPr>
          <w:rFonts w:ascii="Times New Roman" w:hAnsi="Times New Roman"/>
          <w:b/>
          <w:szCs w:val="24"/>
        </w:rPr>
        <w:tab/>
        <w:t>Line C6</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individuals served who consider themselves to be White or Caucasian.</w:t>
      </w:r>
    </w:p>
    <w:p w:rsidR="0073159A" w:rsidRPr="001B499D" w:rsidP="007A22F1" w14:paraId="733F573E"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b/>
          <w:szCs w:val="24"/>
        </w:rPr>
      </w:pPr>
      <w:r w:rsidRPr="001B499D">
        <w:rPr>
          <w:rFonts w:ascii="Times New Roman" w:hAnsi="Times New Roman"/>
          <w:b/>
          <w:szCs w:val="24"/>
        </w:rPr>
        <w:tab/>
      </w:r>
    </w:p>
    <w:p w:rsidR="0073159A" w:rsidRPr="001B499D" w:rsidP="007A22F1" w14:paraId="344161FE" w14:textId="3CE79E4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szCs w:val="24"/>
        </w:rPr>
      </w:pPr>
      <w:r w:rsidRPr="001B499D">
        <w:rPr>
          <w:rFonts w:ascii="Times New Roman" w:hAnsi="Times New Roman"/>
          <w:szCs w:val="24"/>
        </w:rPr>
        <w:tab/>
      </w:r>
      <w:r w:rsidRPr="001B499D">
        <w:rPr>
          <w:rFonts w:ascii="Times New Roman" w:hAnsi="Times New Roman"/>
          <w:b/>
          <w:szCs w:val="24"/>
        </w:rPr>
        <w:t>Line C</w:t>
      </w:r>
      <w:r w:rsidR="00201569">
        <w:rPr>
          <w:rFonts w:ascii="Times New Roman" w:hAnsi="Times New Roman"/>
          <w:b/>
          <w:szCs w:val="24"/>
        </w:rPr>
        <w:t>7</w:t>
      </w:r>
      <w:r w:rsidRPr="001B499D">
        <w:rPr>
          <w:rFonts w:ascii="Times New Roman" w:hAnsi="Times New Roman"/>
          <w:b/>
          <w:szCs w:val="24"/>
        </w:rPr>
        <w:t>:</w:t>
      </w:r>
      <w:r w:rsidRPr="001B499D">
        <w:rPr>
          <w:rFonts w:ascii="Times New Roman" w:hAnsi="Times New Roman"/>
          <w:szCs w:val="24"/>
        </w:rPr>
        <w:t xml:space="preserve">  Enter the number of individuals served who consider themselves to be of two or more races.</w:t>
      </w:r>
    </w:p>
    <w:p w:rsidR="0073159A" w:rsidRPr="001B499D" w:rsidP="007A22F1" w14:paraId="4B591461"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szCs w:val="24"/>
        </w:rPr>
      </w:pPr>
      <w:r w:rsidRPr="001B499D">
        <w:rPr>
          <w:rFonts w:ascii="Times New Roman" w:hAnsi="Times New Roman"/>
          <w:szCs w:val="24"/>
        </w:rPr>
        <w:tab/>
      </w:r>
    </w:p>
    <w:p w:rsidR="0073159A" w:rsidRPr="001B499D" w:rsidP="007A22F1" w14:paraId="336FB58A" w14:textId="6CCC325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szCs w:val="24"/>
        </w:rPr>
      </w:pPr>
      <w:r w:rsidRPr="001B499D">
        <w:rPr>
          <w:rFonts w:ascii="Times New Roman" w:hAnsi="Times New Roman"/>
          <w:szCs w:val="24"/>
        </w:rPr>
        <w:tab/>
      </w:r>
      <w:r w:rsidRPr="001B499D">
        <w:rPr>
          <w:rFonts w:ascii="Times New Roman" w:hAnsi="Times New Roman"/>
          <w:b/>
          <w:szCs w:val="24"/>
        </w:rPr>
        <w:t>Line C</w:t>
      </w:r>
      <w:r w:rsidR="00201569">
        <w:rPr>
          <w:rFonts w:ascii="Times New Roman" w:hAnsi="Times New Roman"/>
          <w:b/>
          <w:szCs w:val="24"/>
        </w:rPr>
        <w:t>8</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individuals served whose race or ethnicity is unknown.  This line should rarely be used.</w:t>
      </w:r>
    </w:p>
    <w:p w:rsidR="0073159A" w:rsidRPr="001B499D" w:rsidP="007A22F1" w14:paraId="5F9442FA"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szCs w:val="24"/>
        </w:rPr>
      </w:pPr>
    </w:p>
    <w:p w:rsidR="0073159A" w:rsidP="00F901E9" w14:paraId="55DA5479" w14:textId="30D2AEA0">
      <w:pPr>
        <w:pStyle w:val="Heading2"/>
        <w:numPr>
          <w:ilvl w:val="0"/>
          <w:numId w:val="19"/>
        </w:numPr>
        <w:spacing w:before="0" w:after="0"/>
        <w:ind w:left="720" w:hanging="360"/>
        <w:rPr>
          <w:rFonts w:ascii="Times New Roman" w:hAnsi="Times New Roman" w:cs="Times New Roman"/>
          <w:b/>
          <w:bCs/>
          <w:color w:val="auto"/>
          <w:sz w:val="24"/>
          <w:szCs w:val="24"/>
        </w:rPr>
      </w:pPr>
      <w:r w:rsidRPr="00E113CE">
        <w:rPr>
          <w:rFonts w:ascii="Times New Roman" w:hAnsi="Times New Roman" w:cs="Times New Roman"/>
          <w:b/>
          <w:bCs/>
          <w:color w:val="auto"/>
          <w:sz w:val="24"/>
          <w:szCs w:val="24"/>
        </w:rPr>
        <w:t xml:space="preserve">Primary Disabling Condition of Individuals </w:t>
      </w:r>
      <w:r w:rsidR="00F901E9">
        <w:rPr>
          <w:rFonts w:ascii="Times New Roman" w:hAnsi="Times New Roman" w:cs="Times New Roman"/>
          <w:b/>
          <w:bCs/>
          <w:color w:val="auto"/>
          <w:sz w:val="24"/>
          <w:szCs w:val="24"/>
        </w:rPr>
        <w:t>S</w:t>
      </w:r>
      <w:r w:rsidRPr="00E113CE">
        <w:rPr>
          <w:rFonts w:ascii="Times New Roman" w:hAnsi="Times New Roman" w:cs="Times New Roman"/>
          <w:b/>
          <w:bCs/>
          <w:color w:val="auto"/>
          <w:sz w:val="24"/>
          <w:szCs w:val="24"/>
        </w:rPr>
        <w:t>erved</w:t>
      </w:r>
    </w:p>
    <w:p w:rsidR="00070024" w:rsidP="00BB63F4" w14:paraId="19DAF9D5" w14:textId="77777777">
      <w:pPr>
        <w:widowControl w:val="0"/>
        <w:rPr>
          <w:rFonts w:ascii="Times New Roman" w:hAnsi="Times New Roman"/>
          <w:b/>
          <w:bCs/>
          <w:szCs w:val="24"/>
        </w:rPr>
      </w:pPr>
    </w:p>
    <w:p w:rsidR="00A00FB2" w:rsidRPr="001B499D" w:rsidP="00A00FB2" w14:paraId="0B8B9562" w14:textId="77777777">
      <w:pPr>
        <w:widowControl w:val="0"/>
        <w:ind w:left="720"/>
        <w:rPr>
          <w:rFonts w:ascii="Times New Roman" w:hAnsi="Times New Roman"/>
          <w:b/>
          <w:bCs/>
          <w:szCs w:val="24"/>
        </w:rPr>
      </w:pPr>
      <w:r w:rsidRPr="001B499D">
        <w:rPr>
          <w:rFonts w:ascii="Times New Roman" w:hAnsi="Times New Roman"/>
          <w:b/>
          <w:bCs/>
          <w:szCs w:val="24"/>
        </w:rPr>
        <w:t>Guidelines</w:t>
      </w:r>
      <w:r w:rsidRPr="001B499D">
        <w:rPr>
          <w:rFonts w:ascii="Times New Roman" w:hAnsi="Times New Roman"/>
          <w:b/>
          <w:bCs/>
          <w:szCs w:val="24"/>
        </w:rPr>
        <w:t xml:space="preserve">:  </w:t>
      </w:r>
      <w:r w:rsidRPr="001B499D">
        <w:rPr>
          <w:rFonts w:ascii="Times New Roman" w:hAnsi="Times New Roman"/>
          <w:szCs w:val="24"/>
        </w:rPr>
        <w:t>Report</w:t>
      </w:r>
      <w:r w:rsidRPr="001B499D">
        <w:rPr>
          <w:rFonts w:ascii="Times New Roman" w:hAnsi="Times New Roman"/>
          <w:szCs w:val="24"/>
        </w:rPr>
        <w:t xml:space="preserve"> information about the primary disability of the individuals served by the agency under CAP. The primary disability, for purposes of this report, is the individual's disability that is directly related to the issues or complaints raised by the primary complaint of the individual served. </w:t>
      </w:r>
      <w:r w:rsidRPr="001B499D">
        <w:rPr>
          <w:rFonts w:ascii="Times New Roman" w:hAnsi="Times New Roman"/>
          <w:i/>
          <w:iCs/>
          <w:szCs w:val="24"/>
        </w:rPr>
        <w:t xml:space="preserve">Do not </w:t>
      </w:r>
      <w:r w:rsidRPr="001B499D">
        <w:rPr>
          <w:rFonts w:ascii="Times New Roman" w:hAnsi="Times New Roman"/>
          <w:szCs w:val="24"/>
        </w:rPr>
        <w:t xml:space="preserve">count an individual more than once </w:t>
      </w:r>
      <w:r w:rsidRPr="001B499D">
        <w:rPr>
          <w:rFonts w:ascii="Times New Roman" w:hAnsi="Times New Roman"/>
          <w:szCs w:val="24"/>
        </w:rPr>
        <w:t>during a fiscal year.</w:t>
      </w:r>
      <w:r w:rsidRPr="001B499D">
        <w:rPr>
          <w:rFonts w:ascii="Times New Roman" w:hAnsi="Times New Roman"/>
          <w:b/>
          <w:bCs/>
          <w:szCs w:val="24"/>
        </w:rPr>
        <w:t xml:space="preserve"> </w:t>
      </w:r>
    </w:p>
    <w:p w:rsidR="00070024" w:rsidRPr="00B24B49" w:rsidP="00070024" w14:paraId="651FEB20" w14:textId="77777777">
      <w:pPr>
        <w:tabs>
          <w:tab w:val="left" w:pos="-720"/>
        </w:tabs>
        <w:rPr>
          <w:rFonts w:ascii="Times New Roman" w:hAnsi="Times New Roman"/>
          <w:spacing w:val="-3"/>
        </w:rPr>
      </w:pPr>
    </w:p>
    <w:p w:rsidR="00B64975" w:rsidRPr="001B499D" w:rsidP="00B64975" w14:paraId="1E654AFF" w14:textId="19EAA4BB">
      <w:pPr>
        <w:widowControl w:val="0"/>
        <w:ind w:left="720"/>
        <w:rPr>
          <w:rFonts w:ascii="Times New Roman" w:hAnsi="Times New Roman"/>
          <w:szCs w:val="24"/>
        </w:rPr>
      </w:pPr>
      <w:r w:rsidRPr="001B499D">
        <w:rPr>
          <w:rFonts w:ascii="Times New Roman" w:hAnsi="Times New Roman"/>
          <w:b/>
          <w:bCs/>
          <w:szCs w:val="24"/>
        </w:rPr>
        <w:t>Example 1</w:t>
      </w:r>
      <w:r w:rsidRPr="001B499D">
        <w:rPr>
          <w:rFonts w:ascii="Times New Roman" w:hAnsi="Times New Roman"/>
          <w:b/>
          <w:bCs/>
          <w:szCs w:val="24"/>
        </w:rPr>
        <w:t>:</w:t>
      </w:r>
      <w:r w:rsidRPr="001B499D">
        <w:rPr>
          <w:rFonts w:ascii="Times New Roman" w:hAnsi="Times New Roman"/>
          <w:szCs w:val="24"/>
        </w:rPr>
        <w:t xml:space="preserve">  An</w:t>
      </w:r>
      <w:r w:rsidRPr="001B499D">
        <w:rPr>
          <w:rFonts w:ascii="Times New Roman" w:hAnsi="Times New Roman"/>
          <w:szCs w:val="24"/>
        </w:rPr>
        <w:t xml:space="preserve"> individual is deaf </w:t>
      </w:r>
      <w:r w:rsidRPr="001B499D">
        <w:rPr>
          <w:rFonts w:ascii="Times New Roman" w:hAnsi="Times New Roman"/>
          <w:szCs w:val="24"/>
        </w:rPr>
        <w:t>and also</w:t>
      </w:r>
      <w:r w:rsidRPr="001B499D">
        <w:rPr>
          <w:rFonts w:ascii="Times New Roman" w:hAnsi="Times New Roman"/>
          <w:szCs w:val="24"/>
        </w:rPr>
        <w:t xml:space="preserve"> has an orthopedic impairment that requires the use of a wheelchair.  The individual came to the agency because the local VR is inaccessible for </w:t>
      </w:r>
      <w:r w:rsidRPr="001B499D">
        <w:rPr>
          <w:rFonts w:ascii="Times New Roman" w:hAnsi="Times New Roman"/>
          <w:szCs w:val="24"/>
        </w:rPr>
        <w:t>wheelchair-users</w:t>
      </w:r>
      <w:r w:rsidRPr="001B499D">
        <w:rPr>
          <w:rFonts w:ascii="Times New Roman" w:hAnsi="Times New Roman"/>
          <w:szCs w:val="24"/>
        </w:rPr>
        <w:t>.  The agency should report this individual under orthopedic impairment (D</w:t>
      </w:r>
      <w:r>
        <w:rPr>
          <w:rFonts w:ascii="Times New Roman" w:hAnsi="Times New Roman"/>
          <w:szCs w:val="24"/>
        </w:rPr>
        <w:t>4</w:t>
      </w:r>
      <w:r w:rsidRPr="001B499D">
        <w:rPr>
          <w:rFonts w:ascii="Times New Roman" w:hAnsi="Times New Roman"/>
          <w:szCs w:val="24"/>
        </w:rPr>
        <w:t>) because the issue raised focuses on building accessibility problems.  The fact that the individual also is deaf (D</w:t>
      </w:r>
      <w:r>
        <w:rPr>
          <w:rFonts w:ascii="Times New Roman" w:hAnsi="Times New Roman"/>
          <w:szCs w:val="24"/>
        </w:rPr>
        <w:t>2</w:t>
      </w:r>
      <w:r w:rsidRPr="001B499D">
        <w:rPr>
          <w:rFonts w:ascii="Times New Roman" w:hAnsi="Times New Roman"/>
          <w:szCs w:val="24"/>
        </w:rPr>
        <w:t xml:space="preserve">) is not relevant to this </w:t>
      </w:r>
      <w:r w:rsidRPr="001B499D">
        <w:rPr>
          <w:rFonts w:ascii="Times New Roman" w:hAnsi="Times New Roman"/>
          <w:szCs w:val="24"/>
        </w:rPr>
        <w:t>particular complaint</w:t>
      </w:r>
      <w:r w:rsidRPr="001B499D">
        <w:rPr>
          <w:rFonts w:ascii="Times New Roman" w:hAnsi="Times New Roman"/>
          <w:szCs w:val="24"/>
        </w:rPr>
        <w:t>.</w:t>
      </w:r>
    </w:p>
    <w:p w:rsidR="00B64975" w:rsidRPr="001B499D" w:rsidP="00B64975" w14:paraId="2EFAEBE2" w14:textId="77777777">
      <w:pPr>
        <w:widowControl w:val="0"/>
        <w:ind w:left="720" w:hanging="720"/>
        <w:rPr>
          <w:rFonts w:ascii="Times New Roman" w:hAnsi="Times New Roman"/>
          <w:b/>
          <w:bCs/>
          <w:szCs w:val="24"/>
        </w:rPr>
      </w:pPr>
      <w:r w:rsidRPr="001B499D">
        <w:rPr>
          <w:rFonts w:ascii="Times New Roman" w:hAnsi="Times New Roman"/>
          <w:b/>
          <w:bCs/>
          <w:szCs w:val="24"/>
        </w:rPr>
        <w:tab/>
      </w:r>
    </w:p>
    <w:p w:rsidR="00B64975" w:rsidRPr="001B499D" w:rsidP="00B64975" w14:paraId="6B380F5F" w14:textId="59BE5174">
      <w:pPr>
        <w:widowControl w:val="0"/>
        <w:ind w:left="720"/>
        <w:rPr>
          <w:rFonts w:ascii="Times New Roman" w:hAnsi="Times New Roman"/>
          <w:szCs w:val="24"/>
        </w:rPr>
      </w:pPr>
      <w:r w:rsidRPr="001B499D">
        <w:rPr>
          <w:rFonts w:ascii="Times New Roman" w:hAnsi="Times New Roman"/>
          <w:b/>
          <w:bCs/>
          <w:szCs w:val="24"/>
        </w:rPr>
        <w:t>Example 2</w:t>
      </w:r>
      <w:r w:rsidRPr="001B499D">
        <w:rPr>
          <w:rFonts w:ascii="Times New Roman" w:hAnsi="Times New Roman"/>
          <w:b/>
          <w:bCs/>
          <w:szCs w:val="24"/>
        </w:rPr>
        <w:t>:</w:t>
      </w:r>
      <w:r w:rsidRPr="001B499D">
        <w:rPr>
          <w:rFonts w:ascii="Times New Roman" w:hAnsi="Times New Roman"/>
          <w:szCs w:val="24"/>
        </w:rPr>
        <w:t xml:space="preserve">  If</w:t>
      </w:r>
      <w:r w:rsidRPr="001B499D">
        <w:rPr>
          <w:rFonts w:ascii="Times New Roman" w:hAnsi="Times New Roman"/>
          <w:szCs w:val="24"/>
        </w:rPr>
        <w:t xml:space="preserve"> an individual with the same disabilities described above came to the agency complaining that the county hospital refused to provide an interpreter to explain the diagnostic </w:t>
      </w:r>
      <w:r w:rsidRPr="001B499D">
        <w:rPr>
          <w:rFonts w:ascii="Times New Roman" w:hAnsi="Times New Roman"/>
          <w:szCs w:val="24"/>
        </w:rPr>
        <w:t>testing</w:t>
      </w:r>
      <w:r w:rsidRPr="001B499D">
        <w:rPr>
          <w:rFonts w:ascii="Times New Roman" w:hAnsi="Times New Roman"/>
          <w:szCs w:val="24"/>
        </w:rPr>
        <w:t xml:space="preserve"> she was to undergo, the agency should report this individual under deafness (D</w:t>
      </w:r>
      <w:r>
        <w:rPr>
          <w:rFonts w:ascii="Times New Roman" w:hAnsi="Times New Roman"/>
          <w:szCs w:val="24"/>
        </w:rPr>
        <w:t>2</w:t>
      </w:r>
      <w:r w:rsidRPr="001B499D">
        <w:rPr>
          <w:rFonts w:ascii="Times New Roman" w:hAnsi="Times New Roman"/>
          <w:szCs w:val="24"/>
        </w:rPr>
        <w:t xml:space="preserve">) because the issue dealt with interpreter services.  The fact that the individual also has an orthopedic impairment is not relevant to this </w:t>
      </w:r>
      <w:r w:rsidRPr="001B499D">
        <w:rPr>
          <w:rFonts w:ascii="Times New Roman" w:hAnsi="Times New Roman"/>
          <w:szCs w:val="24"/>
        </w:rPr>
        <w:t>particular complaint</w:t>
      </w:r>
      <w:r w:rsidRPr="001B499D">
        <w:rPr>
          <w:rFonts w:ascii="Times New Roman" w:hAnsi="Times New Roman"/>
          <w:szCs w:val="24"/>
        </w:rPr>
        <w:t>.</w:t>
      </w:r>
    </w:p>
    <w:p w:rsidR="00070024" w:rsidRPr="00B24B49" w:rsidP="00B64975" w14:paraId="5B8C3831" w14:textId="60B29A48">
      <w:pPr>
        <w:tabs>
          <w:tab w:val="left" w:pos="-720"/>
          <w:tab w:val="left" w:pos="0"/>
        </w:tabs>
        <w:ind w:left="720" w:hanging="720"/>
        <w:rPr>
          <w:rFonts w:ascii="Times New Roman" w:hAnsi="Times New Roman"/>
          <w:spacing w:val="-3"/>
        </w:rPr>
      </w:pPr>
    </w:p>
    <w:p w:rsidR="00070024" w:rsidRPr="00B24B49" w:rsidP="00B64975" w14:paraId="2D549149" w14:textId="77777777">
      <w:pPr>
        <w:tabs>
          <w:tab w:val="left" w:pos="-720"/>
        </w:tabs>
        <w:ind w:left="720"/>
        <w:rPr>
          <w:rFonts w:ascii="Times New Roman" w:hAnsi="Times New Roman"/>
          <w:spacing w:val="-3"/>
        </w:rPr>
      </w:pPr>
      <w:r w:rsidRPr="00B24B49">
        <w:rPr>
          <w:rFonts w:ascii="Times New Roman" w:hAnsi="Times New Roman"/>
          <w:b/>
          <w:spacing w:val="-3"/>
        </w:rPr>
        <w:t>Line D1</w:t>
      </w:r>
      <w:r w:rsidRPr="00B24B49">
        <w:rPr>
          <w:rFonts w:ascii="Times New Roman" w:hAnsi="Times New Roman"/>
          <w:b/>
          <w:spacing w:val="-3"/>
        </w:rPr>
        <w:t>:</w:t>
      </w:r>
      <w:r w:rsidRPr="00B24B49">
        <w:rPr>
          <w:rFonts w:ascii="Times New Roman" w:hAnsi="Times New Roman"/>
          <w:spacing w:val="-3"/>
        </w:rPr>
        <w:t xml:space="preserve">  Enter</w:t>
      </w:r>
      <w:r w:rsidRPr="00B24B49">
        <w:rPr>
          <w:rFonts w:ascii="Times New Roman" w:hAnsi="Times New Roman"/>
          <w:spacing w:val="-3"/>
        </w:rPr>
        <w:t xml:space="preserve"> the number of individuals served who are blind or have some visual impairment.</w:t>
      </w:r>
    </w:p>
    <w:p w:rsidR="00070024" w:rsidRPr="00B24B49" w:rsidP="00B64975" w14:paraId="20565D10" w14:textId="77777777">
      <w:pPr>
        <w:tabs>
          <w:tab w:val="left" w:pos="-720"/>
        </w:tabs>
        <w:ind w:left="720"/>
        <w:rPr>
          <w:rFonts w:ascii="Times New Roman" w:hAnsi="Times New Roman"/>
          <w:spacing w:val="-3"/>
        </w:rPr>
      </w:pPr>
    </w:p>
    <w:p w:rsidR="00070024" w:rsidRPr="00B24B49" w:rsidP="00B64975" w14:paraId="2C3CE37D" w14:textId="77777777">
      <w:pPr>
        <w:tabs>
          <w:tab w:val="left" w:pos="-720"/>
        </w:tabs>
        <w:ind w:left="720"/>
        <w:rPr>
          <w:rFonts w:ascii="Times New Roman" w:hAnsi="Times New Roman"/>
          <w:spacing w:val="-3"/>
        </w:rPr>
      </w:pPr>
      <w:r w:rsidRPr="00B24B49">
        <w:rPr>
          <w:rFonts w:ascii="Times New Roman" w:hAnsi="Times New Roman"/>
          <w:b/>
          <w:spacing w:val="-3"/>
        </w:rPr>
        <w:t>Line D2</w:t>
      </w:r>
      <w:r w:rsidRPr="00B24B49">
        <w:rPr>
          <w:rFonts w:ascii="Times New Roman" w:hAnsi="Times New Roman"/>
          <w:b/>
          <w:spacing w:val="-3"/>
        </w:rPr>
        <w:t>:</w:t>
      </w:r>
      <w:r w:rsidRPr="00B24B49">
        <w:rPr>
          <w:rFonts w:ascii="Times New Roman" w:hAnsi="Times New Roman"/>
          <w:spacing w:val="-3"/>
        </w:rPr>
        <w:t xml:space="preserve">  Enter</w:t>
      </w:r>
      <w:r w:rsidRPr="00B24B49">
        <w:rPr>
          <w:rFonts w:ascii="Times New Roman" w:hAnsi="Times New Roman"/>
          <w:spacing w:val="-3"/>
        </w:rPr>
        <w:t xml:space="preserve"> the number of individuals served who are deaf or are hard-of-hearing.</w:t>
      </w:r>
    </w:p>
    <w:p w:rsidR="00070024" w:rsidRPr="00B24B49" w:rsidP="00B64975" w14:paraId="36F0007C" w14:textId="77777777">
      <w:pPr>
        <w:tabs>
          <w:tab w:val="left" w:pos="-720"/>
        </w:tabs>
        <w:ind w:left="720"/>
        <w:rPr>
          <w:rFonts w:ascii="Times New Roman" w:hAnsi="Times New Roman"/>
          <w:spacing w:val="-3"/>
        </w:rPr>
      </w:pPr>
    </w:p>
    <w:p w:rsidR="00070024" w:rsidRPr="00B24B49" w:rsidP="00B64975" w14:paraId="304F793A" w14:textId="77777777">
      <w:pPr>
        <w:tabs>
          <w:tab w:val="left" w:pos="-720"/>
        </w:tabs>
        <w:ind w:left="720"/>
        <w:rPr>
          <w:rFonts w:ascii="Times New Roman" w:hAnsi="Times New Roman"/>
          <w:spacing w:val="-3"/>
        </w:rPr>
      </w:pPr>
      <w:r w:rsidRPr="00B24B49">
        <w:rPr>
          <w:rFonts w:ascii="Times New Roman" w:hAnsi="Times New Roman"/>
          <w:b/>
          <w:spacing w:val="-3"/>
        </w:rPr>
        <w:t>Line D3</w:t>
      </w:r>
      <w:r w:rsidRPr="00B24B49">
        <w:rPr>
          <w:rFonts w:ascii="Times New Roman" w:hAnsi="Times New Roman"/>
          <w:b/>
          <w:spacing w:val="-3"/>
        </w:rPr>
        <w:t>:</w:t>
      </w:r>
      <w:r w:rsidRPr="00B24B49">
        <w:rPr>
          <w:rFonts w:ascii="Times New Roman" w:hAnsi="Times New Roman"/>
          <w:spacing w:val="-3"/>
        </w:rPr>
        <w:t xml:space="preserve">  Enter</w:t>
      </w:r>
      <w:r w:rsidRPr="00B24B49">
        <w:rPr>
          <w:rFonts w:ascii="Times New Roman" w:hAnsi="Times New Roman"/>
          <w:spacing w:val="-3"/>
        </w:rPr>
        <w:t xml:space="preserve"> the number of individuals served who are deaf-blind.  These individuals meet the criteria for both deafness and blindness.</w:t>
      </w:r>
    </w:p>
    <w:p w:rsidR="00070024" w:rsidRPr="00B24B49" w:rsidP="00B64975" w14:paraId="73EA7A49" w14:textId="77777777">
      <w:pPr>
        <w:tabs>
          <w:tab w:val="left" w:pos="-720"/>
        </w:tabs>
        <w:ind w:left="720"/>
        <w:rPr>
          <w:rFonts w:ascii="Times New Roman" w:hAnsi="Times New Roman"/>
          <w:spacing w:val="-3"/>
        </w:rPr>
      </w:pPr>
    </w:p>
    <w:p w:rsidR="00070024" w:rsidRPr="00B24B49" w:rsidP="00B64975" w14:paraId="05624905" w14:textId="77777777">
      <w:pPr>
        <w:tabs>
          <w:tab w:val="left" w:pos="-720"/>
        </w:tabs>
        <w:ind w:left="720"/>
        <w:rPr>
          <w:rFonts w:ascii="Times New Roman" w:hAnsi="Times New Roman"/>
          <w:spacing w:val="-3"/>
        </w:rPr>
      </w:pPr>
      <w:r w:rsidRPr="00B24B49">
        <w:rPr>
          <w:rFonts w:ascii="Times New Roman" w:hAnsi="Times New Roman"/>
          <w:b/>
          <w:spacing w:val="-3"/>
        </w:rPr>
        <w:t>Line D4</w:t>
      </w:r>
      <w:r w:rsidRPr="00B24B49">
        <w:rPr>
          <w:rFonts w:ascii="Times New Roman" w:hAnsi="Times New Roman"/>
          <w:b/>
          <w:spacing w:val="-3"/>
        </w:rPr>
        <w:t>:</w:t>
      </w:r>
      <w:r w:rsidRPr="00B24B49">
        <w:rPr>
          <w:rFonts w:ascii="Times New Roman" w:hAnsi="Times New Roman"/>
          <w:spacing w:val="-3"/>
        </w:rPr>
        <w:t xml:space="preserve">  Enter</w:t>
      </w:r>
      <w:r w:rsidRPr="00B24B49">
        <w:rPr>
          <w:rFonts w:ascii="Times New Roman" w:hAnsi="Times New Roman"/>
          <w:spacing w:val="-3"/>
        </w:rPr>
        <w:t xml:space="preserve"> the number of individuals served who have </w:t>
      </w:r>
      <w:r w:rsidRPr="00B24B49">
        <w:rPr>
          <w:rFonts w:ascii="Times New Roman" w:hAnsi="Times New Roman"/>
          <w:spacing w:val="-3"/>
        </w:rPr>
        <w:t>an orthopedic</w:t>
      </w:r>
      <w:r w:rsidRPr="00B24B49">
        <w:rPr>
          <w:rFonts w:ascii="Times New Roman" w:hAnsi="Times New Roman"/>
          <w:spacing w:val="-3"/>
        </w:rPr>
        <w:t xml:space="preserve"> impairment.  These individuals may </w:t>
      </w:r>
      <w:r w:rsidRPr="00B24B49">
        <w:rPr>
          <w:rFonts w:ascii="Times New Roman" w:hAnsi="Times New Roman"/>
          <w:spacing w:val="-3"/>
        </w:rPr>
        <w:t>be missing</w:t>
      </w:r>
      <w:r w:rsidRPr="00B24B49">
        <w:rPr>
          <w:rFonts w:ascii="Times New Roman" w:hAnsi="Times New Roman"/>
          <w:spacing w:val="-3"/>
        </w:rPr>
        <w:t xml:space="preserve"> a limb, may be paralyzed, or may have some other functional impairment involving the limbs, digits, trunk, back or spine.</w:t>
      </w:r>
    </w:p>
    <w:p w:rsidR="00070024" w:rsidRPr="00B24B49" w:rsidP="00B64975" w14:paraId="2697FA18" w14:textId="77777777">
      <w:pPr>
        <w:tabs>
          <w:tab w:val="left" w:pos="-720"/>
        </w:tabs>
        <w:ind w:left="720"/>
        <w:rPr>
          <w:rFonts w:ascii="Times New Roman" w:hAnsi="Times New Roman"/>
          <w:spacing w:val="-3"/>
        </w:rPr>
      </w:pPr>
      <w:r w:rsidRPr="00B24B49">
        <w:rPr>
          <w:rFonts w:ascii="Times New Roman" w:hAnsi="Times New Roman"/>
          <w:spacing w:val="-3"/>
        </w:rPr>
        <w:t xml:space="preserve">  </w:t>
      </w:r>
    </w:p>
    <w:p w:rsidR="00070024" w:rsidRPr="00B24B49" w:rsidP="00B64975" w14:paraId="2F6223D1" w14:textId="77777777">
      <w:pPr>
        <w:tabs>
          <w:tab w:val="left" w:pos="-720"/>
        </w:tabs>
        <w:ind w:left="720"/>
        <w:rPr>
          <w:rFonts w:ascii="Times New Roman" w:hAnsi="Times New Roman"/>
          <w:spacing w:val="-3"/>
        </w:rPr>
      </w:pPr>
      <w:r w:rsidRPr="00B24B49">
        <w:rPr>
          <w:rFonts w:ascii="Times New Roman" w:hAnsi="Times New Roman"/>
          <w:b/>
          <w:spacing w:val="-3"/>
        </w:rPr>
        <w:t>Line D5:</w:t>
      </w:r>
      <w:r w:rsidRPr="00B24B49">
        <w:rPr>
          <w:rFonts w:ascii="Times New Roman" w:hAnsi="Times New Roman"/>
          <w:spacing w:val="-3"/>
        </w:rPr>
        <w:t xml:space="preserve">  Enter the number of individuals served who have a mental illness.</w:t>
      </w:r>
    </w:p>
    <w:p w:rsidR="00070024" w:rsidRPr="00B24B49" w:rsidP="00B64975" w14:paraId="6304CC22" w14:textId="77777777">
      <w:pPr>
        <w:tabs>
          <w:tab w:val="left" w:pos="-720"/>
        </w:tabs>
        <w:ind w:left="720"/>
        <w:rPr>
          <w:rFonts w:ascii="Times New Roman" w:hAnsi="Times New Roman"/>
          <w:spacing w:val="-3"/>
        </w:rPr>
      </w:pPr>
    </w:p>
    <w:p w:rsidR="00070024" w:rsidRPr="00B24B49" w:rsidP="00B64975" w14:paraId="4A1831EE" w14:textId="77777777">
      <w:pPr>
        <w:tabs>
          <w:tab w:val="left" w:pos="-720"/>
        </w:tabs>
        <w:ind w:left="720"/>
        <w:rPr>
          <w:rFonts w:ascii="Times New Roman" w:hAnsi="Times New Roman"/>
          <w:spacing w:val="-3"/>
        </w:rPr>
      </w:pPr>
      <w:r w:rsidRPr="00B24B49">
        <w:rPr>
          <w:rFonts w:ascii="Times New Roman" w:hAnsi="Times New Roman"/>
          <w:b/>
          <w:spacing w:val="-3"/>
        </w:rPr>
        <w:t>Line D6</w:t>
      </w:r>
      <w:r w:rsidRPr="00B24B49">
        <w:rPr>
          <w:rFonts w:ascii="Times New Roman" w:hAnsi="Times New Roman"/>
          <w:b/>
          <w:spacing w:val="-3"/>
        </w:rPr>
        <w:t>:</w:t>
      </w:r>
      <w:r w:rsidRPr="00B24B49">
        <w:rPr>
          <w:rFonts w:ascii="Times New Roman" w:hAnsi="Times New Roman"/>
          <w:spacing w:val="-3"/>
        </w:rPr>
        <w:t xml:space="preserve">  Enter</w:t>
      </w:r>
      <w:r w:rsidRPr="00B24B49">
        <w:rPr>
          <w:rFonts w:ascii="Times New Roman" w:hAnsi="Times New Roman"/>
          <w:spacing w:val="-3"/>
        </w:rPr>
        <w:t xml:space="preserve"> the number of individuals served who have alcohol and/or drug addictions.</w:t>
      </w:r>
    </w:p>
    <w:p w:rsidR="00070024" w:rsidRPr="00B24B49" w:rsidP="00B64975" w14:paraId="1D4061C9" w14:textId="77777777">
      <w:pPr>
        <w:tabs>
          <w:tab w:val="left" w:pos="-720"/>
        </w:tabs>
        <w:ind w:left="720"/>
        <w:rPr>
          <w:rFonts w:ascii="Times New Roman" w:hAnsi="Times New Roman"/>
          <w:spacing w:val="-3"/>
        </w:rPr>
      </w:pPr>
    </w:p>
    <w:p w:rsidR="00070024" w:rsidRPr="00B24B49" w:rsidP="00B64975" w14:paraId="49F42C31" w14:textId="77777777">
      <w:pPr>
        <w:tabs>
          <w:tab w:val="left" w:pos="-720"/>
        </w:tabs>
        <w:ind w:left="720"/>
        <w:rPr>
          <w:rFonts w:ascii="Times New Roman" w:hAnsi="Times New Roman"/>
          <w:spacing w:val="-3"/>
        </w:rPr>
      </w:pPr>
      <w:r w:rsidRPr="00B24B49">
        <w:rPr>
          <w:rFonts w:ascii="Times New Roman" w:hAnsi="Times New Roman"/>
          <w:b/>
          <w:spacing w:val="-3"/>
        </w:rPr>
        <w:t>Line D7</w:t>
      </w:r>
      <w:r w:rsidRPr="00B24B49">
        <w:rPr>
          <w:rFonts w:ascii="Times New Roman" w:hAnsi="Times New Roman"/>
          <w:b/>
          <w:spacing w:val="-3"/>
        </w:rPr>
        <w:t>:</w:t>
      </w:r>
      <w:r w:rsidRPr="00B24B49">
        <w:rPr>
          <w:rFonts w:ascii="Times New Roman" w:hAnsi="Times New Roman"/>
          <w:spacing w:val="-3"/>
        </w:rPr>
        <w:t xml:space="preserve">  Enter</w:t>
      </w:r>
      <w:r w:rsidRPr="00B24B49">
        <w:rPr>
          <w:rFonts w:ascii="Times New Roman" w:hAnsi="Times New Roman"/>
          <w:spacing w:val="-3"/>
        </w:rPr>
        <w:t xml:space="preserve"> the number of individuals served with any degree of intellectual disabilities (i.e., mild, moderate, severe/profound).</w:t>
      </w:r>
    </w:p>
    <w:p w:rsidR="00070024" w:rsidRPr="00B24B49" w:rsidP="00B64975" w14:paraId="37503B47" w14:textId="77777777">
      <w:pPr>
        <w:tabs>
          <w:tab w:val="left" w:pos="-720"/>
        </w:tabs>
        <w:ind w:left="720"/>
        <w:rPr>
          <w:rFonts w:ascii="Times New Roman" w:hAnsi="Times New Roman"/>
          <w:spacing w:val="-3"/>
        </w:rPr>
      </w:pPr>
    </w:p>
    <w:p w:rsidR="00070024" w:rsidRPr="00B24B49" w:rsidP="00B64975" w14:paraId="1BFEE6B7" w14:textId="77777777">
      <w:pPr>
        <w:tabs>
          <w:tab w:val="left" w:pos="-720"/>
        </w:tabs>
        <w:ind w:left="720"/>
        <w:rPr>
          <w:rFonts w:ascii="Times New Roman" w:hAnsi="Times New Roman"/>
          <w:spacing w:val="-3"/>
        </w:rPr>
      </w:pPr>
      <w:r w:rsidRPr="00B24B49">
        <w:rPr>
          <w:rFonts w:ascii="Times New Roman" w:hAnsi="Times New Roman"/>
          <w:b/>
          <w:spacing w:val="-3"/>
        </w:rPr>
        <w:t>Line D8</w:t>
      </w:r>
      <w:r w:rsidRPr="00B24B49">
        <w:rPr>
          <w:rFonts w:ascii="Times New Roman" w:hAnsi="Times New Roman"/>
          <w:b/>
          <w:spacing w:val="-3"/>
        </w:rPr>
        <w:t>:</w:t>
      </w:r>
      <w:r w:rsidRPr="00B24B49">
        <w:rPr>
          <w:rFonts w:ascii="Times New Roman" w:hAnsi="Times New Roman"/>
          <w:spacing w:val="-3"/>
        </w:rPr>
        <w:t xml:space="preserve">  Enter</w:t>
      </w:r>
      <w:r w:rsidRPr="00B24B49">
        <w:rPr>
          <w:rFonts w:ascii="Times New Roman" w:hAnsi="Times New Roman"/>
          <w:spacing w:val="-3"/>
        </w:rPr>
        <w:t xml:space="preserve"> the number of individuals served with any form of learning disability.</w:t>
      </w:r>
    </w:p>
    <w:p w:rsidR="00070024" w:rsidRPr="00B24B49" w:rsidP="00B64975" w14:paraId="1CE5BEBE" w14:textId="77777777">
      <w:pPr>
        <w:tabs>
          <w:tab w:val="left" w:pos="-720"/>
        </w:tabs>
        <w:ind w:left="720"/>
        <w:rPr>
          <w:rFonts w:ascii="Times New Roman" w:hAnsi="Times New Roman"/>
          <w:spacing w:val="-3"/>
        </w:rPr>
      </w:pPr>
    </w:p>
    <w:p w:rsidR="00070024" w:rsidRPr="00B24B49" w:rsidP="00B64975" w14:paraId="34D344B5" w14:textId="77777777">
      <w:pPr>
        <w:tabs>
          <w:tab w:val="left" w:pos="-720"/>
        </w:tabs>
        <w:ind w:left="720"/>
        <w:rPr>
          <w:rFonts w:ascii="Times New Roman" w:hAnsi="Times New Roman"/>
          <w:spacing w:val="-3"/>
        </w:rPr>
      </w:pPr>
      <w:r w:rsidRPr="00B24B49">
        <w:rPr>
          <w:rFonts w:ascii="Times New Roman" w:hAnsi="Times New Roman"/>
          <w:b/>
          <w:spacing w:val="-3"/>
        </w:rPr>
        <w:t>Line D9</w:t>
      </w:r>
      <w:r w:rsidRPr="00B24B49">
        <w:rPr>
          <w:rFonts w:ascii="Times New Roman" w:hAnsi="Times New Roman"/>
          <w:b/>
          <w:spacing w:val="-3"/>
        </w:rPr>
        <w:t>:</w:t>
      </w:r>
      <w:r w:rsidRPr="00B24B49">
        <w:rPr>
          <w:rFonts w:ascii="Times New Roman" w:hAnsi="Times New Roman"/>
          <w:spacing w:val="-3"/>
        </w:rPr>
        <w:t xml:space="preserve">  Enter</w:t>
      </w:r>
      <w:r w:rsidRPr="00B24B49">
        <w:rPr>
          <w:rFonts w:ascii="Times New Roman" w:hAnsi="Times New Roman"/>
          <w:spacing w:val="-3"/>
        </w:rPr>
        <w:t xml:space="preserve"> the number of individuals served with any form of </w:t>
      </w:r>
      <w:r w:rsidRPr="00B24B49">
        <w:rPr>
          <w:rFonts w:ascii="Times New Roman" w:hAnsi="Times New Roman"/>
          <w:spacing w:val="-3"/>
        </w:rPr>
        <w:t>a neurological</w:t>
      </w:r>
      <w:r w:rsidRPr="00B24B49">
        <w:rPr>
          <w:rFonts w:ascii="Times New Roman" w:hAnsi="Times New Roman"/>
          <w:spacing w:val="-3"/>
        </w:rPr>
        <w:t xml:space="preserve"> impairment.</w:t>
      </w:r>
    </w:p>
    <w:p w:rsidR="00070024" w:rsidRPr="00B24B49" w:rsidP="00B64975" w14:paraId="27FFAABF" w14:textId="77777777">
      <w:pPr>
        <w:tabs>
          <w:tab w:val="left" w:pos="-720"/>
        </w:tabs>
        <w:ind w:left="720"/>
        <w:rPr>
          <w:rFonts w:ascii="Times New Roman" w:hAnsi="Times New Roman"/>
          <w:spacing w:val="-3"/>
        </w:rPr>
      </w:pPr>
    </w:p>
    <w:p w:rsidR="00070024" w:rsidRPr="00B24B49" w:rsidP="00B64975" w14:paraId="164636CF" w14:textId="77777777">
      <w:pPr>
        <w:tabs>
          <w:tab w:val="left" w:pos="-720"/>
        </w:tabs>
        <w:ind w:left="720"/>
        <w:rPr>
          <w:rFonts w:ascii="Times New Roman" w:hAnsi="Times New Roman"/>
          <w:spacing w:val="-3"/>
        </w:rPr>
      </w:pPr>
      <w:r w:rsidRPr="00B24B49">
        <w:rPr>
          <w:rFonts w:ascii="Times New Roman" w:hAnsi="Times New Roman"/>
          <w:b/>
          <w:spacing w:val="-3"/>
        </w:rPr>
        <w:t>Line D10:</w:t>
      </w:r>
      <w:r w:rsidRPr="00B24B49">
        <w:rPr>
          <w:rFonts w:ascii="Times New Roman" w:hAnsi="Times New Roman"/>
          <w:spacing w:val="-3"/>
        </w:rPr>
        <w:t xml:space="preserve">  Enter the number of individuals served who are disabled from any respiratory system impairment/condition.</w:t>
      </w:r>
    </w:p>
    <w:p w:rsidR="00070024" w:rsidRPr="00B24B49" w:rsidP="00B64975" w14:paraId="1EB15960" w14:textId="77777777">
      <w:pPr>
        <w:tabs>
          <w:tab w:val="left" w:pos="-720"/>
        </w:tabs>
        <w:ind w:left="720"/>
        <w:rPr>
          <w:rFonts w:ascii="Times New Roman" w:hAnsi="Times New Roman"/>
          <w:spacing w:val="-3"/>
        </w:rPr>
      </w:pPr>
    </w:p>
    <w:p w:rsidR="00070024" w:rsidP="00B64975" w14:paraId="14BE77DE" w14:textId="77777777">
      <w:pPr>
        <w:tabs>
          <w:tab w:val="left" w:pos="-720"/>
        </w:tabs>
        <w:ind w:left="720"/>
        <w:rPr>
          <w:rFonts w:ascii="Times New Roman" w:hAnsi="Times New Roman"/>
          <w:spacing w:val="-3"/>
        </w:rPr>
      </w:pPr>
      <w:r w:rsidRPr="00B24B49">
        <w:rPr>
          <w:rFonts w:ascii="Times New Roman" w:hAnsi="Times New Roman"/>
          <w:b/>
          <w:spacing w:val="-3"/>
        </w:rPr>
        <w:t>Line D11:</w:t>
      </w:r>
      <w:r w:rsidRPr="00B24B49">
        <w:rPr>
          <w:rFonts w:ascii="Times New Roman" w:hAnsi="Times New Roman"/>
          <w:spacing w:val="-3"/>
        </w:rPr>
        <w:t xml:space="preserve">  Enter the number of individuals served who are disabled from any cardiac or other circulatory system impairment or condition.</w:t>
      </w:r>
    </w:p>
    <w:p w:rsidR="00070024" w:rsidRPr="00B24B49" w:rsidP="00B64975" w14:paraId="6A0937C4" w14:textId="77777777">
      <w:pPr>
        <w:tabs>
          <w:tab w:val="left" w:pos="-720"/>
        </w:tabs>
        <w:ind w:left="720"/>
        <w:rPr>
          <w:rFonts w:ascii="Times New Roman" w:hAnsi="Times New Roman"/>
          <w:spacing w:val="-3"/>
        </w:rPr>
      </w:pPr>
    </w:p>
    <w:p w:rsidR="00070024" w:rsidRPr="00B24B49" w:rsidP="00B64975" w14:paraId="7EAD5C46" w14:textId="77777777">
      <w:pPr>
        <w:tabs>
          <w:tab w:val="left" w:pos="-720"/>
        </w:tabs>
        <w:ind w:left="720"/>
        <w:rPr>
          <w:rFonts w:ascii="Times New Roman" w:hAnsi="Times New Roman"/>
          <w:spacing w:val="-3"/>
        </w:rPr>
      </w:pPr>
      <w:r w:rsidRPr="00B24B49">
        <w:rPr>
          <w:rFonts w:ascii="Times New Roman" w:hAnsi="Times New Roman"/>
          <w:b/>
          <w:spacing w:val="-3"/>
        </w:rPr>
        <w:t>Line D12</w:t>
      </w:r>
      <w:r w:rsidRPr="00B24B49">
        <w:rPr>
          <w:rFonts w:ascii="Times New Roman" w:hAnsi="Times New Roman"/>
          <w:b/>
          <w:spacing w:val="-3"/>
        </w:rPr>
        <w:t>:</w:t>
      </w:r>
      <w:r w:rsidRPr="00B24B49">
        <w:rPr>
          <w:rFonts w:ascii="Times New Roman" w:hAnsi="Times New Roman"/>
          <w:spacing w:val="-3"/>
        </w:rPr>
        <w:t xml:space="preserve">  Enter</w:t>
      </w:r>
      <w:r w:rsidRPr="00B24B49">
        <w:rPr>
          <w:rFonts w:ascii="Times New Roman" w:hAnsi="Times New Roman"/>
          <w:spacing w:val="-3"/>
        </w:rPr>
        <w:t xml:space="preserve"> the number of individuals served with any form of </w:t>
      </w:r>
      <w:r w:rsidRPr="00B24B49">
        <w:rPr>
          <w:rFonts w:ascii="Times New Roman" w:hAnsi="Times New Roman"/>
          <w:spacing w:val="-3"/>
        </w:rPr>
        <w:t>a muscular</w:t>
      </w:r>
      <w:r w:rsidRPr="00B24B49">
        <w:rPr>
          <w:rFonts w:ascii="Times New Roman" w:hAnsi="Times New Roman"/>
          <w:spacing w:val="-3"/>
        </w:rPr>
        <w:t>/skeletal impairment.</w:t>
      </w:r>
    </w:p>
    <w:p w:rsidR="00070024" w:rsidRPr="00B24B49" w:rsidP="00B64975" w14:paraId="5BB9F638" w14:textId="77777777">
      <w:pPr>
        <w:tabs>
          <w:tab w:val="left" w:pos="-720"/>
        </w:tabs>
        <w:ind w:left="720"/>
        <w:rPr>
          <w:rFonts w:ascii="Times New Roman" w:hAnsi="Times New Roman"/>
          <w:spacing w:val="-3"/>
        </w:rPr>
      </w:pPr>
    </w:p>
    <w:p w:rsidR="00070024" w:rsidRPr="00B24B49" w:rsidP="00B64975" w14:paraId="0827A7E0" w14:textId="77777777">
      <w:pPr>
        <w:tabs>
          <w:tab w:val="left" w:pos="-720"/>
        </w:tabs>
        <w:ind w:left="720"/>
        <w:rPr>
          <w:rFonts w:ascii="Times New Roman" w:hAnsi="Times New Roman"/>
          <w:spacing w:val="-3"/>
        </w:rPr>
      </w:pPr>
      <w:r w:rsidRPr="00B24B49">
        <w:rPr>
          <w:rFonts w:ascii="Times New Roman" w:hAnsi="Times New Roman"/>
          <w:b/>
          <w:spacing w:val="-3"/>
        </w:rPr>
        <w:t>Line D13</w:t>
      </w:r>
      <w:r w:rsidRPr="00B24B49">
        <w:rPr>
          <w:rFonts w:ascii="Times New Roman" w:hAnsi="Times New Roman"/>
          <w:b/>
          <w:spacing w:val="-3"/>
        </w:rPr>
        <w:t>:</w:t>
      </w:r>
      <w:r w:rsidRPr="00B24B49">
        <w:rPr>
          <w:rFonts w:ascii="Times New Roman" w:hAnsi="Times New Roman"/>
          <w:spacing w:val="-3"/>
        </w:rPr>
        <w:t xml:space="preserve">  Enter</w:t>
      </w:r>
      <w:r w:rsidRPr="00B24B49">
        <w:rPr>
          <w:rFonts w:ascii="Times New Roman" w:hAnsi="Times New Roman"/>
          <w:spacing w:val="-3"/>
        </w:rPr>
        <w:t xml:space="preserve"> the number of individuals served with speech impairments, such as cleft palate and harelip with speech imperfections, laryngectomies, stuttering, etc.</w:t>
      </w:r>
    </w:p>
    <w:p w:rsidR="00070024" w:rsidRPr="00B24B49" w:rsidP="00B64975" w14:paraId="745FF491" w14:textId="77777777">
      <w:pPr>
        <w:tabs>
          <w:tab w:val="left" w:pos="-720"/>
        </w:tabs>
        <w:ind w:left="720"/>
        <w:rPr>
          <w:rFonts w:ascii="Times New Roman" w:hAnsi="Times New Roman"/>
          <w:spacing w:val="-3"/>
        </w:rPr>
      </w:pPr>
    </w:p>
    <w:p w:rsidR="00070024" w:rsidRPr="00B24B49" w:rsidP="00B64975" w14:paraId="203667B9" w14:textId="77777777">
      <w:pPr>
        <w:tabs>
          <w:tab w:val="left" w:pos="-720"/>
        </w:tabs>
        <w:ind w:left="720"/>
        <w:rPr>
          <w:rFonts w:ascii="Times New Roman" w:hAnsi="Times New Roman"/>
          <w:spacing w:val="-3"/>
        </w:rPr>
      </w:pPr>
      <w:r w:rsidRPr="00B24B49">
        <w:rPr>
          <w:rFonts w:ascii="Times New Roman" w:hAnsi="Times New Roman"/>
          <w:b/>
          <w:spacing w:val="-3"/>
        </w:rPr>
        <w:t>Line D14</w:t>
      </w:r>
      <w:r w:rsidRPr="00B24B49">
        <w:rPr>
          <w:rFonts w:ascii="Times New Roman" w:hAnsi="Times New Roman"/>
          <w:b/>
          <w:spacing w:val="-3"/>
        </w:rPr>
        <w:t>:</w:t>
      </w:r>
      <w:r w:rsidRPr="00B24B49">
        <w:rPr>
          <w:rFonts w:ascii="Times New Roman" w:hAnsi="Times New Roman"/>
          <w:spacing w:val="-3"/>
        </w:rPr>
        <w:t xml:space="preserve">  Enter</w:t>
      </w:r>
      <w:r w:rsidRPr="00B24B49">
        <w:rPr>
          <w:rFonts w:ascii="Times New Roman" w:hAnsi="Times New Roman"/>
          <w:spacing w:val="-3"/>
        </w:rPr>
        <w:t xml:space="preserve"> the number of individuals served who are infected with the human immunodeficiency virus (HIV), regardless of whether the individual is symptomatic or asymptomatic.</w:t>
      </w:r>
    </w:p>
    <w:p w:rsidR="00070024" w:rsidRPr="00B24B49" w:rsidP="00B64975" w14:paraId="6235E039" w14:textId="77777777">
      <w:pPr>
        <w:tabs>
          <w:tab w:val="left" w:pos="-720"/>
        </w:tabs>
        <w:ind w:left="720"/>
        <w:rPr>
          <w:rFonts w:ascii="Times New Roman" w:hAnsi="Times New Roman"/>
          <w:spacing w:val="-3"/>
        </w:rPr>
      </w:pPr>
    </w:p>
    <w:p w:rsidR="00070024" w:rsidRPr="00B24B49" w:rsidP="00B64975" w14:paraId="47E7D781" w14:textId="77777777">
      <w:pPr>
        <w:tabs>
          <w:tab w:val="left" w:pos="-720"/>
        </w:tabs>
        <w:ind w:left="720"/>
        <w:rPr>
          <w:rFonts w:ascii="Times New Roman" w:hAnsi="Times New Roman"/>
          <w:spacing w:val="-3"/>
        </w:rPr>
      </w:pPr>
      <w:r w:rsidRPr="00B24B49">
        <w:rPr>
          <w:rFonts w:ascii="Times New Roman" w:hAnsi="Times New Roman"/>
          <w:b/>
          <w:spacing w:val="-3"/>
        </w:rPr>
        <w:t>Line D15</w:t>
      </w:r>
      <w:r w:rsidRPr="00B24B49">
        <w:rPr>
          <w:rFonts w:ascii="Times New Roman" w:hAnsi="Times New Roman"/>
          <w:b/>
          <w:spacing w:val="-3"/>
        </w:rPr>
        <w:t>:</w:t>
      </w:r>
      <w:r w:rsidRPr="00B24B49">
        <w:rPr>
          <w:rFonts w:ascii="Times New Roman" w:hAnsi="Times New Roman"/>
          <w:spacing w:val="-3"/>
        </w:rPr>
        <w:t xml:space="preserve">  Enter</w:t>
      </w:r>
      <w:r w:rsidRPr="00B24B49">
        <w:rPr>
          <w:rFonts w:ascii="Times New Roman" w:hAnsi="Times New Roman"/>
          <w:spacing w:val="-3"/>
        </w:rPr>
        <w:t xml:space="preserve"> the number of individuals served whose </w:t>
      </w:r>
      <w:r w:rsidRPr="00B24B49">
        <w:rPr>
          <w:rFonts w:ascii="Times New Roman" w:hAnsi="Times New Roman"/>
          <w:spacing w:val="-3"/>
        </w:rPr>
        <w:t>disabling condition</w:t>
      </w:r>
      <w:r w:rsidRPr="00B24B49">
        <w:rPr>
          <w:rFonts w:ascii="Times New Roman" w:hAnsi="Times New Roman"/>
          <w:spacing w:val="-3"/>
        </w:rPr>
        <w:t xml:space="preserve"> or functional limitation is caused by traumatic brain injuries (TBI).</w:t>
      </w:r>
    </w:p>
    <w:p w:rsidR="00070024" w:rsidRPr="00B24B49" w:rsidP="00B64975" w14:paraId="24433FD0" w14:textId="77777777">
      <w:pPr>
        <w:tabs>
          <w:tab w:val="left" w:pos="-720"/>
        </w:tabs>
        <w:ind w:left="720"/>
        <w:rPr>
          <w:rFonts w:ascii="Times New Roman" w:hAnsi="Times New Roman"/>
          <w:spacing w:val="-3"/>
        </w:rPr>
      </w:pPr>
    </w:p>
    <w:p w:rsidR="00070024" w:rsidRPr="00B24B49" w:rsidP="00B64975" w14:paraId="42F3E122" w14:textId="77777777">
      <w:pPr>
        <w:tabs>
          <w:tab w:val="left" w:pos="-720"/>
        </w:tabs>
        <w:ind w:left="720"/>
        <w:rPr>
          <w:rFonts w:ascii="Times New Roman" w:hAnsi="Times New Roman"/>
          <w:spacing w:val="-3"/>
        </w:rPr>
      </w:pPr>
      <w:r w:rsidRPr="00B24B49">
        <w:rPr>
          <w:rFonts w:ascii="Times New Roman" w:hAnsi="Times New Roman"/>
          <w:b/>
          <w:spacing w:val="-3"/>
        </w:rPr>
        <w:t>Line D16</w:t>
      </w:r>
      <w:r w:rsidRPr="00B24B49">
        <w:rPr>
          <w:rFonts w:ascii="Times New Roman" w:hAnsi="Times New Roman"/>
          <w:b/>
          <w:spacing w:val="-3"/>
        </w:rPr>
        <w:t>:</w:t>
      </w:r>
      <w:r w:rsidRPr="00B24B49">
        <w:rPr>
          <w:rFonts w:ascii="Times New Roman" w:hAnsi="Times New Roman"/>
          <w:spacing w:val="-3"/>
        </w:rPr>
        <w:t xml:space="preserve">  Enter</w:t>
      </w:r>
      <w:r w:rsidRPr="00B24B49">
        <w:rPr>
          <w:rFonts w:ascii="Times New Roman" w:hAnsi="Times New Roman"/>
          <w:spacing w:val="-3"/>
        </w:rPr>
        <w:t xml:space="preserve"> the number of individuals served who have other impairments or disabling diseases or conditions that are not covered by the above categories.</w:t>
      </w:r>
    </w:p>
    <w:p w:rsidR="00070024" w:rsidP="007A22F1" w14:paraId="584EA215" w14:textId="77777777">
      <w:pPr>
        <w:widowControl w:val="0"/>
        <w:ind w:left="720"/>
        <w:rPr>
          <w:rFonts w:ascii="Times New Roman" w:hAnsi="Times New Roman"/>
          <w:b/>
          <w:bCs/>
          <w:szCs w:val="24"/>
        </w:rPr>
      </w:pPr>
    </w:p>
    <w:p w:rsidR="00B64975" w:rsidRPr="001B499D" w:rsidP="00B64975" w14:paraId="22F102C2" w14:textId="68C7B87F">
      <w:pPr>
        <w:widowControl w:val="0"/>
        <w:ind w:left="720"/>
        <w:rPr>
          <w:rFonts w:ascii="Times New Roman" w:hAnsi="Times New Roman"/>
          <w:szCs w:val="24"/>
        </w:rPr>
      </w:pPr>
      <w:r>
        <w:rPr>
          <w:rFonts w:ascii="Times New Roman" w:hAnsi="Times New Roman"/>
          <w:b/>
          <w:bCs/>
          <w:szCs w:val="24"/>
        </w:rPr>
        <w:t xml:space="preserve">Line </w:t>
      </w:r>
      <w:r w:rsidRPr="001B499D">
        <w:rPr>
          <w:rFonts w:ascii="Times New Roman" w:hAnsi="Times New Roman"/>
          <w:b/>
          <w:bCs/>
          <w:szCs w:val="24"/>
        </w:rPr>
        <w:t>D</w:t>
      </w:r>
      <w:r>
        <w:rPr>
          <w:rFonts w:ascii="Times New Roman" w:hAnsi="Times New Roman"/>
          <w:b/>
          <w:bCs/>
          <w:szCs w:val="24"/>
        </w:rPr>
        <w:t>17</w:t>
      </w:r>
      <w:r w:rsidRPr="001B499D">
        <w:rPr>
          <w:rFonts w:ascii="Times New Roman" w:hAnsi="Times New Roman"/>
          <w:b/>
          <w:bCs/>
          <w:szCs w:val="24"/>
        </w:rPr>
        <w:t xml:space="preserve">:  </w:t>
      </w:r>
      <w:r w:rsidRPr="001B499D">
        <w:rPr>
          <w:rFonts w:ascii="Times New Roman" w:hAnsi="Times New Roman"/>
          <w:bCs/>
          <w:szCs w:val="24"/>
        </w:rPr>
        <w:t>Total</w:t>
      </w:r>
      <w:r w:rsidRPr="001B499D">
        <w:rPr>
          <w:rFonts w:ascii="Times New Roman" w:hAnsi="Times New Roman"/>
          <w:bCs/>
          <w:szCs w:val="24"/>
        </w:rPr>
        <w:t xml:space="preserve"> </w:t>
      </w:r>
      <w:r w:rsidRPr="001B499D">
        <w:rPr>
          <w:rFonts w:ascii="Times New Roman" w:hAnsi="Times New Roman"/>
          <w:szCs w:val="24"/>
        </w:rPr>
        <w:t>(Line D.1 through Line D</w:t>
      </w:r>
      <w:r w:rsidR="00EE4446">
        <w:rPr>
          <w:rFonts w:ascii="Times New Roman" w:hAnsi="Times New Roman"/>
          <w:szCs w:val="24"/>
        </w:rPr>
        <w:t>16</w:t>
      </w:r>
      <w:r w:rsidRPr="001B499D">
        <w:rPr>
          <w:rFonts w:ascii="Times New Roman" w:hAnsi="Times New Roman"/>
          <w:szCs w:val="24"/>
        </w:rPr>
        <w:t>; must equal total from Part II, Line A3)</w:t>
      </w:r>
    </w:p>
    <w:p w:rsidR="0073159A" w:rsidRPr="001B499D" w:rsidP="00BB63F4" w14:paraId="341C6D0F" w14:textId="77777777">
      <w:pPr>
        <w:widowControl w:val="0"/>
        <w:rPr>
          <w:rFonts w:ascii="Times New Roman" w:hAnsi="Times New Roman"/>
          <w:szCs w:val="24"/>
        </w:rPr>
      </w:pPr>
    </w:p>
    <w:p w:rsidR="0073159A" w:rsidP="00F901E9" w14:paraId="4190AFE4" w14:textId="366F5A9F">
      <w:pPr>
        <w:pStyle w:val="Heading2"/>
        <w:numPr>
          <w:ilvl w:val="0"/>
          <w:numId w:val="19"/>
        </w:numPr>
        <w:spacing w:before="0" w:after="0"/>
        <w:ind w:left="720" w:hanging="360"/>
        <w:rPr>
          <w:rFonts w:ascii="Times New Roman" w:hAnsi="Times New Roman" w:cs="Times New Roman"/>
          <w:b/>
          <w:bCs/>
          <w:color w:val="auto"/>
          <w:sz w:val="24"/>
          <w:szCs w:val="24"/>
        </w:rPr>
      </w:pPr>
      <w:r w:rsidRPr="00E113CE">
        <w:rPr>
          <w:rFonts w:ascii="Times New Roman" w:hAnsi="Times New Roman" w:cs="Times New Roman"/>
          <w:b/>
          <w:bCs/>
          <w:color w:val="auto"/>
          <w:sz w:val="24"/>
          <w:szCs w:val="24"/>
        </w:rPr>
        <w:t>Types of Individuals Served</w:t>
      </w:r>
    </w:p>
    <w:p w:rsidR="0073159A" w:rsidRPr="001B499D" w:rsidP="007A22F1" w14:paraId="66B896B1" w14:textId="77777777">
      <w:pPr>
        <w:ind w:left="720"/>
        <w:rPr>
          <w:rFonts w:ascii="Times New Roman" w:hAnsi="Times New Roman"/>
          <w:b/>
          <w:szCs w:val="24"/>
        </w:rPr>
      </w:pPr>
    </w:p>
    <w:p w:rsidR="0073159A" w:rsidRPr="001B499D" w:rsidP="007A22F1" w14:paraId="5279EE79" w14:textId="77777777">
      <w:pPr>
        <w:ind w:left="720"/>
        <w:rPr>
          <w:rFonts w:ascii="Times New Roman" w:hAnsi="Times New Roman"/>
          <w:szCs w:val="24"/>
        </w:rPr>
      </w:pPr>
      <w:r w:rsidRPr="001B499D">
        <w:rPr>
          <w:rFonts w:ascii="Times New Roman" w:hAnsi="Times New Roman"/>
          <w:b/>
          <w:szCs w:val="24"/>
        </w:rPr>
        <w:t>Guidelines</w:t>
      </w:r>
      <w:r w:rsidRPr="001B499D">
        <w:rPr>
          <w:rFonts w:ascii="Times New Roman" w:hAnsi="Times New Roman"/>
          <w:szCs w:val="24"/>
        </w:rPr>
        <w:t>:  Enter</w:t>
      </w:r>
      <w:r w:rsidRPr="001B499D">
        <w:rPr>
          <w:rFonts w:ascii="Times New Roman" w:hAnsi="Times New Roman"/>
          <w:szCs w:val="24"/>
        </w:rPr>
        <w:t xml:space="preserve"> the number of individuals served according to their relationships with the various programs or projects providing them with services under the Rehabilitation Act.  For purposes of CAP, "services under the Rehabilitation Act" does not include activities carried out under the Protection and Advocacy of Individual Rights (PAIR) program.  An individual may be counted more than once during a fiscal year.  </w:t>
      </w:r>
    </w:p>
    <w:p w:rsidR="0073159A" w:rsidRPr="001B499D" w:rsidP="007A22F1" w14:paraId="2ABE808F" w14:textId="77777777">
      <w:pPr>
        <w:ind w:left="720"/>
        <w:rPr>
          <w:rFonts w:ascii="Times New Roman" w:hAnsi="Times New Roman"/>
          <w:szCs w:val="24"/>
        </w:rPr>
      </w:pPr>
    </w:p>
    <w:p w:rsidR="0073159A" w:rsidRPr="001B499D" w:rsidP="007A22F1" w14:paraId="6956B74D" w14:textId="77777777">
      <w:pPr>
        <w:ind w:left="720"/>
        <w:rPr>
          <w:rFonts w:ascii="Times New Roman" w:hAnsi="Times New Roman"/>
          <w:szCs w:val="24"/>
        </w:rPr>
      </w:pPr>
      <w:r w:rsidRPr="001B499D">
        <w:rPr>
          <w:rFonts w:ascii="Times New Roman" w:hAnsi="Times New Roman"/>
          <w:b/>
          <w:szCs w:val="24"/>
        </w:rPr>
        <w:t>Line E.1</w:t>
      </w:r>
      <w:r w:rsidRPr="001B499D">
        <w:rPr>
          <w:rFonts w:ascii="Times New Roman" w:hAnsi="Times New Roman"/>
          <w:szCs w:val="24"/>
        </w:rPr>
        <w:t>:  Enter</w:t>
      </w:r>
      <w:r w:rsidRPr="001B499D">
        <w:rPr>
          <w:rFonts w:ascii="Times New Roman" w:hAnsi="Times New Roman"/>
          <w:szCs w:val="24"/>
        </w:rPr>
        <w:t xml:space="preserve"> the number of individuals served who have applied for or who have attempted to apply for services from the State VR agency and one of the following situations has occurred:</w:t>
      </w:r>
    </w:p>
    <w:p w:rsidR="0073159A" w:rsidRPr="001B499D" w:rsidP="007A22F1" w14:paraId="3EC2FE82" w14:textId="77777777">
      <w:pPr>
        <w:ind w:left="720"/>
        <w:rPr>
          <w:rFonts w:ascii="Times New Roman" w:hAnsi="Times New Roman"/>
          <w:szCs w:val="24"/>
        </w:rPr>
      </w:pPr>
      <w:r w:rsidRPr="001B499D">
        <w:rPr>
          <w:rFonts w:ascii="Times New Roman" w:hAnsi="Times New Roman"/>
          <w:szCs w:val="24"/>
        </w:rPr>
        <w:t>a) the application was not processed;</w:t>
      </w:r>
    </w:p>
    <w:p w:rsidR="0073159A" w:rsidRPr="001B499D" w:rsidP="007A22F1" w14:paraId="59AA8C87" w14:textId="77777777">
      <w:pPr>
        <w:ind w:left="720"/>
        <w:rPr>
          <w:rFonts w:ascii="Times New Roman" w:hAnsi="Times New Roman"/>
          <w:szCs w:val="24"/>
        </w:rPr>
      </w:pPr>
      <w:r w:rsidRPr="001B499D">
        <w:rPr>
          <w:rFonts w:ascii="Times New Roman" w:hAnsi="Times New Roman"/>
          <w:szCs w:val="24"/>
        </w:rPr>
        <w:t>b) no final determination of eligibility has been made; or</w:t>
      </w:r>
    </w:p>
    <w:p w:rsidR="0073159A" w:rsidRPr="001B499D" w:rsidP="007A22F1" w14:paraId="7EDE05EF" w14:textId="77777777">
      <w:pPr>
        <w:ind w:left="720"/>
        <w:rPr>
          <w:rFonts w:ascii="Times New Roman" w:hAnsi="Times New Roman"/>
          <w:szCs w:val="24"/>
        </w:rPr>
      </w:pPr>
      <w:r w:rsidRPr="001B499D">
        <w:rPr>
          <w:rFonts w:ascii="Times New Roman" w:hAnsi="Times New Roman"/>
          <w:szCs w:val="24"/>
        </w:rPr>
        <w:t xml:space="preserve">c) the individual has been determined </w:t>
      </w:r>
      <w:r w:rsidRPr="001B499D">
        <w:rPr>
          <w:rFonts w:ascii="Times New Roman" w:hAnsi="Times New Roman"/>
          <w:szCs w:val="24"/>
        </w:rPr>
        <w:t>ineligible</w:t>
      </w:r>
      <w:r w:rsidRPr="001B499D">
        <w:rPr>
          <w:rFonts w:ascii="Times New Roman" w:hAnsi="Times New Roman"/>
          <w:szCs w:val="24"/>
        </w:rPr>
        <w:t xml:space="preserve"> to receive services.</w:t>
      </w:r>
    </w:p>
    <w:p w:rsidR="0073159A" w:rsidRPr="001B499D" w:rsidP="007A22F1" w14:paraId="26969B6F"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b/>
          <w:szCs w:val="24"/>
        </w:rPr>
      </w:pPr>
      <w:r w:rsidRPr="001B499D">
        <w:rPr>
          <w:rFonts w:ascii="Times New Roman" w:hAnsi="Times New Roman"/>
          <w:b/>
          <w:szCs w:val="24"/>
        </w:rPr>
        <w:tab/>
      </w:r>
    </w:p>
    <w:p w:rsidR="0073159A" w:rsidRPr="001B499D" w:rsidP="007A22F1" w14:paraId="7AD5C3AB"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szCs w:val="24"/>
        </w:rPr>
      </w:pPr>
      <w:r w:rsidRPr="001B499D">
        <w:rPr>
          <w:rFonts w:ascii="Times New Roman" w:hAnsi="Times New Roman"/>
          <w:b/>
          <w:szCs w:val="24"/>
        </w:rPr>
        <w:tab/>
        <w:t>Line E.2</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individuals served by CAP who have been determined eligible for VR </w:t>
      </w:r>
      <w:r w:rsidRPr="001B499D">
        <w:rPr>
          <w:rFonts w:ascii="Times New Roman" w:hAnsi="Times New Roman"/>
          <w:szCs w:val="24"/>
        </w:rPr>
        <w:t>services, but</w:t>
      </w:r>
      <w:r w:rsidRPr="001B499D">
        <w:rPr>
          <w:rFonts w:ascii="Times New Roman" w:hAnsi="Times New Roman"/>
          <w:szCs w:val="24"/>
        </w:rPr>
        <w:t xml:space="preserve"> have been placed on a waiting list under the VR agency’s order of selection. </w:t>
      </w:r>
    </w:p>
    <w:p w:rsidR="0073159A" w:rsidRPr="001B499D" w:rsidP="007A22F1" w14:paraId="75C068DC" w14:textId="77777777">
      <w:pPr>
        <w:ind w:left="720"/>
        <w:rPr>
          <w:rFonts w:ascii="Times New Roman" w:hAnsi="Times New Roman"/>
          <w:b/>
          <w:szCs w:val="24"/>
        </w:rPr>
      </w:pPr>
    </w:p>
    <w:p w:rsidR="0073159A" w:rsidRPr="001B499D" w:rsidP="007A22F1" w14:paraId="7183B5EE" w14:textId="77777777">
      <w:pPr>
        <w:ind w:left="720"/>
        <w:rPr>
          <w:rFonts w:ascii="Times New Roman" w:hAnsi="Times New Roman"/>
          <w:szCs w:val="24"/>
        </w:rPr>
      </w:pPr>
      <w:r w:rsidRPr="001B499D">
        <w:rPr>
          <w:rFonts w:ascii="Times New Roman" w:hAnsi="Times New Roman"/>
          <w:b/>
          <w:szCs w:val="24"/>
        </w:rPr>
        <w:t>Line E.3</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individuals served by CAP who have been determined eligible for VR </w:t>
      </w:r>
      <w:r w:rsidRPr="001B499D">
        <w:rPr>
          <w:rFonts w:ascii="Times New Roman" w:hAnsi="Times New Roman"/>
          <w:szCs w:val="24"/>
        </w:rPr>
        <w:t>services, but</w:t>
      </w:r>
      <w:r w:rsidRPr="001B499D">
        <w:rPr>
          <w:rFonts w:ascii="Times New Roman" w:hAnsi="Times New Roman"/>
          <w:szCs w:val="24"/>
        </w:rPr>
        <w:t xml:space="preserve"> currently are not on a waiting list due to the implementation of an order of selection.  Include here individuals whose IPEs have been developed or implemented.  In addition, be sure to include here individuals with severe disabilities who have identified a vocational goal of supported employment and are receiving services under Title I and/or VI of the Rehabilitation Act.</w:t>
      </w:r>
    </w:p>
    <w:p w:rsidR="0073159A" w:rsidRPr="001B499D" w:rsidP="007A22F1" w14:paraId="64E76EF5"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szCs w:val="24"/>
        </w:rPr>
      </w:pPr>
      <w:r w:rsidRPr="001B499D">
        <w:rPr>
          <w:rFonts w:ascii="Times New Roman" w:hAnsi="Times New Roman"/>
          <w:szCs w:val="24"/>
        </w:rPr>
        <w:tab/>
      </w:r>
    </w:p>
    <w:p w:rsidR="0073159A" w:rsidRPr="001B499D" w:rsidP="007A22F1" w14:paraId="1D98A4D1"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szCs w:val="24"/>
        </w:rPr>
      </w:pPr>
      <w:r w:rsidRPr="001B499D">
        <w:rPr>
          <w:rFonts w:ascii="Times New Roman" w:hAnsi="Times New Roman"/>
          <w:szCs w:val="24"/>
        </w:rPr>
        <w:tab/>
      </w:r>
      <w:r w:rsidRPr="001B499D">
        <w:rPr>
          <w:rFonts w:ascii="Times New Roman" w:hAnsi="Times New Roman"/>
          <w:b/>
          <w:szCs w:val="24"/>
        </w:rPr>
        <w:t>Line E.4</w:t>
      </w:r>
      <w:r w:rsidRPr="001B499D">
        <w:rPr>
          <w:rFonts w:ascii="Times New Roman" w:hAnsi="Times New Roman"/>
          <w:b/>
          <w:szCs w:val="24"/>
        </w:rPr>
        <w:t>:</w:t>
      </w:r>
      <w:r w:rsidRPr="001B499D">
        <w:rPr>
          <w:rFonts w:ascii="Times New Roman" w:hAnsi="Times New Roman"/>
          <w:szCs w:val="24"/>
        </w:rPr>
        <w:t xml:space="preserve">  Enter</w:t>
      </w:r>
      <w:r w:rsidRPr="001B499D">
        <w:rPr>
          <w:rFonts w:ascii="Times New Roman" w:hAnsi="Times New Roman"/>
          <w:szCs w:val="24"/>
        </w:rPr>
        <w:t xml:space="preserve"> the number of individuals served by CAP who have either applied for, or are receiving, Independent Living services under Title VII of the Rehabilitation Act.</w:t>
      </w:r>
    </w:p>
    <w:p w:rsidR="0073159A" w:rsidRPr="001B499D" w:rsidP="007A22F1" w14:paraId="03F7AA6A"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b/>
          <w:szCs w:val="24"/>
        </w:rPr>
      </w:pPr>
      <w:r w:rsidRPr="001B499D">
        <w:rPr>
          <w:rFonts w:ascii="Times New Roman" w:hAnsi="Times New Roman"/>
          <w:b/>
          <w:szCs w:val="24"/>
        </w:rPr>
        <w:tab/>
      </w:r>
    </w:p>
    <w:p w:rsidR="0073159A" w:rsidRPr="001B499D" w:rsidP="007A22F1" w14:paraId="4F5158BB"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szCs w:val="24"/>
        </w:rPr>
      </w:pPr>
      <w:r w:rsidRPr="001B499D">
        <w:rPr>
          <w:rFonts w:ascii="Times New Roman" w:hAnsi="Times New Roman"/>
          <w:b/>
          <w:szCs w:val="24"/>
        </w:rPr>
        <w:tab/>
        <w:t>Line E.5</w:t>
      </w:r>
      <w:r w:rsidRPr="001B499D">
        <w:rPr>
          <w:rFonts w:ascii="Times New Roman" w:hAnsi="Times New Roman"/>
          <w:szCs w:val="24"/>
        </w:rPr>
        <w:t>:  Enter</w:t>
      </w:r>
      <w:r w:rsidRPr="001B499D">
        <w:rPr>
          <w:rFonts w:ascii="Times New Roman" w:hAnsi="Times New Roman"/>
          <w:szCs w:val="24"/>
        </w:rPr>
        <w:t xml:space="preserve"> the number of individuals served by CAP who are currently enrolled in secondary school, or participating in equivalent educational programs (e.g., students </w:t>
      </w:r>
      <w:r w:rsidRPr="001B499D">
        <w:rPr>
          <w:rFonts w:ascii="Times New Roman" w:hAnsi="Times New Roman"/>
          <w:szCs w:val="24"/>
        </w:rPr>
        <w:t>of</w:t>
      </w:r>
      <w:r w:rsidRPr="001B499D">
        <w:rPr>
          <w:rFonts w:ascii="Times New Roman" w:hAnsi="Times New Roman"/>
          <w:szCs w:val="24"/>
        </w:rPr>
        <w:t xml:space="preserve"> home school programs).  </w:t>
      </w:r>
    </w:p>
    <w:p w:rsidR="0073159A" w:rsidRPr="001B499D" w:rsidP="007A22F1" w14:paraId="7EC5EEEC"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b/>
          <w:szCs w:val="24"/>
        </w:rPr>
      </w:pPr>
      <w:r w:rsidRPr="001B499D">
        <w:rPr>
          <w:rFonts w:ascii="Times New Roman" w:hAnsi="Times New Roman"/>
          <w:b/>
          <w:szCs w:val="24"/>
        </w:rPr>
        <w:tab/>
      </w:r>
    </w:p>
    <w:p w:rsidR="0073159A" w:rsidRPr="001B499D" w:rsidP="007A22F1" w14:paraId="0A6BD0A5" w14:textId="7777777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720" w:hanging="720"/>
        <w:rPr>
          <w:rFonts w:ascii="Times New Roman" w:hAnsi="Times New Roman"/>
          <w:szCs w:val="24"/>
        </w:rPr>
      </w:pPr>
      <w:r w:rsidRPr="001B499D">
        <w:rPr>
          <w:rFonts w:ascii="Times New Roman" w:hAnsi="Times New Roman"/>
          <w:b/>
          <w:szCs w:val="24"/>
        </w:rPr>
        <w:tab/>
        <w:t>Line E.6:</w:t>
      </w:r>
      <w:r w:rsidRPr="001B499D">
        <w:rPr>
          <w:rFonts w:ascii="Times New Roman" w:hAnsi="Times New Roman"/>
          <w:szCs w:val="24"/>
        </w:rPr>
        <w:t xml:space="preserve">  Enter the number of individuals served by CAP who have either applied for, or are receiving, services from other programs funded under the Rehabilitation Act (e.g., community rehabilitation programs, American Indian VR Service projects and Interpreter Services).</w:t>
      </w:r>
    </w:p>
    <w:p w:rsidR="0073159A" w:rsidRPr="001B499D" w:rsidP="007A22F1" w14:paraId="652FF59F" w14:textId="77777777">
      <w:pPr>
        <w:rPr>
          <w:rFonts w:ascii="Times New Roman" w:hAnsi="Times New Roman"/>
          <w:szCs w:val="24"/>
        </w:rPr>
      </w:pPr>
    </w:p>
    <w:p w:rsidR="0073159A" w:rsidRPr="00E113CE" w:rsidP="007A22F1" w14:paraId="7BEED0FD" w14:textId="77777777">
      <w:pPr>
        <w:pStyle w:val="Heading1"/>
        <w:spacing w:before="0" w:after="0"/>
        <w:rPr>
          <w:rFonts w:ascii="Times New Roman" w:hAnsi="Times New Roman" w:cs="Times New Roman"/>
          <w:b/>
          <w:bCs/>
          <w:color w:val="auto"/>
          <w:sz w:val="24"/>
          <w:szCs w:val="24"/>
          <w:u w:val="single"/>
        </w:rPr>
      </w:pPr>
      <w:r w:rsidRPr="00E113CE">
        <w:rPr>
          <w:rFonts w:ascii="Times New Roman" w:hAnsi="Times New Roman" w:cs="Times New Roman"/>
          <w:b/>
          <w:bCs/>
          <w:color w:val="auto"/>
          <w:sz w:val="24"/>
          <w:szCs w:val="24"/>
        </w:rPr>
        <w:t>6</w:t>
      </w:r>
      <w:r w:rsidRPr="00E113CE">
        <w:rPr>
          <w:rFonts w:ascii="Times New Roman" w:hAnsi="Times New Roman" w:cs="Times New Roman"/>
          <w:b/>
          <w:bCs/>
          <w:color w:val="auto"/>
          <w:sz w:val="24"/>
          <w:szCs w:val="24"/>
        </w:rPr>
        <w:t xml:space="preserve">.  </w:t>
      </w:r>
      <w:r w:rsidRPr="00E113CE">
        <w:rPr>
          <w:rFonts w:ascii="Times New Roman" w:hAnsi="Times New Roman" w:cs="Times New Roman"/>
          <w:b/>
          <w:bCs/>
          <w:color w:val="auto"/>
          <w:sz w:val="24"/>
          <w:szCs w:val="24"/>
          <w:u w:val="single"/>
        </w:rPr>
        <w:t>PART</w:t>
      </w:r>
      <w:r w:rsidRPr="00E113CE">
        <w:rPr>
          <w:rFonts w:ascii="Times New Roman" w:hAnsi="Times New Roman" w:cs="Times New Roman"/>
          <w:b/>
          <w:bCs/>
          <w:color w:val="auto"/>
          <w:sz w:val="24"/>
          <w:szCs w:val="24"/>
          <w:u w:val="single"/>
        </w:rPr>
        <w:t xml:space="preserve"> IV. Systemic Activities and Litigation</w:t>
      </w:r>
    </w:p>
    <w:p w:rsidR="0073159A" w:rsidRPr="001B499D" w:rsidP="007A22F1" w14:paraId="13D48042" w14:textId="77777777">
      <w:pPr>
        <w:rPr>
          <w:rFonts w:ascii="Times New Roman" w:hAnsi="Times New Roman"/>
          <w:szCs w:val="24"/>
        </w:rPr>
      </w:pPr>
    </w:p>
    <w:p w:rsidR="0073159A" w:rsidP="00F901E9" w14:paraId="5A4931AD" w14:textId="093C70A0">
      <w:pPr>
        <w:pStyle w:val="Heading2"/>
        <w:numPr>
          <w:ilvl w:val="0"/>
          <w:numId w:val="20"/>
        </w:numPr>
        <w:tabs>
          <w:tab w:val="left" w:pos="720"/>
        </w:tabs>
        <w:spacing w:before="0" w:after="0"/>
        <w:rPr>
          <w:rFonts w:ascii="Times New Roman" w:hAnsi="Times New Roman" w:cs="Times New Roman"/>
          <w:b/>
          <w:bCs/>
          <w:color w:val="auto"/>
          <w:sz w:val="24"/>
          <w:szCs w:val="24"/>
        </w:rPr>
      </w:pPr>
      <w:r w:rsidRPr="00E113CE">
        <w:rPr>
          <w:rFonts w:ascii="Times New Roman" w:hAnsi="Times New Roman" w:cs="Times New Roman"/>
          <w:b/>
          <w:bCs/>
          <w:color w:val="auto"/>
          <w:sz w:val="24"/>
          <w:szCs w:val="24"/>
        </w:rPr>
        <w:t>Non-litigation Systemic Activities</w:t>
      </w:r>
    </w:p>
    <w:p w:rsidR="0073159A" w:rsidRPr="001B499D" w:rsidP="007A22F1" w14:paraId="4503A18C"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b/>
          <w:szCs w:val="24"/>
        </w:rPr>
      </w:pPr>
    </w:p>
    <w:p w:rsidR="0073159A" w:rsidRPr="001B499D" w:rsidP="007A22F1" w14:paraId="375960AF"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szCs w:val="24"/>
        </w:rPr>
      </w:pPr>
      <w:r w:rsidRPr="001B499D">
        <w:rPr>
          <w:rFonts w:ascii="Times New Roman" w:hAnsi="Times New Roman"/>
          <w:b/>
          <w:szCs w:val="24"/>
        </w:rPr>
        <w:t>Line 1</w:t>
      </w:r>
      <w:r w:rsidRPr="001B499D">
        <w:rPr>
          <w:rFonts w:ascii="Times New Roman" w:hAnsi="Times New Roman"/>
          <w:szCs w:val="24"/>
        </w:rPr>
        <w:t>:  Provide</w:t>
      </w:r>
      <w:r w:rsidRPr="001B499D">
        <w:rPr>
          <w:rFonts w:ascii="Times New Roman" w:hAnsi="Times New Roman"/>
          <w:szCs w:val="24"/>
        </w:rPr>
        <w:t xml:space="preserve"> the number of non-litigation systemic activities that resulted in the change of one or more policy or practice of an agency. This activity must be completed in the current fiscal </w:t>
      </w:r>
      <w:r w:rsidRPr="001B499D">
        <w:rPr>
          <w:rFonts w:ascii="Times New Roman" w:hAnsi="Times New Roman"/>
          <w:szCs w:val="24"/>
        </w:rPr>
        <w:t>year, but</w:t>
      </w:r>
      <w:r w:rsidRPr="001B499D">
        <w:rPr>
          <w:rFonts w:ascii="Times New Roman" w:hAnsi="Times New Roman"/>
          <w:szCs w:val="24"/>
        </w:rPr>
        <w:t xml:space="preserve"> may have been initiated in a prior fiscal year.  </w:t>
      </w:r>
    </w:p>
    <w:p w:rsidR="0073159A" w:rsidRPr="001B499D" w:rsidP="007A22F1" w14:paraId="7ADEF7D5"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b/>
          <w:szCs w:val="24"/>
        </w:rPr>
      </w:pPr>
    </w:p>
    <w:p w:rsidR="0073159A" w:rsidRPr="001B499D" w:rsidP="007A22F1" w14:paraId="56D6938C"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szCs w:val="24"/>
        </w:rPr>
      </w:pPr>
      <w:r w:rsidRPr="001B499D">
        <w:rPr>
          <w:rFonts w:ascii="Times New Roman" w:hAnsi="Times New Roman"/>
          <w:b/>
          <w:szCs w:val="24"/>
        </w:rPr>
        <w:t>Line 2</w:t>
      </w:r>
      <w:r w:rsidRPr="001B499D">
        <w:rPr>
          <w:rFonts w:ascii="Times New Roman" w:hAnsi="Times New Roman"/>
          <w:b/>
          <w:szCs w:val="24"/>
        </w:rPr>
        <w:t>:</w:t>
      </w:r>
      <w:r w:rsidRPr="001B499D">
        <w:rPr>
          <w:rFonts w:ascii="Times New Roman" w:hAnsi="Times New Roman"/>
          <w:szCs w:val="24"/>
        </w:rPr>
        <w:t xml:space="preserve">  Describe</w:t>
      </w:r>
      <w:r w:rsidRPr="001B499D">
        <w:rPr>
          <w:rFonts w:ascii="Times New Roman" w:hAnsi="Times New Roman"/>
          <w:szCs w:val="24"/>
        </w:rPr>
        <w:t xml:space="preserve"> each non-litigation systemic activity completed during the fiscal year.  Include information describing (a) the activity undertaken, (b) the policy or practice that changed </w:t>
      </w:r>
      <w:r w:rsidRPr="001B499D">
        <w:rPr>
          <w:rFonts w:ascii="Times New Roman" w:hAnsi="Times New Roman"/>
          <w:szCs w:val="24"/>
        </w:rPr>
        <w:t>as a result of</w:t>
      </w:r>
      <w:r w:rsidRPr="001B499D">
        <w:rPr>
          <w:rFonts w:ascii="Times New Roman" w:hAnsi="Times New Roman"/>
          <w:szCs w:val="24"/>
        </w:rPr>
        <w:t xml:space="preserve"> your agency’s non-litigation systemic activity, and (c) the </w:t>
      </w:r>
      <w:r w:rsidRPr="001B499D">
        <w:rPr>
          <w:rFonts w:ascii="Times New Roman" w:hAnsi="Times New Roman"/>
          <w:szCs w:val="24"/>
        </w:rPr>
        <w:t>manner in which</w:t>
      </w:r>
      <w:r w:rsidRPr="001B499D">
        <w:rPr>
          <w:rFonts w:ascii="Times New Roman" w:hAnsi="Times New Roman"/>
          <w:szCs w:val="24"/>
        </w:rPr>
        <w:t xml:space="preserve"> this change benefited individuals with disabilities.</w:t>
      </w:r>
    </w:p>
    <w:p w:rsidR="0073159A" w:rsidRPr="001B499D" w:rsidP="007A22F1" w14:paraId="00E754BB"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szCs w:val="24"/>
        </w:rPr>
      </w:pPr>
    </w:p>
    <w:p w:rsidR="00F901E9" w:rsidRPr="00F901E9" w:rsidP="00F901E9" w14:paraId="2897C5FC" w14:textId="41EDC021">
      <w:pPr>
        <w:pStyle w:val="Heading2"/>
        <w:numPr>
          <w:ilvl w:val="0"/>
          <w:numId w:val="20"/>
        </w:numPr>
        <w:spacing w:before="0" w:after="0"/>
        <w:ind w:left="720" w:hanging="360"/>
        <w:rPr>
          <w:rFonts w:ascii="Times New Roman" w:hAnsi="Times New Roman" w:cs="Times New Roman"/>
          <w:b/>
          <w:bCs/>
          <w:color w:val="auto"/>
          <w:sz w:val="24"/>
          <w:szCs w:val="24"/>
        </w:rPr>
      </w:pPr>
      <w:r w:rsidRPr="00E113CE">
        <w:rPr>
          <w:rFonts w:ascii="Times New Roman" w:hAnsi="Times New Roman" w:cs="Times New Roman"/>
          <w:b/>
          <w:bCs/>
          <w:color w:val="auto"/>
          <w:sz w:val="24"/>
          <w:szCs w:val="24"/>
        </w:rPr>
        <w:t>Systemic Litigation Activities</w:t>
      </w:r>
    </w:p>
    <w:p w:rsidR="0073159A" w:rsidRPr="001B499D" w:rsidP="007A22F1" w14:paraId="2BE0BAE7"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b/>
          <w:szCs w:val="24"/>
        </w:rPr>
      </w:pPr>
    </w:p>
    <w:p w:rsidR="0073159A" w:rsidRPr="001B499D" w:rsidP="007A22F1" w14:paraId="676EED48"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szCs w:val="24"/>
        </w:rPr>
      </w:pPr>
      <w:r w:rsidRPr="001B499D">
        <w:rPr>
          <w:rFonts w:ascii="Times New Roman" w:hAnsi="Times New Roman"/>
          <w:b/>
          <w:szCs w:val="24"/>
        </w:rPr>
        <w:t>Line 1</w:t>
      </w:r>
      <w:r w:rsidRPr="001B499D">
        <w:rPr>
          <w:rFonts w:ascii="Times New Roman" w:hAnsi="Times New Roman"/>
          <w:szCs w:val="24"/>
        </w:rPr>
        <w:t>:  Provide</w:t>
      </w:r>
      <w:r w:rsidRPr="001B499D">
        <w:rPr>
          <w:rFonts w:ascii="Times New Roman" w:hAnsi="Times New Roman"/>
          <w:szCs w:val="24"/>
        </w:rPr>
        <w:t xml:space="preserve"> the total number of CAP cases requiring litigation with the potential for systemic change during the fiscal year.</w:t>
      </w:r>
    </w:p>
    <w:p w:rsidR="0073159A" w:rsidRPr="001B499D" w:rsidP="007A22F1" w14:paraId="2591DA4B" w14:textId="77777777">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720"/>
        <w:rPr>
          <w:rFonts w:ascii="Times New Roman" w:hAnsi="Times New Roman"/>
          <w:szCs w:val="24"/>
        </w:rPr>
      </w:pPr>
    </w:p>
    <w:p w:rsidR="0073159A" w:rsidRPr="001B499D" w:rsidP="007A22F1" w14:paraId="677041BD" w14:textId="77777777">
      <w:pPr>
        <w:widowControl w:val="0"/>
        <w:tabs>
          <w:tab w:val="left" w:pos="-720"/>
          <w:tab w:val="left" w:pos="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170"/>
        <w:rPr>
          <w:rFonts w:ascii="Times New Roman" w:hAnsi="Times New Roman"/>
          <w:szCs w:val="24"/>
        </w:rPr>
      </w:pPr>
      <w:r w:rsidRPr="001B499D">
        <w:rPr>
          <w:rFonts w:ascii="Times New Roman" w:hAnsi="Times New Roman"/>
          <w:b/>
          <w:szCs w:val="24"/>
        </w:rPr>
        <w:t>Line 1.a</w:t>
      </w:r>
      <w:r w:rsidRPr="001B499D">
        <w:rPr>
          <w:rFonts w:ascii="Times New Roman" w:hAnsi="Times New Roman"/>
          <w:szCs w:val="24"/>
        </w:rPr>
        <w:t>:  Provide</w:t>
      </w:r>
      <w:r w:rsidRPr="001B499D">
        <w:rPr>
          <w:rFonts w:ascii="Times New Roman" w:hAnsi="Times New Roman"/>
          <w:szCs w:val="24"/>
        </w:rPr>
        <w:t xml:space="preserve"> the number of cases that required litigation filed during the current fiscal year.</w:t>
      </w:r>
    </w:p>
    <w:p w:rsidR="0073159A" w:rsidRPr="001B499D" w:rsidP="007A22F1" w14:paraId="5896EF56" w14:textId="77777777">
      <w:pPr>
        <w:widowControl w:val="0"/>
        <w:tabs>
          <w:tab w:val="left" w:pos="-720"/>
          <w:tab w:val="left" w:pos="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170"/>
        <w:rPr>
          <w:rFonts w:ascii="Times New Roman" w:hAnsi="Times New Roman"/>
          <w:szCs w:val="24"/>
        </w:rPr>
      </w:pPr>
      <w:r w:rsidRPr="001B499D">
        <w:rPr>
          <w:rFonts w:ascii="Times New Roman" w:hAnsi="Times New Roman"/>
          <w:b/>
          <w:szCs w:val="24"/>
        </w:rPr>
        <w:t>Line 1.b</w:t>
      </w:r>
      <w:r w:rsidRPr="001B499D">
        <w:rPr>
          <w:rFonts w:ascii="Times New Roman" w:hAnsi="Times New Roman"/>
          <w:szCs w:val="24"/>
        </w:rPr>
        <w:t>:  Provide</w:t>
      </w:r>
      <w:r w:rsidRPr="001B499D">
        <w:rPr>
          <w:rFonts w:ascii="Times New Roman" w:hAnsi="Times New Roman"/>
          <w:szCs w:val="24"/>
        </w:rPr>
        <w:t xml:space="preserve"> the number of cases requiring litigation that were pending at start of fiscal year (carryover from prior year).</w:t>
      </w:r>
    </w:p>
    <w:p w:rsidR="0073159A" w:rsidRPr="001B499D" w:rsidP="007A22F1" w14:paraId="3168A3DD" w14:textId="77777777">
      <w:pPr>
        <w:widowControl w:val="0"/>
        <w:tabs>
          <w:tab w:val="left" w:pos="-720"/>
          <w:tab w:val="left" w:pos="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s>
        <w:suppressAutoHyphens/>
        <w:snapToGrid w:val="0"/>
        <w:ind w:left="1170"/>
        <w:rPr>
          <w:rFonts w:ascii="Times New Roman" w:hAnsi="Times New Roman"/>
          <w:szCs w:val="24"/>
        </w:rPr>
      </w:pPr>
      <w:r w:rsidRPr="001B499D">
        <w:rPr>
          <w:rFonts w:ascii="Times New Roman" w:hAnsi="Times New Roman"/>
          <w:b/>
          <w:szCs w:val="24"/>
        </w:rPr>
        <w:t>Line 1.c</w:t>
      </w:r>
      <w:r w:rsidRPr="001B499D">
        <w:rPr>
          <w:rFonts w:ascii="Times New Roman" w:hAnsi="Times New Roman"/>
          <w:szCs w:val="24"/>
        </w:rPr>
        <w:t>:  Provide</w:t>
      </w:r>
      <w:r w:rsidRPr="001B499D">
        <w:rPr>
          <w:rFonts w:ascii="Times New Roman" w:hAnsi="Times New Roman"/>
          <w:szCs w:val="24"/>
        </w:rPr>
        <w:t xml:space="preserve"> the number of cases closed during reporting fiscal year requiring litigation.</w:t>
      </w:r>
    </w:p>
    <w:p w:rsidR="0073159A" w:rsidRPr="001B499D" w:rsidP="007A22F1" w14:paraId="16632529" w14:textId="77777777">
      <w:pPr>
        <w:pStyle w:val="Subtitle"/>
        <w:tabs>
          <w:tab w:val="left" w:pos="720"/>
        </w:tabs>
        <w:ind w:left="720"/>
        <w:rPr>
          <w:rFonts w:ascii="Times New Roman" w:hAnsi="Times New Roman" w:cs="Times New Roman"/>
          <w:bCs/>
          <w:color w:val="auto"/>
          <w:sz w:val="24"/>
          <w:szCs w:val="24"/>
        </w:rPr>
      </w:pPr>
    </w:p>
    <w:p w:rsidR="0073159A" w:rsidRPr="001B499D" w:rsidP="00804885" w14:paraId="7495617F" w14:textId="77777777">
      <w:pPr>
        <w:pStyle w:val="Subtitle"/>
        <w:tabs>
          <w:tab w:val="left" w:pos="720"/>
        </w:tabs>
        <w:ind w:left="720"/>
        <w:rPr>
          <w:rFonts w:ascii="Times New Roman" w:hAnsi="Times New Roman" w:cs="Times New Roman"/>
          <w:b/>
          <w:bCs/>
          <w:color w:val="auto"/>
          <w:sz w:val="24"/>
          <w:szCs w:val="24"/>
        </w:rPr>
      </w:pPr>
      <w:r w:rsidRPr="001B499D">
        <w:rPr>
          <w:rFonts w:ascii="Times New Roman" w:hAnsi="Times New Roman" w:cs="Times New Roman"/>
          <w:color w:val="auto"/>
          <w:sz w:val="24"/>
          <w:szCs w:val="24"/>
        </w:rPr>
        <w:t>Line 2</w:t>
      </w:r>
      <w:r w:rsidRPr="001B499D">
        <w:rPr>
          <w:rFonts w:ascii="Times New Roman" w:hAnsi="Times New Roman" w:cs="Times New Roman"/>
          <w:color w:val="auto"/>
          <w:sz w:val="24"/>
          <w:szCs w:val="24"/>
        </w:rPr>
        <w:t>:  Describe</w:t>
      </w:r>
      <w:r w:rsidRPr="001B499D">
        <w:rPr>
          <w:rFonts w:ascii="Times New Roman" w:hAnsi="Times New Roman" w:cs="Times New Roman"/>
          <w:color w:val="auto"/>
          <w:sz w:val="24"/>
          <w:szCs w:val="24"/>
        </w:rPr>
        <w:t xml:space="preserve"> the agency’s on-going and completed systemic non-class action litigation activities requiring individual representation. Using a case example that demonstrates the potential impact of the agency’s non-class action activities, explain (a) the issue that prompted the litigation, (b) how individuals with disabilities were being negatively affected, and (c) the potential benefit to individuals with disabilities.  If possible, (d) estimate the number of individuals potentially affected by changes resulting from the litigation and (e) the method used to determine this estimate.</w:t>
      </w:r>
    </w:p>
    <w:p w:rsidR="0073159A" w:rsidRPr="001B499D" w:rsidP="007A22F1" w14:paraId="21CA298B" w14:textId="77777777">
      <w:pPr>
        <w:pStyle w:val="Subtitle"/>
        <w:tabs>
          <w:tab w:val="left" w:pos="720"/>
        </w:tabs>
        <w:rPr>
          <w:rFonts w:ascii="Times New Roman" w:hAnsi="Times New Roman" w:cs="Times New Roman"/>
          <w:b/>
          <w:bCs/>
          <w:color w:val="auto"/>
          <w:sz w:val="24"/>
          <w:szCs w:val="24"/>
        </w:rPr>
      </w:pPr>
    </w:p>
    <w:p w:rsidR="0073159A" w:rsidRPr="00E113CE" w:rsidP="007A22F1" w14:paraId="63A87C41" w14:textId="77777777">
      <w:pPr>
        <w:pStyle w:val="Heading1"/>
        <w:spacing w:before="0" w:after="0"/>
        <w:rPr>
          <w:rFonts w:ascii="Times New Roman" w:hAnsi="Times New Roman" w:cs="Times New Roman"/>
          <w:b/>
          <w:bCs/>
          <w:color w:val="auto"/>
          <w:sz w:val="24"/>
          <w:szCs w:val="24"/>
          <w:u w:val="single"/>
        </w:rPr>
      </w:pPr>
      <w:r w:rsidRPr="00E113CE">
        <w:rPr>
          <w:rFonts w:ascii="Times New Roman" w:hAnsi="Times New Roman" w:cs="Times New Roman"/>
          <w:b/>
          <w:bCs/>
          <w:color w:val="auto"/>
          <w:sz w:val="24"/>
          <w:szCs w:val="24"/>
        </w:rPr>
        <w:t>7</w:t>
      </w:r>
      <w:r w:rsidRPr="00E113CE">
        <w:rPr>
          <w:rFonts w:ascii="Times New Roman" w:hAnsi="Times New Roman" w:cs="Times New Roman"/>
          <w:b/>
          <w:bCs/>
          <w:color w:val="auto"/>
          <w:sz w:val="24"/>
          <w:szCs w:val="24"/>
        </w:rPr>
        <w:t xml:space="preserve">.  </w:t>
      </w:r>
      <w:r w:rsidRPr="00E113CE">
        <w:rPr>
          <w:rFonts w:ascii="Times New Roman" w:hAnsi="Times New Roman" w:cs="Times New Roman"/>
          <w:b/>
          <w:bCs/>
          <w:color w:val="auto"/>
          <w:sz w:val="24"/>
          <w:szCs w:val="24"/>
          <w:u w:val="single"/>
        </w:rPr>
        <w:t>PART</w:t>
      </w:r>
      <w:r w:rsidRPr="00E113CE">
        <w:rPr>
          <w:rFonts w:ascii="Times New Roman" w:hAnsi="Times New Roman" w:cs="Times New Roman"/>
          <w:b/>
          <w:bCs/>
          <w:color w:val="auto"/>
          <w:sz w:val="24"/>
          <w:szCs w:val="24"/>
          <w:u w:val="single"/>
        </w:rPr>
        <w:t xml:space="preserve"> V.  Agency Information</w:t>
      </w:r>
    </w:p>
    <w:p w:rsidR="0073159A" w:rsidRPr="001B499D" w:rsidP="007A22F1" w14:paraId="51B3C3BF" w14:textId="77777777">
      <w:pPr>
        <w:rPr>
          <w:rFonts w:ascii="Times New Roman" w:hAnsi="Times New Roman"/>
          <w:szCs w:val="24"/>
        </w:rPr>
      </w:pPr>
    </w:p>
    <w:p w:rsidR="0073159A" w:rsidRPr="00E113CE" w:rsidP="007A22F1" w14:paraId="1F464E20" w14:textId="22B2EB80">
      <w:pPr>
        <w:pStyle w:val="Heading2"/>
        <w:spacing w:before="0" w:after="0"/>
        <w:rPr>
          <w:rFonts w:ascii="Times New Roman" w:hAnsi="Times New Roman" w:cs="Times New Roman"/>
          <w:b/>
          <w:bCs/>
          <w:color w:val="auto"/>
          <w:sz w:val="24"/>
          <w:szCs w:val="24"/>
        </w:rPr>
      </w:pPr>
      <w:r w:rsidRPr="00E113CE">
        <w:rPr>
          <w:rFonts w:ascii="Times New Roman" w:hAnsi="Times New Roman" w:cs="Times New Roman"/>
          <w:b/>
          <w:bCs/>
          <w:color w:val="auto"/>
          <w:sz w:val="24"/>
          <w:szCs w:val="24"/>
        </w:rPr>
        <w:t>Staff</w:t>
      </w:r>
      <w:r w:rsidRPr="00E113CE" w:rsidR="00E113CE">
        <w:rPr>
          <w:rFonts w:ascii="Times New Roman" w:hAnsi="Times New Roman" w:cs="Times New Roman"/>
          <w:b/>
          <w:bCs/>
          <w:color w:val="auto"/>
          <w:sz w:val="24"/>
          <w:szCs w:val="24"/>
        </w:rPr>
        <w:t xml:space="preserve"> Employed</w:t>
      </w:r>
    </w:p>
    <w:p w:rsidR="0073159A" w:rsidRPr="001B499D" w:rsidP="009451EF" w14:paraId="672FE3EF" w14:textId="77777777">
      <w:pPr>
        <w:widowControl w:val="0"/>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rPr>
          <w:rFonts w:ascii="Times New Roman" w:hAnsi="Times New Roman"/>
          <w:szCs w:val="24"/>
        </w:rPr>
      </w:pPr>
      <w:r w:rsidRPr="001B499D">
        <w:rPr>
          <w:rFonts w:ascii="Times New Roman" w:hAnsi="Times New Roman"/>
          <w:szCs w:val="24"/>
        </w:rPr>
        <w:t>Identify the number of person-years staffing CAP this reporting fiscal year.  "Person-years" refer to the actual time that positions (both professional and clerical) were filled during the period covered by this annual report.  If a position was filled throughout the year, it counts as one person-year.  Positions filled for any fraction of the fiscal year should be expressed in "full-time equivalents.”  Person-years should be reported for all CAP personnel whose salaries are paid totally or partially by Section 112 funds. Be sure to include an explanation of the number of full-time, part-time, and vacant positions. Enter the full-time equivalent for all part-time positions.</w:t>
      </w:r>
    </w:p>
    <w:p w:rsidR="0073159A" w:rsidRPr="001B499D" w:rsidP="007A22F1" w14:paraId="33483E83" w14:textId="77777777">
      <w:pPr>
        <w:widowControl w:val="0"/>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napToGrid w:val="0"/>
        <w:rPr>
          <w:rFonts w:ascii="Times New Roman" w:hAnsi="Times New Roman"/>
          <w:szCs w:val="24"/>
        </w:rPr>
      </w:pPr>
    </w:p>
    <w:p w:rsidR="00F21C2F" w:rsidRPr="00B24B49" w:rsidP="00F21C2F" w14:paraId="667D57D9" w14:textId="77777777">
      <w:pPr>
        <w:tabs>
          <w:tab w:val="left" w:pos="-720"/>
        </w:tabs>
        <w:rPr>
          <w:rFonts w:ascii="Times New Roman" w:hAnsi="Times New Roman"/>
          <w:spacing w:val="-3"/>
        </w:rPr>
      </w:pPr>
      <w:r w:rsidRPr="00B24B49">
        <w:rPr>
          <w:rFonts w:ascii="Times New Roman" w:hAnsi="Times New Roman"/>
          <w:b/>
          <w:spacing w:val="-3"/>
          <w:u w:val="single"/>
        </w:rPr>
        <w:t>END OF FORM</w:t>
      </w:r>
      <w:r w:rsidRPr="00B24B49">
        <w:rPr>
          <w:rFonts w:ascii="Times New Roman" w:hAnsi="Times New Roman"/>
          <w:b/>
          <w:spacing w:val="-3"/>
        </w:rPr>
        <w:t>:</w:t>
      </w:r>
    </w:p>
    <w:p w:rsidR="00F21C2F" w:rsidRPr="00B24B49" w:rsidP="00F21C2F" w14:paraId="71A0043C" w14:textId="77777777">
      <w:pPr>
        <w:tabs>
          <w:tab w:val="left" w:pos="-720"/>
        </w:tabs>
        <w:rPr>
          <w:rFonts w:ascii="Times New Roman" w:hAnsi="Times New Roman"/>
          <w:spacing w:val="-3"/>
        </w:rPr>
      </w:pPr>
    </w:p>
    <w:p w:rsidR="00F21C2F" w:rsidP="00F21C2F" w14:paraId="22CF5AEC" w14:textId="77777777">
      <w:pPr>
        <w:tabs>
          <w:tab w:val="left" w:pos="-720"/>
        </w:tabs>
        <w:rPr>
          <w:rFonts w:ascii="Times New Roman" w:hAnsi="Times New Roman"/>
          <w:spacing w:val="-3"/>
        </w:rPr>
      </w:pPr>
      <w:r w:rsidRPr="00B24B49">
        <w:rPr>
          <w:rFonts w:ascii="Times New Roman" w:hAnsi="Times New Roman"/>
          <w:b/>
          <w:spacing w:val="-3"/>
        </w:rPr>
        <w:t>Signature</w:t>
      </w:r>
      <w:r w:rsidRPr="00B24B49">
        <w:rPr>
          <w:rFonts w:ascii="Times New Roman" w:hAnsi="Times New Roman"/>
          <w:b/>
          <w:spacing w:val="-3"/>
        </w:rPr>
        <w:t>:</w:t>
      </w:r>
      <w:r w:rsidRPr="00B24B49">
        <w:rPr>
          <w:rFonts w:ascii="Times New Roman" w:hAnsi="Times New Roman"/>
          <w:spacing w:val="-3"/>
        </w:rPr>
        <w:t xml:space="preserve">  The</w:t>
      </w:r>
      <w:r w:rsidRPr="00B24B49">
        <w:rPr>
          <w:rFonts w:ascii="Times New Roman" w:hAnsi="Times New Roman"/>
          <w:spacing w:val="-3"/>
        </w:rPr>
        <w:t xml:space="preserve"> form should be signed by a P&amp;A official who has responsibility for the completion of the form and who can verify its accuracy.</w:t>
      </w:r>
    </w:p>
    <w:p w:rsidR="00F21C2F" w:rsidP="00F21C2F" w14:paraId="07DFE395" w14:textId="77777777">
      <w:pPr>
        <w:tabs>
          <w:tab w:val="left" w:pos="-720"/>
        </w:tabs>
        <w:rPr>
          <w:rFonts w:ascii="Times New Roman" w:hAnsi="Times New Roman"/>
          <w:spacing w:val="-3"/>
        </w:rPr>
      </w:pPr>
    </w:p>
    <w:p w:rsidR="00F21C2F" w:rsidRPr="00B24B49" w:rsidP="00F21C2F" w14:paraId="332A886C" w14:textId="77777777">
      <w:pPr>
        <w:tabs>
          <w:tab w:val="left" w:pos="-720"/>
        </w:tabs>
        <w:rPr>
          <w:rFonts w:ascii="Times New Roman" w:hAnsi="Times New Roman"/>
          <w:spacing w:val="-3"/>
        </w:rPr>
      </w:pPr>
      <w:r w:rsidRPr="00881C54">
        <w:rPr>
          <w:rFonts w:ascii="Times New Roman" w:hAnsi="Times New Roman"/>
          <w:b/>
          <w:bCs/>
          <w:spacing w:val="-3"/>
        </w:rPr>
        <w:t>Title</w:t>
      </w:r>
      <w:r>
        <w:rPr>
          <w:rFonts w:ascii="Times New Roman" w:hAnsi="Times New Roman"/>
          <w:spacing w:val="-3"/>
        </w:rPr>
        <w:t>: The official title of the signatory.</w:t>
      </w:r>
    </w:p>
    <w:p w:rsidR="00F21C2F" w:rsidRPr="00B24B49" w:rsidP="00F21C2F" w14:paraId="01C0610B" w14:textId="77777777">
      <w:pPr>
        <w:tabs>
          <w:tab w:val="left" w:pos="-720"/>
        </w:tabs>
        <w:rPr>
          <w:rFonts w:ascii="Times New Roman" w:hAnsi="Times New Roman"/>
          <w:spacing w:val="-3"/>
        </w:rPr>
      </w:pPr>
    </w:p>
    <w:p w:rsidR="00F21C2F" w:rsidRPr="00B24B49" w:rsidP="00F21C2F" w14:paraId="4C579340" w14:textId="77777777">
      <w:pPr>
        <w:tabs>
          <w:tab w:val="left" w:pos="-720"/>
        </w:tabs>
        <w:rPr>
          <w:rFonts w:ascii="Times New Roman" w:hAnsi="Times New Roman"/>
          <w:spacing w:val="-3"/>
        </w:rPr>
      </w:pPr>
      <w:r w:rsidRPr="00B24B49">
        <w:rPr>
          <w:rFonts w:ascii="Times New Roman" w:hAnsi="Times New Roman"/>
          <w:b/>
          <w:spacing w:val="-3"/>
        </w:rPr>
        <w:t>Date</w:t>
      </w:r>
      <w:r w:rsidRPr="00B24B49">
        <w:rPr>
          <w:rFonts w:ascii="Times New Roman" w:hAnsi="Times New Roman"/>
          <w:b/>
          <w:spacing w:val="-3"/>
        </w:rPr>
        <w:t>:</w:t>
      </w:r>
      <w:r w:rsidRPr="00B24B49">
        <w:rPr>
          <w:rFonts w:ascii="Times New Roman" w:hAnsi="Times New Roman"/>
          <w:spacing w:val="-3"/>
        </w:rPr>
        <w:t xml:space="preserve">  Enter</w:t>
      </w:r>
      <w:r w:rsidRPr="00B24B49">
        <w:rPr>
          <w:rFonts w:ascii="Times New Roman" w:hAnsi="Times New Roman"/>
          <w:spacing w:val="-3"/>
        </w:rPr>
        <w:t xml:space="preserve"> the month, day and year in which the form is sent to RSA.</w:t>
      </w:r>
    </w:p>
    <w:p w:rsidR="0073159A" w:rsidRPr="001B499D" w:rsidP="007A22F1" w14:paraId="5016045B" w14:textId="77777777">
      <w:pPr>
        <w:widowControl w:val="0"/>
        <w:tabs>
          <w:tab w:val="left" w:pos="-720"/>
        </w:tabs>
        <w:suppressAutoHyphens/>
        <w:snapToGrid w:val="0"/>
        <w:rPr>
          <w:rFonts w:ascii="Times New Roman" w:hAnsi="Times New Roman"/>
          <w:b/>
          <w:szCs w:val="24"/>
        </w:rPr>
      </w:pPr>
    </w:p>
    <w:p w:rsidR="004223CF" w:rsidRPr="00B24B49" w:rsidP="004223CF" w14:paraId="52C69A71" w14:textId="03C0947A">
      <w:pPr>
        <w:tabs>
          <w:tab w:val="left" w:pos="-720"/>
        </w:tabs>
        <w:rPr>
          <w:rFonts w:ascii="Times New Roman" w:hAnsi="Times New Roman"/>
          <w:spacing w:val="-3"/>
        </w:rPr>
      </w:pPr>
      <w:r w:rsidRPr="00B24B49">
        <w:rPr>
          <w:rFonts w:ascii="Times New Roman" w:hAnsi="Times New Roman"/>
          <w:b/>
          <w:spacing w:val="-3"/>
        </w:rPr>
        <w:t>Transmittal</w:t>
      </w:r>
      <w:r w:rsidRPr="00B24B49">
        <w:rPr>
          <w:rFonts w:ascii="Times New Roman" w:hAnsi="Times New Roman"/>
          <w:b/>
          <w:spacing w:val="-3"/>
        </w:rPr>
        <w:t>:</w:t>
      </w:r>
      <w:r w:rsidRPr="00B24B49">
        <w:rPr>
          <w:rFonts w:ascii="Times New Roman" w:hAnsi="Times New Roman"/>
          <w:spacing w:val="-3"/>
        </w:rPr>
        <w:t xml:space="preserve">  The</w:t>
      </w:r>
      <w:r w:rsidRPr="00B24B49">
        <w:rPr>
          <w:rFonts w:ascii="Times New Roman" w:hAnsi="Times New Roman"/>
          <w:spacing w:val="-3"/>
        </w:rPr>
        <w:t xml:space="preserve"> </w:t>
      </w:r>
      <w:r w:rsidR="006340AD">
        <w:rPr>
          <w:rFonts w:ascii="Times New Roman" w:hAnsi="Times New Roman"/>
          <w:spacing w:val="-3"/>
        </w:rPr>
        <w:t>RSA-227</w:t>
      </w:r>
      <w:r w:rsidRPr="00B24B49">
        <w:rPr>
          <w:rFonts w:ascii="Times New Roman" w:hAnsi="Times New Roman"/>
          <w:spacing w:val="-3"/>
        </w:rPr>
        <w:t xml:space="preserve"> </w:t>
      </w:r>
      <w:r>
        <w:rPr>
          <w:rFonts w:ascii="Times New Roman" w:hAnsi="Times New Roman"/>
          <w:spacing w:val="-3"/>
        </w:rPr>
        <w:t>must</w:t>
      </w:r>
      <w:r w:rsidRPr="00B24B49">
        <w:rPr>
          <w:rFonts w:ascii="Times New Roman" w:hAnsi="Times New Roman"/>
          <w:spacing w:val="-3"/>
        </w:rPr>
        <w:t xml:space="preserve"> be s</w:t>
      </w:r>
      <w:r>
        <w:rPr>
          <w:rFonts w:ascii="Times New Roman" w:hAnsi="Times New Roman"/>
          <w:spacing w:val="-3"/>
        </w:rPr>
        <w:t>ubmitted</w:t>
      </w:r>
      <w:r w:rsidRPr="00B24B49">
        <w:rPr>
          <w:rFonts w:ascii="Times New Roman" w:hAnsi="Times New Roman"/>
          <w:spacing w:val="-3"/>
        </w:rPr>
        <w:t xml:space="preserve"> within 120 days after the fiscal year covered by this report.  Reports </w:t>
      </w:r>
      <w:r>
        <w:rPr>
          <w:rFonts w:ascii="Times New Roman" w:hAnsi="Times New Roman"/>
          <w:spacing w:val="-3"/>
        </w:rPr>
        <w:t>must be submitted, via the RSAMIS, at rsa.ed.gov</w:t>
      </w:r>
      <w:r w:rsidRPr="00B24B49">
        <w:rPr>
          <w:rFonts w:ascii="Times New Roman" w:hAnsi="Times New Roman"/>
          <w:spacing w:val="-3"/>
        </w:rPr>
        <w:t>.</w:t>
      </w:r>
    </w:p>
    <w:p w:rsidR="0073159A" w:rsidRPr="001B499D" w:rsidP="007A22F1" w14:paraId="7F26083A" w14:textId="77777777">
      <w:pPr>
        <w:widowControl w:val="0"/>
        <w:tabs>
          <w:tab w:val="left" w:pos="-720"/>
        </w:tabs>
        <w:suppressAutoHyphens/>
        <w:snapToGrid w:val="0"/>
        <w:rPr>
          <w:rFonts w:ascii="Times New Roman" w:hAnsi="Times New Roman"/>
          <w:szCs w:val="24"/>
        </w:rPr>
      </w:pPr>
    </w:p>
    <w:p w:rsidR="00B6535E" w:rsidRPr="00B6535E" w:rsidP="000C5ADE" w14:paraId="48E8D064" w14:textId="1E284F5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imes New Roman" w:hAnsi="Times New Roman"/>
          <w:szCs w:val="24"/>
        </w:rPr>
      </w:pPr>
      <w:r w:rsidRPr="001B499D">
        <w:rPr>
          <w:rFonts w:ascii="Times New Roman" w:hAnsi="Times New Roman"/>
          <w:szCs w:val="24"/>
        </w:rPr>
        <w:t xml:space="preserv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A950C1"/>
    <w:multiLevelType w:val="hybridMultilevel"/>
    <w:tmpl w:val="B3D220E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842640A"/>
    <w:multiLevelType w:val="hybridMultilevel"/>
    <w:tmpl w:val="6A720A60"/>
    <w:lvl w:ilvl="0">
      <w:start w:val="1"/>
      <w:numFmt w:val="upp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E822AA2"/>
    <w:multiLevelType w:val="hybridMultilevel"/>
    <w:tmpl w:val="C712B76A"/>
    <w:lvl w:ilvl="0">
      <w:start w:val="1"/>
      <w:numFmt w:val="upperLetter"/>
      <w:lvlText w:val="%1."/>
      <w:lvlJc w:val="left"/>
      <w:pPr>
        <w:ind w:left="1080" w:hanging="720"/>
      </w:pPr>
      <w:rPr>
        <w:rFonts w:cs="Times New Roman"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3581901"/>
    <w:multiLevelType w:val="hybridMultilevel"/>
    <w:tmpl w:val="01568FAE"/>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Times New Roman"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Times New Roman"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Times New Roman" w:hint="default"/>
      </w:rPr>
    </w:lvl>
    <w:lvl w:ilvl="8">
      <w:start w:val="1"/>
      <w:numFmt w:val="bullet"/>
      <w:lvlText w:val=""/>
      <w:lvlJc w:val="left"/>
      <w:pPr>
        <w:tabs>
          <w:tab w:val="num" w:pos="7200"/>
        </w:tabs>
        <w:ind w:left="7200" w:hanging="360"/>
      </w:pPr>
      <w:rPr>
        <w:rFonts w:ascii="Wingdings" w:hAnsi="Wingdings" w:hint="default"/>
      </w:rPr>
    </w:lvl>
  </w:abstractNum>
  <w:abstractNum w:abstractNumId="4">
    <w:nsid w:val="38F70B21"/>
    <w:multiLevelType w:val="hybridMultilevel"/>
    <w:tmpl w:val="CB260A56"/>
    <w:lvl w:ilvl="0">
      <w:start w:val="1"/>
      <w:numFmt w:val="upp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2492F3B"/>
    <w:multiLevelType w:val="hybridMultilevel"/>
    <w:tmpl w:val="42ECE34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480307D"/>
    <w:multiLevelType w:val="hybridMultilevel"/>
    <w:tmpl w:val="1804AECE"/>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DD52DDA"/>
    <w:multiLevelType w:val="hybridMultilevel"/>
    <w:tmpl w:val="E09C81A0"/>
    <w:lvl w:ilvl="0">
      <w:start w:val="3"/>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nsid w:val="648A5E05"/>
    <w:multiLevelType w:val="hybridMultilevel"/>
    <w:tmpl w:val="09A0A68C"/>
    <w:lvl w:ilvl="0">
      <w:start w:val="1"/>
      <w:numFmt w:val="upp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DA63BF9"/>
    <w:multiLevelType w:val="hybridMultilevel"/>
    <w:tmpl w:val="F93AD1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045628E"/>
    <w:multiLevelType w:val="hybridMultilevel"/>
    <w:tmpl w:val="69E87B1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2F73583"/>
    <w:multiLevelType w:val="hybridMultilevel"/>
    <w:tmpl w:val="AB50C4A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7FC4337"/>
    <w:multiLevelType w:val="hybridMultilevel"/>
    <w:tmpl w:val="C44627E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91F7C38"/>
    <w:multiLevelType w:val="hybridMultilevel"/>
    <w:tmpl w:val="A67C81C2"/>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F11122E"/>
    <w:multiLevelType w:val="hybridMultilevel"/>
    <w:tmpl w:val="5298208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979798128">
    <w:abstractNumId w:val="12"/>
  </w:num>
  <w:num w:numId="2" w16cid:durableId="608589287">
    <w:abstractNumId w:val="5"/>
  </w:num>
  <w:num w:numId="3" w16cid:durableId="1425616699">
    <w:abstractNumId w:val="13"/>
  </w:num>
  <w:num w:numId="4" w16cid:durableId="1381905624">
    <w:abstractNumId w:val="0"/>
  </w:num>
  <w:num w:numId="5" w16cid:durableId="959457950">
    <w:abstractNumId w:val="11"/>
  </w:num>
  <w:num w:numId="6" w16cid:durableId="982856524">
    <w:abstractNumId w:val="6"/>
  </w:num>
  <w:num w:numId="7" w16cid:durableId="2066475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628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523946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1335324">
    <w:abstractNumId w:val="3"/>
  </w:num>
  <w:num w:numId="11" w16cid:durableId="14977696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68053459">
    <w:abstractNumId w:val="7"/>
  </w:num>
  <w:num w:numId="13" w16cid:durableId="1306159884">
    <w:abstractNumId w:val="3"/>
  </w:num>
  <w:num w:numId="14" w16cid:durableId="103159482">
    <w:abstractNumId w:val="10"/>
  </w:num>
  <w:num w:numId="15" w16cid:durableId="111942493">
    <w:abstractNumId w:val="14"/>
  </w:num>
  <w:num w:numId="16" w16cid:durableId="1739862110">
    <w:abstractNumId w:val="9"/>
  </w:num>
  <w:num w:numId="17" w16cid:durableId="1439792918">
    <w:abstractNumId w:val="2"/>
  </w:num>
  <w:num w:numId="18" w16cid:durableId="665403316">
    <w:abstractNumId w:val="1"/>
  </w:num>
  <w:num w:numId="19" w16cid:durableId="1256206851">
    <w:abstractNumId w:val="8"/>
  </w:num>
  <w:num w:numId="20" w16cid:durableId="938694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50A"/>
    <w:rsid w:val="00003F31"/>
    <w:rsid w:val="000356AE"/>
    <w:rsid w:val="00037FA9"/>
    <w:rsid w:val="00040492"/>
    <w:rsid w:val="00041F38"/>
    <w:rsid w:val="000546F3"/>
    <w:rsid w:val="000551FE"/>
    <w:rsid w:val="00070024"/>
    <w:rsid w:val="00083FA8"/>
    <w:rsid w:val="00086117"/>
    <w:rsid w:val="00094914"/>
    <w:rsid w:val="000C059E"/>
    <w:rsid w:val="000C59E1"/>
    <w:rsid w:val="000C5ADE"/>
    <w:rsid w:val="000E09F0"/>
    <w:rsid w:val="00112108"/>
    <w:rsid w:val="00151D5A"/>
    <w:rsid w:val="00166B7D"/>
    <w:rsid w:val="00175058"/>
    <w:rsid w:val="00177796"/>
    <w:rsid w:val="0018402E"/>
    <w:rsid w:val="001A006C"/>
    <w:rsid w:val="001A0E26"/>
    <w:rsid w:val="001A6F9E"/>
    <w:rsid w:val="001A7CFE"/>
    <w:rsid w:val="001B499D"/>
    <w:rsid w:val="001B61E2"/>
    <w:rsid w:val="001D4846"/>
    <w:rsid w:val="001F265B"/>
    <w:rsid w:val="00201569"/>
    <w:rsid w:val="00217505"/>
    <w:rsid w:val="00222AE0"/>
    <w:rsid w:val="00224F0B"/>
    <w:rsid w:val="00225683"/>
    <w:rsid w:val="00234C9E"/>
    <w:rsid w:val="00245E4F"/>
    <w:rsid w:val="00246814"/>
    <w:rsid w:val="00263330"/>
    <w:rsid w:val="00272052"/>
    <w:rsid w:val="00275B53"/>
    <w:rsid w:val="00276AA7"/>
    <w:rsid w:val="002A0114"/>
    <w:rsid w:val="002A0AA2"/>
    <w:rsid w:val="002C54D0"/>
    <w:rsid w:val="002D289E"/>
    <w:rsid w:val="002E6761"/>
    <w:rsid w:val="002F2CBB"/>
    <w:rsid w:val="00312EF3"/>
    <w:rsid w:val="00322684"/>
    <w:rsid w:val="00332C0B"/>
    <w:rsid w:val="00341516"/>
    <w:rsid w:val="00346A8E"/>
    <w:rsid w:val="003722F6"/>
    <w:rsid w:val="00392040"/>
    <w:rsid w:val="00392A2E"/>
    <w:rsid w:val="003A1616"/>
    <w:rsid w:val="003A68E7"/>
    <w:rsid w:val="003C35B5"/>
    <w:rsid w:val="003C4C00"/>
    <w:rsid w:val="003D6963"/>
    <w:rsid w:val="003E284A"/>
    <w:rsid w:val="003E5AB4"/>
    <w:rsid w:val="00410A50"/>
    <w:rsid w:val="00411710"/>
    <w:rsid w:val="004210C9"/>
    <w:rsid w:val="004223CF"/>
    <w:rsid w:val="00422AB8"/>
    <w:rsid w:val="00423877"/>
    <w:rsid w:val="00425992"/>
    <w:rsid w:val="0045349E"/>
    <w:rsid w:val="004571AE"/>
    <w:rsid w:val="004625E2"/>
    <w:rsid w:val="0046726C"/>
    <w:rsid w:val="00471E51"/>
    <w:rsid w:val="00473707"/>
    <w:rsid w:val="00481F03"/>
    <w:rsid w:val="00485C0C"/>
    <w:rsid w:val="00490493"/>
    <w:rsid w:val="00493D1A"/>
    <w:rsid w:val="00493DF3"/>
    <w:rsid w:val="004A55BC"/>
    <w:rsid w:val="004A5FFF"/>
    <w:rsid w:val="004C249F"/>
    <w:rsid w:val="004D2B17"/>
    <w:rsid w:val="004F3FE9"/>
    <w:rsid w:val="004F4E16"/>
    <w:rsid w:val="004F52C9"/>
    <w:rsid w:val="005042E3"/>
    <w:rsid w:val="00513A10"/>
    <w:rsid w:val="0052213F"/>
    <w:rsid w:val="00525719"/>
    <w:rsid w:val="00564B2E"/>
    <w:rsid w:val="00576B9B"/>
    <w:rsid w:val="005A20D0"/>
    <w:rsid w:val="005D3B03"/>
    <w:rsid w:val="005D5013"/>
    <w:rsid w:val="005F1187"/>
    <w:rsid w:val="006057F1"/>
    <w:rsid w:val="006340AD"/>
    <w:rsid w:val="00637DE0"/>
    <w:rsid w:val="006426D2"/>
    <w:rsid w:val="006907C0"/>
    <w:rsid w:val="00690CFF"/>
    <w:rsid w:val="006916D7"/>
    <w:rsid w:val="00696119"/>
    <w:rsid w:val="006A481F"/>
    <w:rsid w:val="006C0C09"/>
    <w:rsid w:val="006E7393"/>
    <w:rsid w:val="006E7D0C"/>
    <w:rsid w:val="00700F00"/>
    <w:rsid w:val="00716F7D"/>
    <w:rsid w:val="007312D6"/>
    <w:rsid w:val="0073159A"/>
    <w:rsid w:val="00732AFA"/>
    <w:rsid w:val="00752CE7"/>
    <w:rsid w:val="0076446F"/>
    <w:rsid w:val="007975AB"/>
    <w:rsid w:val="007A22F1"/>
    <w:rsid w:val="007A633F"/>
    <w:rsid w:val="007E5520"/>
    <w:rsid w:val="007F2B78"/>
    <w:rsid w:val="007F48E8"/>
    <w:rsid w:val="00802300"/>
    <w:rsid w:val="00804885"/>
    <w:rsid w:val="00814108"/>
    <w:rsid w:val="008213A1"/>
    <w:rsid w:val="00837DBF"/>
    <w:rsid w:val="0084371A"/>
    <w:rsid w:val="00846C68"/>
    <w:rsid w:val="008540DB"/>
    <w:rsid w:val="00881C54"/>
    <w:rsid w:val="00887955"/>
    <w:rsid w:val="008A1D75"/>
    <w:rsid w:val="008C0746"/>
    <w:rsid w:val="008C40EA"/>
    <w:rsid w:val="008C57CF"/>
    <w:rsid w:val="008C5AE7"/>
    <w:rsid w:val="00900C50"/>
    <w:rsid w:val="00910DCE"/>
    <w:rsid w:val="0092284B"/>
    <w:rsid w:val="009260F7"/>
    <w:rsid w:val="009320A5"/>
    <w:rsid w:val="00935EB0"/>
    <w:rsid w:val="009451EF"/>
    <w:rsid w:val="00956DE1"/>
    <w:rsid w:val="009A1D0E"/>
    <w:rsid w:val="009D4F55"/>
    <w:rsid w:val="009D4FC8"/>
    <w:rsid w:val="009E63D8"/>
    <w:rsid w:val="00A00FB2"/>
    <w:rsid w:val="00A1460D"/>
    <w:rsid w:val="00A41A35"/>
    <w:rsid w:val="00A65E9A"/>
    <w:rsid w:val="00A9583E"/>
    <w:rsid w:val="00AC1410"/>
    <w:rsid w:val="00AD7183"/>
    <w:rsid w:val="00AE36EB"/>
    <w:rsid w:val="00AE7608"/>
    <w:rsid w:val="00AF3AED"/>
    <w:rsid w:val="00B067BF"/>
    <w:rsid w:val="00B1250A"/>
    <w:rsid w:val="00B24B49"/>
    <w:rsid w:val="00B250A6"/>
    <w:rsid w:val="00B32CAB"/>
    <w:rsid w:val="00B41283"/>
    <w:rsid w:val="00B61B67"/>
    <w:rsid w:val="00B64975"/>
    <w:rsid w:val="00B6535E"/>
    <w:rsid w:val="00B6641E"/>
    <w:rsid w:val="00B7635B"/>
    <w:rsid w:val="00BB57DC"/>
    <w:rsid w:val="00BB63F4"/>
    <w:rsid w:val="00BE4AB8"/>
    <w:rsid w:val="00BF6A39"/>
    <w:rsid w:val="00C044A0"/>
    <w:rsid w:val="00C1614E"/>
    <w:rsid w:val="00C31541"/>
    <w:rsid w:val="00C34B51"/>
    <w:rsid w:val="00C533D3"/>
    <w:rsid w:val="00C61FD5"/>
    <w:rsid w:val="00C703F0"/>
    <w:rsid w:val="00C8201A"/>
    <w:rsid w:val="00C837DC"/>
    <w:rsid w:val="00CC3C0F"/>
    <w:rsid w:val="00CD2DC3"/>
    <w:rsid w:val="00CF59CE"/>
    <w:rsid w:val="00D66DD6"/>
    <w:rsid w:val="00D6737B"/>
    <w:rsid w:val="00D74C03"/>
    <w:rsid w:val="00DB455A"/>
    <w:rsid w:val="00DB4B6C"/>
    <w:rsid w:val="00DC0F75"/>
    <w:rsid w:val="00DC1549"/>
    <w:rsid w:val="00DC281B"/>
    <w:rsid w:val="00DE2CDB"/>
    <w:rsid w:val="00E113CE"/>
    <w:rsid w:val="00E32B05"/>
    <w:rsid w:val="00E337F8"/>
    <w:rsid w:val="00E57360"/>
    <w:rsid w:val="00E91919"/>
    <w:rsid w:val="00EA6A9E"/>
    <w:rsid w:val="00EA7973"/>
    <w:rsid w:val="00EB387F"/>
    <w:rsid w:val="00EC7EF2"/>
    <w:rsid w:val="00EE4446"/>
    <w:rsid w:val="00F12FB1"/>
    <w:rsid w:val="00F21C2F"/>
    <w:rsid w:val="00F27DDC"/>
    <w:rsid w:val="00F32B82"/>
    <w:rsid w:val="00F505F6"/>
    <w:rsid w:val="00F85BDF"/>
    <w:rsid w:val="00F901E9"/>
    <w:rsid w:val="00F903CA"/>
    <w:rsid w:val="00F91CEE"/>
    <w:rsid w:val="00FA4052"/>
    <w:rsid w:val="00FD61F8"/>
    <w:rsid w:val="00FE1C96"/>
    <w:rsid w:val="00FE5882"/>
    <w:rsid w:val="00FF2E2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C1024FC"/>
  <w15:chartTrackingRefBased/>
  <w15:docId w15:val="{60E77454-BB71-4788-B8ED-39A0EC243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250A"/>
    <w:pPr>
      <w:spacing w:after="0" w:line="240" w:lineRule="auto"/>
    </w:pPr>
    <w:rPr>
      <w:rFonts w:ascii="Arial" w:eastAsia="Times New Roman" w:hAnsi="Arial" w:cs="Times New Roman"/>
      <w:kern w:val="0"/>
      <w:szCs w:val="20"/>
      <w14:ligatures w14:val="none"/>
    </w:rPr>
  </w:style>
  <w:style w:type="paragraph" w:styleId="Heading1">
    <w:name w:val="heading 1"/>
    <w:basedOn w:val="Normal"/>
    <w:next w:val="Normal"/>
    <w:link w:val="Heading1Char"/>
    <w:qFormat/>
    <w:rsid w:val="00B125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125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5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5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5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5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5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5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5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25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125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5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5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5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5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5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5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50A"/>
    <w:rPr>
      <w:rFonts w:eastAsiaTheme="majorEastAsia" w:cstheme="majorBidi"/>
      <w:color w:val="272727" w:themeColor="text1" w:themeTint="D8"/>
    </w:rPr>
  </w:style>
  <w:style w:type="paragraph" w:styleId="Title">
    <w:name w:val="Title"/>
    <w:basedOn w:val="Normal"/>
    <w:next w:val="Normal"/>
    <w:link w:val="TitleChar"/>
    <w:uiPriority w:val="10"/>
    <w:qFormat/>
    <w:rsid w:val="00B125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5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B125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B125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50A"/>
    <w:pPr>
      <w:spacing w:before="160"/>
      <w:jc w:val="center"/>
    </w:pPr>
    <w:rPr>
      <w:i/>
      <w:iCs/>
      <w:color w:val="404040" w:themeColor="text1" w:themeTint="BF"/>
    </w:rPr>
  </w:style>
  <w:style w:type="character" w:customStyle="1" w:styleId="QuoteChar">
    <w:name w:val="Quote Char"/>
    <w:basedOn w:val="DefaultParagraphFont"/>
    <w:link w:val="Quote"/>
    <w:uiPriority w:val="29"/>
    <w:rsid w:val="00B1250A"/>
    <w:rPr>
      <w:i/>
      <w:iCs/>
      <w:color w:val="404040" w:themeColor="text1" w:themeTint="BF"/>
    </w:rPr>
  </w:style>
  <w:style w:type="paragraph" w:styleId="ListParagraph">
    <w:name w:val="List Paragraph"/>
    <w:basedOn w:val="Normal"/>
    <w:uiPriority w:val="34"/>
    <w:qFormat/>
    <w:rsid w:val="00B1250A"/>
    <w:pPr>
      <w:ind w:left="720"/>
      <w:contextualSpacing/>
    </w:pPr>
  </w:style>
  <w:style w:type="character" w:styleId="IntenseEmphasis">
    <w:name w:val="Intense Emphasis"/>
    <w:basedOn w:val="DefaultParagraphFont"/>
    <w:uiPriority w:val="21"/>
    <w:qFormat/>
    <w:rsid w:val="00B1250A"/>
    <w:rPr>
      <w:i/>
      <w:iCs/>
      <w:color w:val="0F4761" w:themeColor="accent1" w:themeShade="BF"/>
    </w:rPr>
  </w:style>
  <w:style w:type="paragraph" w:styleId="IntenseQuote">
    <w:name w:val="Intense Quote"/>
    <w:basedOn w:val="Normal"/>
    <w:next w:val="Normal"/>
    <w:link w:val="IntenseQuoteChar"/>
    <w:uiPriority w:val="30"/>
    <w:qFormat/>
    <w:rsid w:val="00B125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50A"/>
    <w:rPr>
      <w:i/>
      <w:iCs/>
      <w:color w:val="0F4761" w:themeColor="accent1" w:themeShade="BF"/>
    </w:rPr>
  </w:style>
  <w:style w:type="character" w:styleId="IntenseReference">
    <w:name w:val="Intense Reference"/>
    <w:basedOn w:val="DefaultParagraphFont"/>
    <w:uiPriority w:val="32"/>
    <w:qFormat/>
    <w:rsid w:val="00B1250A"/>
    <w:rPr>
      <w:b/>
      <w:bCs/>
      <w:smallCaps/>
      <w:color w:val="0F4761" w:themeColor="accent1" w:themeShade="BF"/>
      <w:spacing w:val="5"/>
    </w:rPr>
  </w:style>
  <w:style w:type="character" w:styleId="CommentReference">
    <w:name w:val="annotation reference"/>
    <w:basedOn w:val="DefaultParagraphFont"/>
    <w:uiPriority w:val="99"/>
    <w:semiHidden/>
    <w:unhideWhenUsed/>
    <w:rsid w:val="00B1250A"/>
    <w:rPr>
      <w:sz w:val="16"/>
      <w:szCs w:val="16"/>
    </w:rPr>
  </w:style>
  <w:style w:type="paragraph" w:styleId="CommentText">
    <w:name w:val="annotation text"/>
    <w:basedOn w:val="Normal"/>
    <w:link w:val="CommentTextChar"/>
    <w:uiPriority w:val="99"/>
    <w:unhideWhenUsed/>
    <w:rsid w:val="00B1250A"/>
    <w:rPr>
      <w:sz w:val="20"/>
    </w:rPr>
  </w:style>
  <w:style w:type="character" w:customStyle="1" w:styleId="CommentTextChar">
    <w:name w:val="Comment Text Char"/>
    <w:basedOn w:val="DefaultParagraphFont"/>
    <w:link w:val="CommentText"/>
    <w:uiPriority w:val="99"/>
    <w:rsid w:val="00B1250A"/>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1250A"/>
    <w:rPr>
      <w:b/>
      <w:bCs/>
    </w:rPr>
  </w:style>
  <w:style w:type="character" w:customStyle="1" w:styleId="CommentSubjectChar">
    <w:name w:val="Comment Subject Char"/>
    <w:basedOn w:val="CommentTextChar"/>
    <w:link w:val="CommentSubject"/>
    <w:uiPriority w:val="99"/>
    <w:semiHidden/>
    <w:rsid w:val="00B1250A"/>
    <w:rPr>
      <w:rFonts w:ascii="Arial" w:eastAsia="Times New Roman" w:hAnsi="Arial" w:cs="Times New Roman"/>
      <w:b/>
      <w:bCs/>
      <w:kern w:val="0"/>
      <w:sz w:val="20"/>
      <w:szCs w:val="20"/>
      <w14:ligatures w14:val="none"/>
    </w:rPr>
  </w:style>
  <w:style w:type="paragraph" w:styleId="Revision">
    <w:name w:val="Revision"/>
    <w:hidden/>
    <w:uiPriority w:val="99"/>
    <w:semiHidden/>
    <w:rsid w:val="006A481F"/>
    <w:pPr>
      <w:spacing w:after="0" w:line="240" w:lineRule="auto"/>
    </w:pPr>
    <w:rPr>
      <w:rFonts w:ascii="Arial" w:eastAsia="Times New Roman" w:hAnsi="Arial" w:cs="Times New Roman"/>
      <w:kern w:val="0"/>
      <w:szCs w:val="20"/>
      <w14:ligatures w14:val="none"/>
    </w:rPr>
  </w:style>
  <w:style w:type="character" w:styleId="Hyperlink">
    <w:name w:val="Hyperlink"/>
    <w:basedOn w:val="DefaultParagraphFont"/>
    <w:uiPriority w:val="99"/>
    <w:unhideWhenUsed/>
    <w:rsid w:val="00B6535E"/>
    <w:rPr>
      <w:color w:val="467886" w:themeColor="hyperlink"/>
      <w:u w:val="single"/>
    </w:rPr>
  </w:style>
  <w:style w:type="character" w:styleId="UnresolvedMention">
    <w:name w:val="Unresolved Mention"/>
    <w:basedOn w:val="DefaultParagraphFont"/>
    <w:uiPriority w:val="99"/>
    <w:semiHidden/>
    <w:unhideWhenUsed/>
    <w:rsid w:val="00B6535E"/>
    <w:rPr>
      <w:color w:val="605E5C"/>
      <w:shd w:val="clear" w:color="auto" w:fill="E1DFDD"/>
    </w:rPr>
  </w:style>
  <w:style w:type="paragraph" w:styleId="BodyText">
    <w:name w:val="Body Text"/>
    <w:basedOn w:val="Normal"/>
    <w:link w:val="BodyTextChar"/>
    <w:uiPriority w:val="99"/>
    <w:semiHidden/>
    <w:unhideWhenUsed/>
    <w:rsid w:val="00041F38"/>
    <w:pPr>
      <w:spacing w:after="120"/>
    </w:pPr>
  </w:style>
  <w:style w:type="character" w:customStyle="1" w:styleId="BodyTextChar">
    <w:name w:val="Body Text Char"/>
    <w:basedOn w:val="DefaultParagraphFont"/>
    <w:link w:val="BodyText"/>
    <w:uiPriority w:val="99"/>
    <w:semiHidden/>
    <w:rsid w:val="00041F38"/>
    <w:rPr>
      <w:rFonts w:ascii="Arial" w:eastAsia="Times New Roman" w:hAnsi="Arial" w:cs="Times New Roman"/>
      <w:kern w:val="0"/>
      <w:szCs w:val="20"/>
      <w14:ligatures w14:val="none"/>
    </w:rPr>
  </w:style>
  <w:style w:type="paragraph" w:styleId="BodyText2">
    <w:name w:val="Body Text 2"/>
    <w:basedOn w:val="Normal"/>
    <w:link w:val="BodyText2Char"/>
    <w:uiPriority w:val="99"/>
    <w:semiHidden/>
    <w:unhideWhenUsed/>
    <w:rsid w:val="00041F38"/>
    <w:pPr>
      <w:spacing w:after="120" w:line="480" w:lineRule="auto"/>
    </w:pPr>
  </w:style>
  <w:style w:type="character" w:customStyle="1" w:styleId="BodyText2Char">
    <w:name w:val="Body Text 2 Char"/>
    <w:basedOn w:val="DefaultParagraphFont"/>
    <w:link w:val="BodyText2"/>
    <w:uiPriority w:val="99"/>
    <w:semiHidden/>
    <w:rsid w:val="00041F38"/>
    <w:rPr>
      <w:rFonts w:ascii="Arial" w:eastAsia="Times New Roman" w:hAnsi="Arial" w:cs="Times New Roman"/>
      <w:kern w:val="0"/>
      <w:szCs w:val="20"/>
      <w14:ligatures w14:val="none"/>
    </w:rPr>
  </w:style>
  <w:style w:type="paragraph" w:styleId="Header">
    <w:name w:val="header"/>
    <w:basedOn w:val="Normal"/>
    <w:link w:val="HeaderChar"/>
    <w:semiHidden/>
    <w:rsid w:val="00041F38"/>
    <w:pPr>
      <w:tabs>
        <w:tab w:val="center" w:pos="4320"/>
        <w:tab w:val="right" w:pos="8640"/>
      </w:tabs>
    </w:pPr>
    <w:rPr>
      <w:rFonts w:ascii="Times New Roman" w:hAnsi="Times New Roman"/>
      <w:szCs w:val="24"/>
    </w:rPr>
  </w:style>
  <w:style w:type="character" w:customStyle="1" w:styleId="HeaderChar">
    <w:name w:val="Header Char"/>
    <w:basedOn w:val="DefaultParagraphFont"/>
    <w:link w:val="Header"/>
    <w:semiHidden/>
    <w:rsid w:val="00041F38"/>
    <w:rPr>
      <w:rFonts w:ascii="Times New Roman" w:eastAsia="Times New Roman" w:hAnsi="Times New Roman" w:cs="Times New Roman"/>
      <w:kern w:val="0"/>
      <w14:ligatures w14:val="none"/>
    </w:rPr>
  </w:style>
  <w:style w:type="character" w:styleId="FootnoteReference">
    <w:name w:val="footnote reference"/>
    <w:semiHidden/>
    <w:rsid w:val="00041F38"/>
    <w:rPr>
      <w:vertAlign w:val="superscript"/>
    </w:rPr>
  </w:style>
  <w:style w:type="character" w:styleId="Mention">
    <w:name w:val="Mention"/>
    <w:basedOn w:val="DefaultParagraphFont"/>
    <w:uiPriority w:val="99"/>
    <w:unhideWhenUsed/>
    <w:rsid w:val="009D4FC8"/>
    <w:rPr>
      <w:color w:val="2B579A"/>
      <w:shd w:val="clear" w:color="auto" w:fill="E1DFDD"/>
    </w:rPr>
  </w:style>
  <w:style w:type="paragraph" w:customStyle="1" w:styleId="Formindent">
    <w:name w:val="Form indent"/>
    <w:link w:val="FormindentChar"/>
    <w:qFormat/>
    <w:rsid w:val="005D5013"/>
    <w:pPr>
      <w:tabs>
        <w:tab w:val="left" w:pos="7920"/>
      </w:tabs>
      <w:spacing w:after="0" w:line="240" w:lineRule="auto"/>
      <w:ind w:left="630" w:hanging="270"/>
    </w:pPr>
    <w:rPr>
      <w:rFonts w:ascii="Arial" w:eastAsia="Times New Roman" w:hAnsi="Arial" w:cs="Times New Roman"/>
      <w:kern w:val="0"/>
      <w14:ligatures w14:val="none"/>
    </w:rPr>
  </w:style>
  <w:style w:type="character" w:customStyle="1" w:styleId="FormindentChar">
    <w:name w:val="Form indent Char"/>
    <w:link w:val="Formindent"/>
    <w:rsid w:val="005D5013"/>
    <w:rPr>
      <w:rFonts w:ascii="Arial" w:eastAsia="Times New Roman" w:hAnsi="Arial"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federalregister.gov/documents/2016/08/19/2016-16046/workforce-innovation-and-opportunity-act-miscellaneous-program-changes"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2772e4b-1164-4ded-91bd-45b70d19c881">
      <Terms xmlns="http://schemas.microsoft.com/office/infopath/2007/PartnerControls"/>
    </lcf76f155ced4ddcb4097134ff3c332f>
    <TaxCatchAll xmlns="2a2db8c4-56ab-4882-a5d0-0fe8165c6658" xsi:nil="true"/>
    <Comments xmlns="e2772e4b-1164-4ded-91bd-45b70d19c8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569F2DDE0F2047BD12BEB43A2AE989" ma:contentTypeVersion="32" ma:contentTypeDescription="Create a new document." ma:contentTypeScope="" ma:versionID="b61bde55882858dffb8b2c6e28f4187f">
  <xsd:schema xmlns:xsd="http://www.w3.org/2001/XMLSchema" xmlns:xs="http://www.w3.org/2001/XMLSchema" xmlns:p="http://schemas.microsoft.com/office/2006/metadata/properties" xmlns:ns2="e2772e4b-1164-4ded-91bd-45b70d19c881" xmlns:ns3="a8f4f48c-d55d-4625-8121-08fdad9dc02e" xmlns:ns4="2a2db8c4-56ab-4882-a5d0-0fe8165c6658" targetNamespace="http://schemas.microsoft.com/office/2006/metadata/properties" ma:root="true" ma:fieldsID="de1057540a9e72b63b239c781a14e8e7" ns2:_="" ns3:_="" ns4:_="">
    <xsd:import namespace="e2772e4b-1164-4ded-91bd-45b70d19c881"/>
    <xsd:import namespace="a8f4f48c-d55d-4625-8121-08fdad9dc02e"/>
    <xsd:import namespace="2a2db8c4-56ab-4882-a5d0-0fe8165c6658"/>
    <xsd:element name="properties">
      <xsd:complexType>
        <xsd:sequence>
          <xsd:element name="documentManagement">
            <xsd:complexType>
              <xsd:all>
                <xsd:element ref="ns2:Comments"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772e4b-1164-4ded-91bd-45b70d19c881" elementFormDefault="qualified">
    <xsd:import namespace="http://schemas.microsoft.com/office/2006/documentManagement/types"/>
    <xsd:import namespace="http://schemas.microsoft.com/office/infopath/2007/PartnerControls"/>
    <xsd:element name="Comments" ma:index="8" nillable="true" ma:displayName="Comments" ma:internalName="Comments" ma:readOnly="false">
      <xsd:simpleType>
        <xsd:restriction base="dms:Note">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f4f48c-d55d-4625-8121-08fdad9dc02e" elementFormDefault="qualified">
    <xsd:import namespace="http://schemas.microsoft.com/office/2006/documentManagement/types"/>
    <xsd:import namespace="http://schemas.microsoft.com/office/infopath/2007/PartnerControls"/>
    <xsd:element name="SharedWithUsers" ma:index="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0ab4bad-1036-46cc-a060-7203491b3274}" ma:internalName="TaxCatchAll" ma:showField="CatchAllData" ma:web="a8f4f48c-d55d-4625-8121-08fdad9dc0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20F4D-FFD1-4199-9D4C-D2C0ED718F2D}">
  <ds:schemaRefs>
    <ds:schemaRef ds:uri="http://schemas.microsoft.com/office/2006/metadata/properties"/>
    <ds:schemaRef ds:uri="http://schemas.microsoft.com/office/infopath/2007/PartnerControls"/>
    <ds:schemaRef ds:uri="e2772e4b-1164-4ded-91bd-45b70d19c881"/>
    <ds:schemaRef ds:uri="2a2db8c4-56ab-4882-a5d0-0fe8165c6658"/>
  </ds:schemaRefs>
</ds:datastoreItem>
</file>

<file path=customXml/itemProps2.xml><?xml version="1.0" encoding="utf-8"?>
<ds:datastoreItem xmlns:ds="http://schemas.openxmlformats.org/officeDocument/2006/customXml" ds:itemID="{08528FFD-34E4-447D-8FFA-C1C36E60F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772e4b-1164-4ded-91bd-45b70d19c881"/>
    <ds:schemaRef ds:uri="a8f4f48c-d55d-4625-8121-08fdad9dc02e"/>
    <ds:schemaRef ds:uri="2a2db8c4-56ab-4882-a5d0-0fe8165c6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28BFB4-2A64-4586-8C67-DA2DEF1C357D}">
  <ds:schemaRefs>
    <ds:schemaRef ds:uri="http://schemas.microsoft.com/sharepoint/v3/contenttype/forms"/>
  </ds:schemaRefs>
</ds:datastoreItem>
</file>

<file path=customXml/itemProps4.xml><?xml version="1.0" encoding="utf-8"?>
<ds:datastoreItem xmlns:ds="http://schemas.openxmlformats.org/officeDocument/2006/customXml" ds:itemID="{B3F62E57-D647-45BA-A330-377154C04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7993</Words>
  <Characters>43403</Characters>
  <Application>Microsoft Office Word</Application>
  <DocSecurity>0</DocSecurity>
  <Lines>1009</Lines>
  <Paragraphs>414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Trice, April</dc:creator>
  <cp:lastModifiedBy>Santy, Ross</cp:lastModifiedBy>
  <cp:revision>4</cp:revision>
  <cp:lastPrinted>2026-05-21T16:15:00Z</cp:lastPrinted>
  <dcterms:created xsi:type="dcterms:W3CDTF">2026-10-08T14:18:00Z</dcterms:created>
  <dcterms:modified xsi:type="dcterms:W3CDTF">2026-10-08T14:19:00Z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0x010100C4569F2DDE0F2047BD12BEB43A2AE989</vt:lpwstr>
  </property>
  <property fmtid="{D5CDD505-2E9C-101B-9397-08002B2CF9AE}" pid="3" name="docLang">
    <vt:lpwstr>en</vt:lpwstr>
  </property>
  <property fmtid="{D5CDD505-2E9C-101B-9397-08002B2CF9AE}" pid="4" name="MediaServiceImageTags">
    <vt:lpwstr/>
  </property>
</Properties>
</file>