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B30A2" w:rsidRPr="00437764" w14:paraId="4519574B" w14:textId="77777777">
      <w:pPr>
        <w:pStyle w:val="Title"/>
      </w:pPr>
      <w:r w:rsidRPr="00437764">
        <w:t>SUPPORTING STATEMENT</w:t>
      </w:r>
    </w:p>
    <w:p w:rsidR="009B30A2" w:rsidRPr="001B1B2F" w:rsidP="009B6CD7" w14:paraId="7836BE38" w14:textId="77777777">
      <w:pPr>
        <w:pStyle w:val="BodyText"/>
        <w:spacing w:after="240"/>
        <w:jc w:val="left"/>
        <w:rPr>
          <w:u w:val="none"/>
        </w:rPr>
      </w:pPr>
      <w:r w:rsidRPr="001B1B2F">
        <w:rPr>
          <w:u w:val="none"/>
        </w:rPr>
        <w:t>A.</w:t>
      </w:r>
      <w:r w:rsidRPr="001B1B2F">
        <w:rPr>
          <w:u w:val="none"/>
        </w:rPr>
        <w:tab/>
        <w:t>Justification:</w:t>
      </w:r>
    </w:p>
    <w:p w:rsidR="007E5C08" w:rsidP="00D67FA9" w14:paraId="414D5611" w14:textId="6B71951C">
      <w:pPr>
        <w:suppressAutoHyphens/>
        <w:spacing w:after="240"/>
        <w:rPr>
          <w:rFonts w:ascii="Times New Roman" w:hAnsi="Times New Roman"/>
          <w:bCs/>
          <w:snapToGrid/>
          <w:color w:val="000000"/>
          <w:sz w:val="22"/>
          <w:szCs w:val="22"/>
        </w:rPr>
      </w:pPr>
      <w:r w:rsidRPr="001B1B2F">
        <w:rPr>
          <w:rFonts w:ascii="Times New Roman" w:hAnsi="Times New Roman"/>
          <w:bCs/>
          <w:sz w:val="22"/>
          <w:szCs w:val="22"/>
        </w:rPr>
        <w:t>1.</w:t>
      </w:r>
      <w:r w:rsidRPr="001B1B2F">
        <w:rPr>
          <w:rFonts w:ascii="Times New Roman" w:hAnsi="Times New Roman"/>
          <w:b/>
          <w:bCs/>
          <w:sz w:val="22"/>
          <w:szCs w:val="22"/>
        </w:rPr>
        <w:t xml:space="preserve"> </w:t>
      </w:r>
      <w:r w:rsidR="006C04AF">
        <w:rPr>
          <w:rFonts w:ascii="Times New Roman" w:hAnsi="Times New Roman"/>
          <w:b/>
          <w:bCs/>
          <w:sz w:val="22"/>
          <w:szCs w:val="22"/>
        </w:rPr>
        <w:tab/>
      </w:r>
      <w:r w:rsidR="00CF77E6">
        <w:rPr>
          <w:rFonts w:ascii="Times New Roman" w:hAnsi="Times New Roman"/>
          <w:bCs/>
          <w:snapToGrid/>
          <w:color w:val="000000"/>
          <w:sz w:val="22"/>
          <w:szCs w:val="22"/>
        </w:rPr>
        <w:t>T</w:t>
      </w:r>
      <w:r>
        <w:rPr>
          <w:rFonts w:ascii="Times New Roman" w:hAnsi="Times New Roman"/>
          <w:bCs/>
          <w:snapToGrid/>
          <w:color w:val="000000"/>
          <w:sz w:val="22"/>
          <w:szCs w:val="22"/>
        </w:rPr>
        <w:t xml:space="preserve">he Commission </w:t>
      </w:r>
      <w:r w:rsidR="00442EF1">
        <w:rPr>
          <w:rFonts w:ascii="Times New Roman" w:hAnsi="Times New Roman"/>
          <w:bCs/>
          <w:snapToGrid/>
          <w:color w:val="000000"/>
          <w:sz w:val="22"/>
          <w:szCs w:val="22"/>
        </w:rPr>
        <w:t xml:space="preserve">is requesting a three year extension from the Office of Management and Budget for the information collections that are approved under this </w:t>
      </w:r>
      <w:r w:rsidR="005823D3">
        <w:rPr>
          <w:rFonts w:ascii="Times New Roman" w:hAnsi="Times New Roman"/>
          <w:bCs/>
          <w:snapToGrid/>
          <w:color w:val="000000"/>
          <w:sz w:val="22"/>
          <w:szCs w:val="22"/>
        </w:rPr>
        <w:t>collection.  The information collections are listed below:</w:t>
      </w:r>
    </w:p>
    <w:p w:rsidR="007E5C08" w:rsidP="007E5C08" w14:paraId="78FCEFF7" w14:textId="5B579A4E">
      <w:pPr>
        <w:suppressAutoHyphens/>
        <w:spacing w:after="240"/>
        <w:rPr>
          <w:rFonts w:ascii="Times New Roman" w:hAnsi="Times New Roman"/>
          <w:spacing w:val="-3"/>
          <w:sz w:val="22"/>
          <w:szCs w:val="22"/>
        </w:rPr>
      </w:pPr>
      <w:r w:rsidRPr="00D67FA9">
        <w:rPr>
          <w:rFonts w:ascii="Times New Roman" w:hAnsi="Times New Roman"/>
          <w:b/>
          <w:spacing w:val="-3"/>
          <w:sz w:val="22"/>
          <w:szCs w:val="22"/>
          <w:u w:val="single"/>
        </w:rPr>
        <w:t>Special</w:t>
      </w:r>
      <w:r w:rsidRPr="001B1B2F">
        <w:rPr>
          <w:rFonts w:ascii="Times New Roman" w:hAnsi="Times New Roman"/>
          <w:b/>
          <w:spacing w:val="-3"/>
          <w:sz w:val="22"/>
          <w:szCs w:val="22"/>
          <w:u w:val="single"/>
        </w:rPr>
        <w:t xml:space="preserve"> Temporary Authority (STA) Requests (47 CFR  73.1635)</w:t>
      </w:r>
      <w:r w:rsidRPr="001B1B2F">
        <w:rPr>
          <w:rFonts w:ascii="Times New Roman" w:hAnsi="Times New Roman"/>
          <w:b/>
          <w:spacing w:val="-3"/>
          <w:sz w:val="22"/>
          <w:szCs w:val="22"/>
        </w:rPr>
        <w:t xml:space="preserve">.  </w:t>
      </w:r>
      <w:r w:rsidRPr="001B1B2F">
        <w:rPr>
          <w:rFonts w:ascii="Times New Roman" w:hAnsi="Times New Roman"/>
          <w:spacing w:val="-3"/>
          <w:sz w:val="22"/>
          <w:szCs w:val="22"/>
        </w:rPr>
        <w:t>Broadcast stations (AM, FM, TV, Class A TV or LPTV licensees or permittees) may file a request for STA</w:t>
      </w:r>
      <w:r>
        <w:rPr>
          <w:rFonts w:ascii="Times New Roman" w:hAnsi="Times New Roman"/>
          <w:spacing w:val="-3"/>
          <w:sz w:val="22"/>
          <w:szCs w:val="22"/>
        </w:rPr>
        <w:t xml:space="preserve"> electronically in the Commission’s Licensing and Management System (LMS)</w:t>
      </w:r>
      <w:r w:rsidRPr="001B1B2F">
        <w:rPr>
          <w:rFonts w:ascii="Times New Roman" w:hAnsi="Times New Roman"/>
          <w:spacing w:val="-3"/>
          <w:sz w:val="22"/>
          <w:szCs w:val="22"/>
        </w:rPr>
        <w:t xml:space="preserve"> </w:t>
      </w:r>
      <w:r>
        <w:rPr>
          <w:rFonts w:ascii="Times New Roman" w:hAnsi="Times New Roman"/>
          <w:spacing w:val="-3"/>
          <w:sz w:val="22"/>
          <w:szCs w:val="22"/>
        </w:rPr>
        <w:t>for</w:t>
      </w:r>
      <w:r w:rsidRPr="001B1B2F">
        <w:rPr>
          <w:rFonts w:ascii="Times New Roman" w:hAnsi="Times New Roman"/>
          <w:spacing w:val="-3"/>
          <w:sz w:val="22"/>
          <w:szCs w:val="22"/>
        </w:rPr>
        <w:t xml:space="preserve"> approval to permit a station to operate a broadcast facility for a limited period at a specified variance from the terms of the station’s authorization or requirements of the FCC rules.  Stations may file a request for STA approval for a variety of reasons.  The request must describe the operating modes and facilities to be used.  Types of STA requests include Engineering and Legal STAs.</w:t>
      </w:r>
    </w:p>
    <w:p w:rsidR="007E5C08" w:rsidRPr="007E5C08" w:rsidP="007E5C08" w14:paraId="5304A0E2" w14:textId="770C4D88">
      <w:pPr>
        <w:suppressAutoHyphens/>
        <w:spacing w:after="240"/>
        <w:rPr>
          <w:rFonts w:ascii="Times New Roman" w:hAnsi="Times New Roman"/>
          <w:b/>
          <w:bCs/>
          <w:spacing w:val="-3"/>
          <w:sz w:val="22"/>
          <w:szCs w:val="22"/>
          <w:u w:val="single"/>
        </w:rPr>
      </w:pPr>
      <w:r w:rsidRPr="007E5C08">
        <w:rPr>
          <w:rFonts w:ascii="Times New Roman" w:hAnsi="Times New Roman"/>
          <w:b/>
          <w:bCs/>
          <w:spacing w:val="-3"/>
          <w:sz w:val="22"/>
          <w:szCs w:val="22"/>
          <w:u w:val="single"/>
        </w:rPr>
        <w:t>Notifications</w:t>
      </w:r>
      <w:r>
        <w:rPr>
          <w:rFonts w:ascii="Times New Roman" w:hAnsi="Times New Roman"/>
          <w:b/>
          <w:bCs/>
          <w:spacing w:val="-3"/>
          <w:sz w:val="22"/>
          <w:szCs w:val="22"/>
          <w:u w:val="single"/>
        </w:rPr>
        <w:t>:</w:t>
      </w:r>
    </w:p>
    <w:p w:rsidR="007E5C08" w:rsidP="007E5C08" w14:paraId="0976D2D2" w14:textId="77777777">
      <w:pPr>
        <w:numPr>
          <w:ilvl w:val="0"/>
          <w:numId w:val="20"/>
        </w:numPr>
        <w:suppressAutoHyphens/>
        <w:spacing w:after="240"/>
        <w:rPr>
          <w:rFonts w:ascii="Times New Roman" w:hAnsi="Times New Roman"/>
          <w:bCs/>
          <w:spacing w:val="-3"/>
          <w:sz w:val="22"/>
          <w:szCs w:val="22"/>
        </w:rPr>
      </w:pPr>
      <w:r w:rsidRPr="00D67FA9">
        <w:rPr>
          <w:rFonts w:ascii="Times New Roman" w:hAnsi="Times New Roman"/>
          <w:b/>
          <w:bCs/>
          <w:spacing w:val="-3"/>
          <w:sz w:val="22"/>
          <w:szCs w:val="22"/>
          <w:u w:val="single"/>
        </w:rPr>
        <w:t>Silent Notifications (47 CFR  73.1740)</w:t>
      </w:r>
      <w:r w:rsidRPr="00D67FA9">
        <w:rPr>
          <w:rFonts w:ascii="Times New Roman" w:hAnsi="Times New Roman"/>
          <w:b/>
          <w:bCs/>
          <w:spacing w:val="-3"/>
          <w:sz w:val="22"/>
          <w:szCs w:val="22"/>
        </w:rPr>
        <w:t>.</w:t>
      </w:r>
      <w:r w:rsidRPr="00D67FA9">
        <w:rPr>
          <w:rFonts w:ascii="Times New Roman" w:hAnsi="Times New Roman"/>
          <w:bCs/>
          <w:spacing w:val="-3"/>
          <w:sz w:val="22"/>
          <w:szCs w:val="22"/>
        </w:rPr>
        <w:t xml:space="preserve">  Broadcast stations (AM, FM, TV or Class A TV licensees)</w:t>
      </w:r>
      <w:r w:rsidRPr="001B1B2F">
        <w:rPr>
          <w:rFonts w:ascii="Times New Roman" w:hAnsi="Times New Roman"/>
          <w:bCs/>
          <w:spacing w:val="-3"/>
          <w:sz w:val="22"/>
          <w:szCs w:val="22"/>
        </w:rPr>
        <w:t xml:space="preserve"> may file this form</w:t>
      </w:r>
      <w:r>
        <w:rPr>
          <w:rFonts w:ascii="Times New Roman" w:hAnsi="Times New Roman"/>
          <w:bCs/>
          <w:spacing w:val="-3"/>
          <w:sz w:val="22"/>
          <w:szCs w:val="22"/>
        </w:rPr>
        <w:t xml:space="preserve"> in the Commission’s LMS</w:t>
      </w:r>
      <w:r w:rsidRPr="001B1B2F">
        <w:rPr>
          <w:rFonts w:ascii="Times New Roman" w:hAnsi="Times New Roman"/>
          <w:bCs/>
          <w:spacing w:val="-3"/>
          <w:sz w:val="22"/>
          <w:szCs w:val="22"/>
        </w:rPr>
        <w:t xml:space="preserve"> to notify the Commission of the station’s suspension of broadcast operations.  Broadcast stations may also use this form to request a silent STA or extension thereof.  Types of Silent Notifications include Notification of Suspension and Resumption of Operations.  Pursuant to Section 73.1740, broadcast station licensees must notify the Commission when events beyond their control make it impossible to continue operation or to adhere to the required operating schedules set forth in this rule.  In addition, they must notify the Commission when they resume normal operations.  (No further authority is needed for limited operation or discontinued operation for a period not exceeding 30 days.)  Should events beyond the licensees control make it impossible for compliance within the required 30-day time period, broadcast station licensees must file an informal letter request for silent operations (“Silent STA,” discussed below in informal filings section).  </w:t>
      </w:r>
    </w:p>
    <w:p w:rsidR="007E5C08" w:rsidRPr="007E5C08" w:rsidP="007E5C08" w14:paraId="7869ECC7" w14:textId="22DBB8D8">
      <w:pPr>
        <w:numPr>
          <w:ilvl w:val="0"/>
          <w:numId w:val="20"/>
        </w:numPr>
        <w:suppressAutoHyphens/>
        <w:spacing w:after="240"/>
        <w:rPr>
          <w:rFonts w:ascii="Times New Roman" w:hAnsi="Times New Roman"/>
          <w:spacing w:val="-3"/>
          <w:sz w:val="22"/>
          <w:szCs w:val="22"/>
        </w:rPr>
      </w:pPr>
      <w:r w:rsidRPr="00D67FA9">
        <w:rPr>
          <w:rFonts w:ascii="Times New Roman" w:hAnsi="Times New Roman"/>
          <w:b/>
          <w:bCs/>
          <w:spacing w:val="-3"/>
          <w:sz w:val="22"/>
          <w:szCs w:val="22"/>
          <w:u w:val="single"/>
        </w:rPr>
        <w:t>Notifications</w:t>
      </w:r>
      <w:r w:rsidRPr="001B1B2F">
        <w:rPr>
          <w:rFonts w:ascii="Times New Roman" w:hAnsi="Times New Roman"/>
          <w:b/>
          <w:bCs/>
          <w:spacing w:val="-3"/>
          <w:sz w:val="22"/>
          <w:szCs w:val="22"/>
          <w:u w:val="single"/>
        </w:rPr>
        <w:t xml:space="preserve"> (47 CFR  73.1615)</w:t>
      </w:r>
      <w:r w:rsidRPr="001B1B2F">
        <w:rPr>
          <w:rFonts w:ascii="Times New Roman" w:hAnsi="Times New Roman"/>
          <w:b/>
          <w:bCs/>
          <w:spacing w:val="-3"/>
          <w:sz w:val="22"/>
          <w:szCs w:val="22"/>
        </w:rPr>
        <w:t>.</w:t>
      </w:r>
      <w:r w:rsidRPr="001B1B2F">
        <w:rPr>
          <w:rFonts w:ascii="Times New Roman" w:hAnsi="Times New Roman"/>
          <w:spacing w:val="-3"/>
          <w:sz w:val="22"/>
          <w:szCs w:val="22"/>
        </w:rPr>
        <w:t xml:space="preserve">  Broadcast stations (AM, FM, TV or Class A TV licensees) must file a notification under 47 CFR 73.1615(c) when such a station is in the process of modifying existing facilities as authorized by a construction permit and determines it is necessary to either discontinue operation or to operate with temporary facilities to continue program service for a period not more than 30 days</w:t>
      </w:r>
      <w:r>
        <w:rPr>
          <w:rFonts w:ascii="Times New Roman" w:hAnsi="Times New Roman"/>
          <w:spacing w:val="-3"/>
          <w:sz w:val="22"/>
          <w:szCs w:val="22"/>
        </w:rPr>
        <w:t xml:space="preserve"> (in which case it must file a Silent STA application or an Engineering STA application via LMS)</w:t>
      </w:r>
      <w:r w:rsidRPr="001B1B2F">
        <w:rPr>
          <w:rFonts w:ascii="Times New Roman" w:hAnsi="Times New Roman"/>
          <w:spacing w:val="-3"/>
          <w:sz w:val="22"/>
          <w:szCs w:val="22"/>
        </w:rPr>
        <w:t xml:space="preserve">.  Licensees or permittees of directional or nondirectional FM, TV or Class A TV or nondirectional AM must file a notification and comply with 47 CFR 73.1615(a).  Licensees or permittees of a directional AM station whose modification does not involve a change in operating frequency must file a notification and comply with 47 CFR 73.1615(b).  Licensees or permittees of a directional AM station whose modification does involve a change in frequency and determines it is necessary to discontinue operation for a period not more than 30 days must file a notification and comply with 47 CFR 73.1615(d)(2). </w:t>
      </w:r>
    </w:p>
    <w:p w:rsidR="00B26D6C" w:rsidRPr="001B1B2F" w:rsidP="001B1B2F" w14:paraId="284D00C1" w14:textId="25322D1B">
      <w:pPr>
        <w:suppressAutoHyphens/>
        <w:rPr>
          <w:rFonts w:ascii="Times New Roman" w:hAnsi="Times New Roman"/>
          <w:sz w:val="22"/>
          <w:szCs w:val="22"/>
        </w:rPr>
      </w:pPr>
      <w:r>
        <w:rPr>
          <w:rFonts w:ascii="Times New Roman" w:hAnsi="Times New Roman"/>
          <w:b/>
          <w:bCs/>
          <w:sz w:val="22"/>
          <w:szCs w:val="22"/>
        </w:rPr>
        <w:t>Other</w:t>
      </w:r>
      <w:r w:rsidRPr="001B1B2F" w:rsidR="001B1B2F">
        <w:rPr>
          <w:rFonts w:ascii="Times New Roman" w:hAnsi="Times New Roman"/>
          <w:b/>
          <w:bCs/>
          <w:sz w:val="22"/>
          <w:szCs w:val="22"/>
        </w:rPr>
        <w:t xml:space="preserve"> information collection requirements that are covered under this collection </w:t>
      </w:r>
      <w:r>
        <w:rPr>
          <w:rFonts w:ascii="Times New Roman" w:hAnsi="Times New Roman"/>
          <w:b/>
          <w:bCs/>
          <w:sz w:val="22"/>
          <w:szCs w:val="22"/>
        </w:rPr>
        <w:t xml:space="preserve">that have not changed since last approved by the Office of Management and Budget (OMB) </w:t>
      </w:r>
      <w:r w:rsidRPr="001B1B2F" w:rsidR="001B1B2F">
        <w:rPr>
          <w:rFonts w:ascii="Times New Roman" w:hAnsi="Times New Roman"/>
          <w:b/>
          <w:bCs/>
          <w:sz w:val="22"/>
          <w:szCs w:val="22"/>
        </w:rPr>
        <w:t xml:space="preserve">are as follows:  </w:t>
      </w:r>
    </w:p>
    <w:p w:rsidR="00B26D6C" w:rsidRPr="001B1B2F" w:rsidP="009B6CD7" w14:paraId="2D22BF83" w14:textId="77777777">
      <w:pPr>
        <w:suppressAutoHyphens/>
        <w:rPr>
          <w:rFonts w:ascii="Times New Roman" w:hAnsi="Times New Roman"/>
          <w:b/>
          <w:snapToGrid/>
          <w:color w:val="000000"/>
          <w:sz w:val="22"/>
          <w:szCs w:val="22"/>
        </w:rPr>
      </w:pPr>
    </w:p>
    <w:p w:rsidR="003D41FC" w:rsidRPr="001B1B2F" w:rsidP="009B6CD7" w14:paraId="2919BE70" w14:textId="565B2177">
      <w:pPr>
        <w:suppressAutoHyphens/>
        <w:rPr>
          <w:rFonts w:ascii="Times New Roman" w:hAnsi="Times New Roman"/>
          <w:snapToGrid/>
          <w:color w:val="000000"/>
          <w:sz w:val="22"/>
          <w:szCs w:val="22"/>
        </w:rPr>
      </w:pPr>
      <w:r w:rsidRPr="001B1B2F">
        <w:rPr>
          <w:rFonts w:ascii="Times New Roman" w:hAnsi="Times New Roman"/>
          <w:b/>
          <w:snapToGrid/>
          <w:color w:val="000000"/>
          <w:sz w:val="22"/>
          <w:szCs w:val="22"/>
        </w:rPr>
        <w:t xml:space="preserve">47 C.F.R. section 73.3700(b)(5) </w:t>
      </w:r>
      <w:r w:rsidRPr="001B1B2F">
        <w:rPr>
          <w:rFonts w:ascii="Times New Roman" w:hAnsi="Times New Roman"/>
          <w:snapToGrid/>
          <w:color w:val="000000"/>
          <w:sz w:val="22"/>
          <w:szCs w:val="22"/>
        </w:rPr>
        <w:t xml:space="preserve">requires licensees of reassigned stations, UHF-to-VHF stations, and High-VHF-to-Low-VHF stations that seek an extension to complete construction of their post-auction channel to apply for an extension demonstrating that failure to meet the construction deadline is due to circumstances that are either unforeseeable or beyond the licensee’s control.  </w:t>
      </w:r>
    </w:p>
    <w:p w:rsidR="00B26D6C" w:rsidRPr="001B1B2F" w:rsidP="00B26D6C" w14:paraId="5BAB8ADB" w14:textId="77777777">
      <w:pPr>
        <w:tabs>
          <w:tab w:val="left" w:pos="2550"/>
        </w:tabs>
        <w:suppressAutoHyphens/>
        <w:rPr>
          <w:rFonts w:ascii="Times New Roman" w:hAnsi="Times New Roman"/>
          <w:sz w:val="22"/>
          <w:szCs w:val="22"/>
        </w:rPr>
      </w:pPr>
      <w:r w:rsidRPr="001B1B2F">
        <w:rPr>
          <w:rFonts w:ascii="Times New Roman" w:hAnsi="Times New Roman"/>
          <w:sz w:val="22"/>
          <w:szCs w:val="22"/>
        </w:rPr>
        <w:tab/>
      </w:r>
    </w:p>
    <w:p w:rsidR="003F1563" w:rsidRPr="001B1B2F" w:rsidP="00B26D6C" w14:paraId="5EFAC7ED" w14:textId="77777777">
      <w:pPr>
        <w:suppressAutoHyphens/>
        <w:rPr>
          <w:rFonts w:ascii="Times New Roman" w:hAnsi="Times New Roman"/>
          <w:snapToGrid/>
          <w:sz w:val="22"/>
          <w:szCs w:val="22"/>
        </w:rPr>
      </w:pPr>
      <w:r w:rsidRPr="001B1B2F">
        <w:rPr>
          <w:rFonts w:ascii="Times New Roman" w:hAnsi="Times New Roman"/>
          <w:b/>
          <w:snapToGrid/>
          <w:sz w:val="22"/>
          <w:szCs w:val="22"/>
        </w:rPr>
        <w:t>47 C.F.R. section 73.3700(f)</w:t>
      </w:r>
      <w:r w:rsidRPr="001B1B2F">
        <w:rPr>
          <w:rFonts w:ascii="Times New Roman" w:hAnsi="Times New Roman"/>
          <w:snapToGrid/>
          <w:sz w:val="22"/>
          <w:szCs w:val="22"/>
        </w:rPr>
        <w:t xml:space="preserve"> requires reassigned broadcast television station licensees seeking a waiver of the Commission’s service rules pursuant to section 6403(b)(4)(B) of the Spectrum Act to file a request for a waiver with the Chief, Media Bureau during a 30-day window commencing upon the date that the Channel Reassignment Public Notice is released. A licensee will have 10 days following a grant of the waiver to notify the Commission whether it accepts the terms of the waiver.</w:t>
      </w:r>
    </w:p>
    <w:p w:rsidR="006C4495" w:rsidRPr="001B1B2F" w:rsidP="00B26D6C" w14:paraId="55D4BD2B" w14:textId="77777777">
      <w:pPr>
        <w:suppressAutoHyphens/>
        <w:rPr>
          <w:rFonts w:ascii="Times New Roman" w:hAnsi="Times New Roman"/>
          <w:snapToGrid/>
          <w:sz w:val="22"/>
          <w:szCs w:val="22"/>
        </w:rPr>
      </w:pPr>
    </w:p>
    <w:p w:rsidR="00607647" w:rsidRPr="001B1B2F" w:rsidP="009B6CD7" w14:paraId="6DC151B3" w14:textId="77777777">
      <w:pPr>
        <w:suppressAutoHyphens/>
        <w:spacing w:after="240"/>
        <w:rPr>
          <w:rFonts w:ascii="Times New Roman" w:hAnsi="Times New Roman"/>
          <w:spacing w:val="-3"/>
          <w:sz w:val="22"/>
          <w:szCs w:val="22"/>
        </w:rPr>
      </w:pPr>
      <w:r w:rsidRPr="001B1B2F">
        <w:rPr>
          <w:rFonts w:ascii="Times New Roman" w:hAnsi="Times New Roman"/>
          <w:b/>
          <w:spacing w:val="-3"/>
          <w:sz w:val="22"/>
          <w:szCs w:val="22"/>
          <w:u w:val="single"/>
        </w:rPr>
        <w:t>Notifications</w:t>
      </w:r>
      <w:r w:rsidRPr="001B1B2F" w:rsidR="00051C6D">
        <w:rPr>
          <w:rFonts w:ascii="Times New Roman" w:hAnsi="Times New Roman"/>
          <w:b/>
          <w:spacing w:val="-3"/>
          <w:sz w:val="22"/>
          <w:szCs w:val="22"/>
        </w:rPr>
        <w:t>:</w:t>
      </w:r>
    </w:p>
    <w:p w:rsidR="00094A92" w:rsidRPr="001B1B2F" w:rsidP="009B6CD7" w14:paraId="2C6827CE" w14:textId="77777777">
      <w:pPr>
        <w:numPr>
          <w:ilvl w:val="0"/>
          <w:numId w:val="20"/>
        </w:numPr>
        <w:suppressAutoHyphens/>
        <w:spacing w:after="240"/>
        <w:rPr>
          <w:rFonts w:ascii="Times New Roman" w:hAnsi="Times New Roman"/>
          <w:bCs/>
          <w:spacing w:val="-3"/>
          <w:sz w:val="22"/>
          <w:szCs w:val="22"/>
        </w:rPr>
      </w:pPr>
      <w:r w:rsidRPr="001B1B2F">
        <w:rPr>
          <w:rFonts w:ascii="Times New Roman" w:hAnsi="Times New Roman"/>
          <w:b/>
          <w:bCs/>
          <w:spacing w:val="-3"/>
          <w:sz w:val="22"/>
          <w:szCs w:val="22"/>
          <w:u w:val="single"/>
        </w:rPr>
        <w:t xml:space="preserve">Change in Official Mailing Address for Broadcast Station (47 CFR </w:t>
      </w:r>
      <w:r w:rsidRPr="001B1B2F" w:rsidR="000926E7">
        <w:rPr>
          <w:rFonts w:ascii="Times New Roman" w:hAnsi="Times New Roman"/>
          <w:b/>
          <w:bCs/>
          <w:spacing w:val="-3"/>
          <w:sz w:val="22"/>
          <w:szCs w:val="22"/>
          <w:u w:val="single"/>
        </w:rPr>
        <w:t xml:space="preserve"> </w:t>
      </w:r>
      <w:r w:rsidRPr="001B1B2F">
        <w:rPr>
          <w:rFonts w:ascii="Times New Roman" w:hAnsi="Times New Roman"/>
          <w:b/>
          <w:bCs/>
          <w:spacing w:val="-3"/>
          <w:sz w:val="22"/>
          <w:szCs w:val="22"/>
          <w:u w:val="single"/>
        </w:rPr>
        <w:t>1.5)</w:t>
      </w:r>
      <w:r w:rsidRPr="001B1B2F">
        <w:rPr>
          <w:rFonts w:ascii="Times New Roman" w:hAnsi="Times New Roman"/>
          <w:b/>
          <w:bCs/>
          <w:spacing w:val="-3"/>
          <w:sz w:val="22"/>
          <w:szCs w:val="22"/>
        </w:rPr>
        <w:t>.</w:t>
      </w:r>
      <w:r w:rsidRPr="001B1B2F">
        <w:rPr>
          <w:rFonts w:ascii="Times New Roman" w:hAnsi="Times New Roman"/>
          <w:bCs/>
          <w:spacing w:val="-3"/>
          <w:sz w:val="22"/>
          <w:szCs w:val="22"/>
        </w:rPr>
        <w:t xml:space="preserve">  </w:t>
      </w:r>
      <w:r w:rsidRPr="001B1B2F">
        <w:rPr>
          <w:rFonts w:ascii="Times New Roman" w:hAnsi="Times New Roman"/>
          <w:spacing w:val="-3"/>
          <w:sz w:val="22"/>
          <w:szCs w:val="22"/>
        </w:rPr>
        <w:t>Broadcast stations may file this form t</w:t>
      </w:r>
      <w:r w:rsidRPr="001B1B2F">
        <w:rPr>
          <w:rFonts w:ascii="Times New Roman" w:hAnsi="Times New Roman"/>
          <w:bCs/>
          <w:spacing w:val="-3"/>
          <w:sz w:val="22"/>
          <w:szCs w:val="22"/>
        </w:rPr>
        <w:t>o report any changes in the station’s mailing address</w:t>
      </w:r>
      <w:r w:rsidRPr="001B1B2F" w:rsidR="00774851">
        <w:rPr>
          <w:rFonts w:ascii="Times New Roman" w:hAnsi="Times New Roman"/>
          <w:bCs/>
          <w:spacing w:val="-3"/>
          <w:sz w:val="22"/>
          <w:szCs w:val="22"/>
        </w:rPr>
        <w:t xml:space="preserve">, but </w:t>
      </w:r>
      <w:r w:rsidRPr="001B1B2F" w:rsidR="00774851">
        <w:rPr>
          <w:rFonts w:ascii="Times New Roman" w:hAnsi="Times New Roman"/>
          <w:spacing w:val="-3"/>
          <w:sz w:val="22"/>
          <w:szCs w:val="22"/>
        </w:rPr>
        <w:t>cannot use this form to correct or change the name of the licensee</w:t>
      </w:r>
      <w:r w:rsidRPr="001B1B2F">
        <w:rPr>
          <w:rFonts w:ascii="Times New Roman" w:hAnsi="Times New Roman"/>
          <w:bCs/>
          <w:spacing w:val="-3"/>
          <w:sz w:val="22"/>
          <w:szCs w:val="22"/>
        </w:rPr>
        <w:t>.</w:t>
      </w:r>
    </w:p>
    <w:p w:rsidR="00094A92" w:rsidRPr="001B1B2F" w:rsidP="009B6CD7" w14:paraId="32CBD357" w14:textId="77777777">
      <w:pPr>
        <w:numPr>
          <w:ilvl w:val="0"/>
          <w:numId w:val="20"/>
        </w:numPr>
        <w:suppressAutoHyphens/>
        <w:spacing w:after="240"/>
        <w:rPr>
          <w:rFonts w:ascii="Times New Roman" w:hAnsi="Times New Roman"/>
          <w:bCs/>
          <w:spacing w:val="-3"/>
          <w:sz w:val="22"/>
          <w:szCs w:val="22"/>
        </w:rPr>
      </w:pPr>
      <w:r w:rsidRPr="001B1B2F">
        <w:rPr>
          <w:rFonts w:ascii="Times New Roman" w:hAnsi="Times New Roman"/>
          <w:b/>
          <w:bCs/>
          <w:spacing w:val="-3"/>
          <w:sz w:val="22"/>
          <w:szCs w:val="22"/>
          <w:u w:val="single"/>
        </w:rPr>
        <w:t>Consummation Notice</w:t>
      </w:r>
      <w:r w:rsidRPr="001B1B2F">
        <w:rPr>
          <w:rFonts w:ascii="Times New Roman" w:hAnsi="Times New Roman"/>
          <w:b/>
          <w:bCs/>
          <w:spacing w:val="-3"/>
          <w:sz w:val="22"/>
          <w:szCs w:val="22"/>
        </w:rPr>
        <w:t>.</w:t>
      </w:r>
      <w:r w:rsidRPr="001B1B2F">
        <w:rPr>
          <w:rFonts w:ascii="Times New Roman" w:hAnsi="Times New Roman"/>
          <w:bCs/>
          <w:spacing w:val="-3"/>
          <w:sz w:val="22"/>
          <w:szCs w:val="22"/>
        </w:rPr>
        <w:t xml:space="preserve">  </w:t>
      </w:r>
      <w:r w:rsidRPr="001B1B2F">
        <w:rPr>
          <w:rFonts w:ascii="Times New Roman" w:hAnsi="Times New Roman"/>
          <w:spacing w:val="-3"/>
          <w:sz w:val="22"/>
          <w:szCs w:val="22"/>
        </w:rPr>
        <w:t xml:space="preserve">Broadcast stations may file this form </w:t>
      </w:r>
      <w:r w:rsidRPr="001B1B2F" w:rsidR="006D2E5A">
        <w:rPr>
          <w:rFonts w:ascii="Times New Roman" w:hAnsi="Times New Roman"/>
          <w:spacing w:val="-3"/>
          <w:sz w:val="22"/>
          <w:szCs w:val="22"/>
        </w:rPr>
        <w:t xml:space="preserve">to notify the </w:t>
      </w:r>
      <w:r w:rsidRPr="001B1B2F" w:rsidR="006D2E5A">
        <w:rPr>
          <w:rFonts w:ascii="Times New Roman" w:hAnsi="Times New Roman"/>
          <w:bCs/>
          <w:spacing w:val="-3"/>
          <w:sz w:val="22"/>
          <w:szCs w:val="22"/>
        </w:rPr>
        <w:t xml:space="preserve">Commission </w:t>
      </w:r>
      <w:r w:rsidRPr="001B1B2F" w:rsidR="00774851">
        <w:rPr>
          <w:rFonts w:ascii="Times New Roman" w:hAnsi="Times New Roman"/>
          <w:bCs/>
          <w:spacing w:val="-3"/>
          <w:sz w:val="22"/>
          <w:szCs w:val="22"/>
        </w:rPr>
        <w:t xml:space="preserve">when an assignment of license or transfer of control is consummated. </w:t>
      </w:r>
      <w:r w:rsidRPr="001B1B2F" w:rsidR="006D2E5A">
        <w:rPr>
          <w:rFonts w:ascii="Times New Roman" w:hAnsi="Times New Roman"/>
          <w:bCs/>
          <w:spacing w:val="-3"/>
          <w:sz w:val="22"/>
          <w:szCs w:val="22"/>
        </w:rPr>
        <w:t xml:space="preserve"> The form</w:t>
      </w:r>
      <w:r w:rsidRPr="001B1B2F" w:rsidR="00774851">
        <w:rPr>
          <w:rFonts w:ascii="Times New Roman" w:hAnsi="Times New Roman"/>
          <w:bCs/>
          <w:spacing w:val="-3"/>
          <w:sz w:val="22"/>
          <w:szCs w:val="22"/>
        </w:rPr>
        <w:t xml:space="preserve"> also may be used </w:t>
      </w:r>
      <w:r w:rsidRPr="001B1B2F" w:rsidR="006D2E5A">
        <w:rPr>
          <w:rFonts w:ascii="Times New Roman" w:hAnsi="Times New Roman"/>
          <w:bCs/>
          <w:spacing w:val="-3"/>
          <w:sz w:val="22"/>
          <w:szCs w:val="22"/>
        </w:rPr>
        <w:t xml:space="preserve">by the station </w:t>
      </w:r>
      <w:r w:rsidRPr="001B1B2F" w:rsidR="00774851">
        <w:rPr>
          <w:rFonts w:ascii="Times New Roman" w:hAnsi="Times New Roman"/>
          <w:bCs/>
          <w:spacing w:val="-3"/>
          <w:sz w:val="22"/>
          <w:szCs w:val="22"/>
        </w:rPr>
        <w:t>to request an extension of time to consummate</w:t>
      </w:r>
      <w:r w:rsidRPr="001B1B2F" w:rsidR="006D2E5A">
        <w:rPr>
          <w:rFonts w:ascii="Times New Roman" w:hAnsi="Times New Roman"/>
          <w:bCs/>
          <w:spacing w:val="-3"/>
          <w:sz w:val="22"/>
          <w:szCs w:val="22"/>
        </w:rPr>
        <w:t>.</w:t>
      </w:r>
    </w:p>
    <w:p w:rsidR="001E798D" w:rsidRPr="00C96B14" w:rsidP="00355194" w14:paraId="12A289C7" w14:textId="7523DB87">
      <w:pPr>
        <w:numPr>
          <w:ilvl w:val="0"/>
          <w:numId w:val="20"/>
        </w:numPr>
        <w:suppressAutoHyphens/>
        <w:spacing w:after="240"/>
        <w:rPr>
          <w:rFonts w:ascii="Times New Roman" w:hAnsi="Times New Roman"/>
          <w:spacing w:val="-3"/>
          <w:sz w:val="22"/>
          <w:szCs w:val="22"/>
        </w:rPr>
      </w:pPr>
      <w:r w:rsidRPr="00C96B14">
        <w:rPr>
          <w:rFonts w:ascii="Times New Roman" w:hAnsi="Times New Roman"/>
          <w:b/>
          <w:spacing w:val="-3"/>
          <w:sz w:val="22"/>
          <w:szCs w:val="22"/>
          <w:u w:val="single"/>
        </w:rPr>
        <w:t>Tolling Notifications (47 CFR 73.3598)</w:t>
      </w:r>
      <w:r w:rsidRPr="00C96B14">
        <w:rPr>
          <w:rFonts w:ascii="Times New Roman" w:hAnsi="Times New Roman"/>
          <w:b/>
          <w:spacing w:val="-3"/>
          <w:sz w:val="22"/>
          <w:szCs w:val="22"/>
        </w:rPr>
        <w:t>.</w:t>
      </w:r>
      <w:r w:rsidRPr="00C96B14">
        <w:rPr>
          <w:rFonts w:ascii="Times New Roman" w:hAnsi="Times New Roman"/>
          <w:spacing w:val="-3"/>
          <w:sz w:val="22"/>
          <w:szCs w:val="22"/>
        </w:rPr>
        <w:t xml:space="preserve">  Broadcast stations (TV/DTV, Class A TV, low power TV, TV translator, AM, FM, International Broadcast, FM translator, FM booster, and LPFM permittees) may file this form to notify the Commission of an event that would toll their deadline to construct their TV facility.  Section 73.3598 requires a permittee to notify the Commission as promptly as possible and, in any event, within 30 days of a tolling event, i.e., when construction is when construction is prevented due to (1) an act of God (e.g., floods, tornados, hurricanes, earthquakes, etc.); (2) the grant of the permit is the subject of administrative or judicial review (i.e., petitions for reconsideration and applications for review of the grant of a construction permit pending before the Commission and any judicial appeal); (3) construction is delayed by a cause of action pending in court related to requirements for construction or operation of the station (i.e., zoning or environmental requirements); or (4) international coordination where resolution of the international coordination issue is truly beyond the control of the station (e.g., where the failure to obtain coordination will not permit the station to construct facilities sufficient to replicate its analog coverage area).  Stations must report progress at six-month intervals, detailing how the tolling event continues to cause delays in construction, any construction progress, and the steps it has taken and proposes to take to resolve any remaining impediments to construction.  (Any construction permit for</w:t>
      </w:r>
      <w:r w:rsidR="00C96B14">
        <w:rPr>
          <w:rFonts w:ascii="Times New Roman" w:hAnsi="Times New Roman"/>
          <w:spacing w:val="-3"/>
          <w:sz w:val="22"/>
          <w:szCs w:val="22"/>
        </w:rPr>
        <w:t xml:space="preserve"> </w:t>
      </w:r>
      <w:r w:rsidRPr="00C96B14">
        <w:rPr>
          <w:rFonts w:ascii="Times New Roman" w:hAnsi="Times New Roman"/>
          <w:spacing w:val="-3"/>
          <w:sz w:val="22"/>
          <w:szCs w:val="22"/>
        </w:rPr>
        <w:t xml:space="preserve">which construction has not been completed and which an application for license has not been filed </w:t>
      </w:r>
      <w:r w:rsidRPr="00C96B14">
        <w:rPr>
          <w:rFonts w:ascii="Times New Roman" w:hAnsi="Times New Roman"/>
          <w:spacing w:val="-3"/>
          <w:sz w:val="22"/>
          <w:szCs w:val="22"/>
        </w:rPr>
        <w:t>will be automatically forfeited upon expiration of the construction permit.)</w:t>
      </w:r>
      <w:r w:rsidRPr="00C96B14" w:rsidR="00A9383E">
        <w:rPr>
          <w:rFonts w:ascii="Times New Roman" w:hAnsi="Times New Roman"/>
          <w:spacing w:val="-3"/>
          <w:sz w:val="22"/>
          <w:szCs w:val="22"/>
        </w:rPr>
        <w:t>.</w:t>
      </w:r>
      <w:r w:rsidRPr="00C96B14" w:rsidR="00B611B9">
        <w:rPr>
          <w:rFonts w:ascii="Times New Roman" w:hAnsi="Times New Roman"/>
          <w:spacing w:val="-3"/>
          <w:sz w:val="22"/>
          <w:szCs w:val="22"/>
        </w:rPr>
        <w:t xml:space="preserve">  </w:t>
      </w:r>
    </w:p>
    <w:p w:rsidR="0094232B" w:rsidP="0094232B" w14:paraId="2FC11532" w14:textId="0B20F972">
      <w:pPr>
        <w:numPr>
          <w:ilvl w:val="0"/>
          <w:numId w:val="20"/>
        </w:numPr>
        <w:suppressAutoHyphens/>
        <w:spacing w:after="240"/>
        <w:rPr>
          <w:rFonts w:ascii="Times New Roman" w:hAnsi="Times New Roman"/>
          <w:spacing w:val="-3"/>
          <w:sz w:val="22"/>
          <w:szCs w:val="22"/>
        </w:rPr>
      </w:pPr>
      <w:r w:rsidRPr="001B1B2F">
        <w:rPr>
          <w:rFonts w:ascii="Times New Roman" w:hAnsi="Times New Roman"/>
          <w:b/>
          <w:sz w:val="22"/>
          <w:szCs w:val="22"/>
          <w:u w:val="single"/>
        </w:rPr>
        <w:t>Low Power Television, TV Translator and Class A T</w:t>
      </w:r>
      <w:r w:rsidRPr="001B1B2F" w:rsidR="009B6CD7">
        <w:rPr>
          <w:rFonts w:ascii="Times New Roman" w:hAnsi="Times New Roman"/>
          <w:b/>
          <w:sz w:val="22"/>
          <w:szCs w:val="22"/>
          <w:u w:val="single"/>
        </w:rPr>
        <w:t>V</w:t>
      </w:r>
      <w:r w:rsidRPr="001B1B2F">
        <w:rPr>
          <w:rFonts w:ascii="Times New Roman" w:hAnsi="Times New Roman"/>
          <w:b/>
          <w:sz w:val="22"/>
          <w:szCs w:val="22"/>
          <w:u w:val="single"/>
        </w:rPr>
        <w:t xml:space="preserve"> Digital Transition Notification</w:t>
      </w:r>
      <w:r w:rsidRPr="001B1B2F">
        <w:rPr>
          <w:rFonts w:ascii="Times New Roman" w:hAnsi="Times New Roman"/>
          <w:b/>
          <w:sz w:val="22"/>
          <w:szCs w:val="22"/>
        </w:rPr>
        <w:t xml:space="preserve">.  </w:t>
      </w:r>
      <w:r w:rsidRPr="001B1B2F">
        <w:rPr>
          <w:rFonts w:ascii="Times New Roman" w:hAnsi="Times New Roman"/>
          <w:sz w:val="22"/>
          <w:szCs w:val="22"/>
        </w:rPr>
        <w:t>Low power television, TV translator, and Class A television stations that have not already transitioned to digital must submit a notification to the Commission (through an informal filing) of their decision to either flash cut on their existing analog channel or to continue operating their digital companion channel and return their analog license.</w:t>
      </w:r>
    </w:p>
    <w:p w:rsidR="0094232B" w:rsidRPr="00D67FA9" w:rsidP="006B0F3E" w14:paraId="052FBBF6" w14:textId="7090931D">
      <w:pPr>
        <w:numPr>
          <w:ilvl w:val="0"/>
          <w:numId w:val="20"/>
        </w:numPr>
        <w:suppressAutoHyphens/>
        <w:spacing w:after="240"/>
        <w:rPr>
          <w:rFonts w:ascii="Times New Roman" w:hAnsi="Times New Roman"/>
          <w:spacing w:val="-3"/>
          <w:sz w:val="22"/>
          <w:szCs w:val="22"/>
        </w:rPr>
      </w:pPr>
      <w:r w:rsidRPr="00D67FA9">
        <w:rPr>
          <w:rFonts w:ascii="Times New Roman" w:hAnsi="Times New Roman"/>
          <w:b/>
          <w:bCs/>
          <w:spacing w:val="-3"/>
          <w:sz w:val="22"/>
          <w:szCs w:val="22"/>
          <w:u w:val="single"/>
        </w:rPr>
        <w:t xml:space="preserve">FM6 LPTV Station One-Time Letter Notification (FCC 23-58).  </w:t>
      </w:r>
      <w:r w:rsidRPr="00D67FA9">
        <w:rPr>
          <w:rFonts w:ascii="Times New Roman" w:hAnsi="Times New Roman"/>
          <w:spacing w:val="-3"/>
          <w:sz w:val="22"/>
          <w:szCs w:val="22"/>
        </w:rPr>
        <w:t xml:space="preserve"> On July 20, 2023, the Commission adopted </w:t>
      </w:r>
      <w:r w:rsidRPr="00D67FA9">
        <w:rPr>
          <w:rFonts w:ascii="Times New Roman" w:hAnsi="Times New Roman"/>
          <w:i/>
          <w:iCs/>
          <w:spacing w:val="-3"/>
          <w:sz w:val="22"/>
          <w:szCs w:val="22"/>
        </w:rPr>
        <w:t>Amendment of Parts 73 and 74 of the Commission’s Rules to Establish Rules for Digital Low Power Television and Television Translator Stations</w:t>
      </w:r>
      <w:r w:rsidRPr="00D67FA9">
        <w:rPr>
          <w:rFonts w:ascii="Times New Roman" w:hAnsi="Times New Roman"/>
          <w:spacing w:val="-3"/>
          <w:sz w:val="22"/>
          <w:szCs w:val="22"/>
        </w:rPr>
        <w:t>, Fifth Report and Order, FCC 23-58 (rel. July 20, 2023) (</w:t>
      </w:r>
      <w:r w:rsidRPr="00D67FA9">
        <w:rPr>
          <w:rFonts w:ascii="Times New Roman" w:hAnsi="Times New Roman"/>
          <w:i/>
          <w:iCs/>
          <w:spacing w:val="-3"/>
          <w:sz w:val="22"/>
          <w:szCs w:val="22"/>
        </w:rPr>
        <w:t>FM6 Report and Order</w:t>
      </w:r>
      <w:r w:rsidRPr="00D67FA9">
        <w:rPr>
          <w:rFonts w:ascii="Times New Roman" w:hAnsi="Times New Roman"/>
          <w:spacing w:val="-3"/>
          <w:sz w:val="22"/>
          <w:szCs w:val="22"/>
        </w:rPr>
        <w:t>).  The Commission adopted a one-time requirement that FM6 LPTV stations notify the Media Bureau via letter filing as to whether they will continue FM6 operations and confirm their precise FM6 operational parameters.  Th</w:t>
      </w:r>
      <w:r w:rsidR="00D67FA9">
        <w:rPr>
          <w:rFonts w:ascii="Times New Roman" w:hAnsi="Times New Roman"/>
          <w:spacing w:val="-3"/>
          <w:sz w:val="22"/>
          <w:szCs w:val="22"/>
        </w:rPr>
        <w:t>e</w:t>
      </w:r>
      <w:r w:rsidRPr="00D67FA9">
        <w:rPr>
          <w:rFonts w:ascii="Times New Roman" w:hAnsi="Times New Roman"/>
          <w:spacing w:val="-3"/>
          <w:sz w:val="22"/>
          <w:szCs w:val="22"/>
        </w:rPr>
        <w:t xml:space="preserve"> submission was made to OMB for approval of the one-time letter notification requirement for FM6 LPTV stations as adopted in the </w:t>
      </w:r>
      <w:r w:rsidRPr="00D67FA9">
        <w:rPr>
          <w:rFonts w:ascii="Times New Roman" w:hAnsi="Times New Roman"/>
          <w:i/>
          <w:iCs/>
          <w:spacing w:val="-3"/>
          <w:sz w:val="22"/>
          <w:szCs w:val="22"/>
        </w:rPr>
        <w:t>FM6 Report and Order</w:t>
      </w:r>
      <w:r w:rsidRPr="00D67FA9">
        <w:rPr>
          <w:rFonts w:ascii="Times New Roman" w:hAnsi="Times New Roman"/>
          <w:spacing w:val="-3"/>
          <w:sz w:val="22"/>
          <w:szCs w:val="22"/>
        </w:rPr>
        <w:t>.</w:t>
      </w:r>
      <w:r w:rsidRPr="00D67FA9" w:rsidR="00D67FA9">
        <w:rPr>
          <w:rFonts w:ascii="Times New Roman" w:hAnsi="Times New Roman"/>
          <w:spacing w:val="-3"/>
          <w:sz w:val="22"/>
          <w:szCs w:val="22"/>
        </w:rPr>
        <w:t xml:space="preserve">   In addition, in the </w:t>
      </w:r>
      <w:r w:rsidRPr="00D67FA9" w:rsidR="00D67FA9">
        <w:rPr>
          <w:rFonts w:ascii="Times New Roman" w:hAnsi="Times New Roman"/>
          <w:i/>
          <w:iCs/>
          <w:spacing w:val="-3"/>
          <w:sz w:val="22"/>
          <w:szCs w:val="22"/>
        </w:rPr>
        <w:t>FM6 Report and Order</w:t>
      </w:r>
      <w:r w:rsidRPr="00D67FA9" w:rsidR="00D67FA9">
        <w:rPr>
          <w:rFonts w:ascii="Times New Roman" w:hAnsi="Times New Roman"/>
          <w:spacing w:val="-3"/>
          <w:sz w:val="22"/>
          <w:szCs w:val="22"/>
        </w:rPr>
        <w:t xml:space="preserve">, the Commission </w:t>
      </w:r>
      <w:bookmarkStart w:id="0" w:name="_Hlk141257296"/>
      <w:r w:rsidRPr="00D67FA9" w:rsidR="00D67FA9">
        <w:rPr>
          <w:rFonts w:ascii="Times New Roman" w:hAnsi="Times New Roman"/>
          <w:spacing w:val="-3"/>
          <w:sz w:val="22"/>
          <w:szCs w:val="22"/>
        </w:rPr>
        <w:t>adopted a rule, 47 CFR  74.790(o)(9) that requires FM6 LPTV stations that are permanently discontinuing their FM6 operations to notify the Commission pursuant to section 73.1750 of the rules.</w:t>
      </w:r>
      <w:bookmarkEnd w:id="0"/>
      <w:r w:rsidRPr="00D67FA9" w:rsidR="00D67FA9">
        <w:rPr>
          <w:rFonts w:ascii="Times New Roman" w:hAnsi="Times New Roman"/>
          <w:spacing w:val="-3"/>
          <w:sz w:val="22"/>
          <w:szCs w:val="22"/>
        </w:rPr>
        <w:t xml:space="preserve">  </w:t>
      </w:r>
    </w:p>
    <w:p w:rsidR="00660D52" w:rsidRPr="00660D52" w:rsidP="00660D52" w14:paraId="1F2D1CB7" w14:textId="4FD2768F">
      <w:pPr>
        <w:numPr>
          <w:ilvl w:val="0"/>
          <w:numId w:val="20"/>
        </w:numPr>
        <w:suppressAutoHyphens/>
        <w:spacing w:after="240"/>
        <w:rPr>
          <w:rFonts w:ascii="Times New Roman" w:hAnsi="Times New Roman"/>
          <w:spacing w:val="-3"/>
          <w:sz w:val="22"/>
          <w:szCs w:val="22"/>
        </w:rPr>
      </w:pPr>
      <w:r>
        <w:rPr>
          <w:rFonts w:ascii="Times New Roman" w:hAnsi="Times New Roman"/>
          <w:b/>
          <w:bCs/>
          <w:spacing w:val="-3"/>
          <w:sz w:val="22"/>
          <w:szCs w:val="22"/>
          <w:u w:val="single"/>
        </w:rPr>
        <w:t xml:space="preserve">FM6 LPTV Station Discontinuation of Operations Notification (47 CFR 74.790(o)(9)).  </w:t>
      </w:r>
      <w:r>
        <w:rPr>
          <w:rFonts w:ascii="Times New Roman" w:hAnsi="Times New Roman"/>
          <w:spacing w:val="-3"/>
          <w:sz w:val="22"/>
          <w:szCs w:val="22"/>
        </w:rPr>
        <w:t xml:space="preserve"> </w:t>
      </w:r>
      <w:r w:rsidRPr="00B06739">
        <w:rPr>
          <w:rFonts w:ascii="Times New Roman" w:hAnsi="Times New Roman"/>
          <w:spacing w:val="-3"/>
          <w:sz w:val="22"/>
          <w:szCs w:val="22"/>
        </w:rPr>
        <w:t xml:space="preserve">On July 20, 2023, the Commission adopted </w:t>
      </w:r>
      <w:r w:rsidRPr="00DC22F7">
        <w:rPr>
          <w:rFonts w:ascii="Times New Roman" w:hAnsi="Times New Roman"/>
          <w:i/>
          <w:iCs/>
          <w:spacing w:val="-3"/>
          <w:sz w:val="22"/>
          <w:szCs w:val="22"/>
        </w:rPr>
        <w:t>Amendment of Parts 73 and 74 of the Commission’s Rules to Establish Rules for Digital Low Power Television and Television Translator Stations</w:t>
      </w:r>
      <w:r w:rsidRPr="00B06739">
        <w:rPr>
          <w:rFonts w:ascii="Times New Roman" w:hAnsi="Times New Roman"/>
          <w:spacing w:val="-3"/>
          <w:sz w:val="22"/>
          <w:szCs w:val="22"/>
        </w:rPr>
        <w:t>, Fifth Report and Order, FCC 23-58 (rel. July 20, 2023) (</w:t>
      </w:r>
      <w:r w:rsidRPr="00DC22F7">
        <w:rPr>
          <w:rFonts w:ascii="Times New Roman" w:hAnsi="Times New Roman"/>
          <w:i/>
          <w:iCs/>
          <w:spacing w:val="-3"/>
          <w:sz w:val="22"/>
          <w:szCs w:val="22"/>
        </w:rPr>
        <w:t>FM6 Report and Order</w:t>
      </w:r>
      <w:r w:rsidRPr="00B06739">
        <w:rPr>
          <w:rFonts w:ascii="Times New Roman" w:hAnsi="Times New Roman"/>
          <w:spacing w:val="-3"/>
          <w:sz w:val="22"/>
          <w:szCs w:val="22"/>
        </w:rPr>
        <w:t xml:space="preserve">).  The Commission adopted a </w:t>
      </w:r>
      <w:r>
        <w:rPr>
          <w:rFonts w:ascii="Times New Roman" w:hAnsi="Times New Roman"/>
          <w:spacing w:val="-3"/>
          <w:sz w:val="22"/>
          <w:szCs w:val="22"/>
        </w:rPr>
        <w:t>rule</w:t>
      </w:r>
      <w:r w:rsidRPr="00660D52">
        <w:rPr>
          <w:rFonts w:ascii="Times New Roman" w:hAnsi="Times New Roman"/>
          <w:spacing w:val="-3"/>
          <w:sz w:val="22"/>
          <w:szCs w:val="22"/>
        </w:rPr>
        <w:t>, section 74.790(o)(9) that requires FM6 LPTV stations that are permanently discontinuing their FM6 operations to notify the Commission pursuant to section 73.1750 of the rules.</w:t>
      </w:r>
      <w:r>
        <w:rPr>
          <w:rFonts w:ascii="Times New Roman" w:hAnsi="Times New Roman"/>
          <w:spacing w:val="-3"/>
          <w:sz w:val="22"/>
          <w:szCs w:val="22"/>
        </w:rPr>
        <w:t xml:space="preserve"> </w:t>
      </w:r>
      <w:r w:rsidRPr="00B06739">
        <w:rPr>
          <w:rFonts w:ascii="Times New Roman" w:hAnsi="Times New Roman"/>
          <w:spacing w:val="-3"/>
          <w:sz w:val="22"/>
          <w:szCs w:val="22"/>
        </w:rPr>
        <w:t>This submission was made to OMB for approval of the</w:t>
      </w:r>
      <w:r>
        <w:rPr>
          <w:rFonts w:ascii="Times New Roman" w:hAnsi="Times New Roman"/>
          <w:spacing w:val="-3"/>
          <w:sz w:val="22"/>
          <w:szCs w:val="22"/>
        </w:rPr>
        <w:t xml:space="preserve"> discontinuation notification </w:t>
      </w:r>
      <w:r w:rsidRPr="00B06739">
        <w:rPr>
          <w:rFonts w:ascii="Times New Roman" w:hAnsi="Times New Roman"/>
          <w:spacing w:val="-3"/>
          <w:sz w:val="22"/>
          <w:szCs w:val="22"/>
        </w:rPr>
        <w:t xml:space="preserve">requirement for FM6 LPTV stations as adopted in the </w:t>
      </w:r>
      <w:r w:rsidRPr="00DC22F7">
        <w:rPr>
          <w:rFonts w:ascii="Times New Roman" w:hAnsi="Times New Roman"/>
          <w:i/>
          <w:iCs/>
          <w:spacing w:val="-3"/>
          <w:sz w:val="22"/>
          <w:szCs w:val="22"/>
        </w:rPr>
        <w:t>FM6 Report and Order</w:t>
      </w:r>
      <w:r w:rsidRPr="00B06739">
        <w:rPr>
          <w:rFonts w:ascii="Times New Roman" w:hAnsi="Times New Roman"/>
          <w:spacing w:val="-3"/>
          <w:sz w:val="22"/>
          <w:szCs w:val="22"/>
        </w:rPr>
        <w:t>.</w:t>
      </w:r>
    </w:p>
    <w:p w:rsidR="001C2A42" w:rsidRPr="001B1B2F" w:rsidP="009B6CD7" w14:paraId="24D1CE90" w14:textId="77777777">
      <w:pPr>
        <w:suppressAutoHyphens/>
        <w:spacing w:after="240"/>
        <w:rPr>
          <w:rFonts w:ascii="Times New Roman" w:hAnsi="Times New Roman"/>
          <w:spacing w:val="-3"/>
          <w:sz w:val="22"/>
          <w:szCs w:val="22"/>
        </w:rPr>
      </w:pPr>
      <w:r w:rsidRPr="001B1B2F">
        <w:rPr>
          <w:rFonts w:ascii="Times New Roman" w:hAnsi="Times New Roman"/>
          <w:b/>
          <w:spacing w:val="-3"/>
          <w:sz w:val="22"/>
          <w:szCs w:val="22"/>
          <w:u w:val="single"/>
        </w:rPr>
        <w:t>Informal Filings</w:t>
      </w:r>
      <w:r w:rsidRPr="001B1B2F" w:rsidR="00051C6D">
        <w:rPr>
          <w:rFonts w:ascii="Times New Roman" w:hAnsi="Times New Roman"/>
          <w:b/>
          <w:spacing w:val="-3"/>
          <w:sz w:val="22"/>
          <w:szCs w:val="22"/>
        </w:rPr>
        <w:t>:</w:t>
      </w:r>
    </w:p>
    <w:p w:rsidR="00D242E4" w:rsidRPr="001B1B2F" w:rsidP="009B6CD7" w14:paraId="1FEE3279" w14:textId="77777777">
      <w:pPr>
        <w:widowControl/>
        <w:numPr>
          <w:ilvl w:val="0"/>
          <w:numId w:val="21"/>
        </w:numPr>
        <w:suppressAutoHyphens/>
        <w:spacing w:after="240"/>
        <w:rPr>
          <w:rFonts w:ascii="Times New Roman" w:hAnsi="Times New Roman"/>
          <w:spacing w:val="-3"/>
          <w:sz w:val="22"/>
          <w:szCs w:val="22"/>
        </w:rPr>
      </w:pPr>
      <w:r w:rsidRPr="001B1B2F">
        <w:rPr>
          <w:rFonts w:ascii="Times New Roman" w:hAnsi="Times New Roman"/>
          <w:b/>
          <w:bCs/>
          <w:spacing w:val="-3"/>
          <w:sz w:val="22"/>
          <w:szCs w:val="22"/>
          <w:u w:val="single"/>
        </w:rPr>
        <w:t>I</w:t>
      </w:r>
      <w:r w:rsidRPr="001B1B2F" w:rsidR="005A417F">
        <w:rPr>
          <w:rFonts w:ascii="Times New Roman" w:hAnsi="Times New Roman"/>
          <w:b/>
          <w:bCs/>
          <w:spacing w:val="-3"/>
          <w:sz w:val="22"/>
          <w:szCs w:val="22"/>
          <w:u w:val="single"/>
        </w:rPr>
        <w:t>nformal letter requests</w:t>
      </w:r>
      <w:r w:rsidRPr="001B1B2F" w:rsidR="000926E7">
        <w:rPr>
          <w:rFonts w:ascii="Times New Roman" w:hAnsi="Times New Roman"/>
          <w:b/>
          <w:bCs/>
          <w:spacing w:val="-3"/>
          <w:sz w:val="22"/>
          <w:szCs w:val="22"/>
          <w:u w:val="single"/>
        </w:rPr>
        <w:t xml:space="preserve"> (47 CFR 73.1615)</w:t>
      </w:r>
      <w:r w:rsidRPr="001B1B2F" w:rsidR="005A417F">
        <w:rPr>
          <w:rFonts w:ascii="Times New Roman" w:hAnsi="Times New Roman"/>
          <w:bCs/>
          <w:spacing w:val="-3"/>
          <w:sz w:val="22"/>
          <w:szCs w:val="22"/>
        </w:rPr>
        <w:t>.</w:t>
      </w:r>
      <w:r w:rsidRPr="001B1B2F" w:rsidR="005A417F">
        <w:rPr>
          <w:rFonts w:ascii="Times New Roman" w:hAnsi="Times New Roman"/>
          <w:spacing w:val="-3"/>
          <w:sz w:val="22"/>
          <w:szCs w:val="22"/>
        </w:rPr>
        <w:t xml:space="preserve">  </w:t>
      </w:r>
      <w:r w:rsidRPr="001B1B2F" w:rsidR="009B30A2">
        <w:rPr>
          <w:rFonts w:ascii="Times New Roman" w:hAnsi="Times New Roman"/>
          <w:spacing w:val="-3"/>
          <w:sz w:val="22"/>
          <w:szCs w:val="22"/>
        </w:rPr>
        <w:t>Broadcast stations (AM, FM, TV or Class A TV licensees or permittees) must file an informal letter request under 47 CFR 73.1615(c)(1) when such a station is in the process of modifying existing facilities pursuant to 47 CFR 73.1615(a) or (b) and determines it is necessary to either discontinue operation or to operate with temporary facilities to continue program service for a period of more than 30 days.</w:t>
      </w:r>
      <w:r w:rsidRPr="001B1B2F" w:rsidR="00A10714">
        <w:rPr>
          <w:rFonts w:ascii="Times New Roman" w:hAnsi="Times New Roman"/>
          <w:spacing w:val="-3"/>
          <w:sz w:val="22"/>
          <w:szCs w:val="22"/>
        </w:rPr>
        <w:t xml:space="preserve"> </w:t>
      </w:r>
      <w:r w:rsidRPr="001B1B2F" w:rsidR="00EE7508">
        <w:rPr>
          <w:rFonts w:ascii="Times New Roman" w:hAnsi="Times New Roman"/>
          <w:spacing w:val="-3"/>
          <w:sz w:val="22"/>
          <w:szCs w:val="22"/>
        </w:rPr>
        <w:t xml:space="preserve"> </w:t>
      </w:r>
      <w:r w:rsidRPr="001B1B2F" w:rsidR="009B30A2">
        <w:rPr>
          <w:rFonts w:ascii="Times New Roman" w:hAnsi="Times New Roman"/>
          <w:spacing w:val="-3"/>
          <w:sz w:val="22"/>
          <w:szCs w:val="22"/>
        </w:rPr>
        <w:t>Licensees or permittees that filed notifications under 47 CFR 73.1615(d)(2) but which determine that it is necessary to discontinue operation for a period more than 30 days must file an informal letter request and comply with 47 CFR 73.1615(d)</w:t>
      </w:r>
      <w:r w:rsidRPr="001B1B2F" w:rsidR="00A10714">
        <w:rPr>
          <w:rFonts w:ascii="Times New Roman" w:hAnsi="Times New Roman"/>
          <w:spacing w:val="-3"/>
          <w:sz w:val="22"/>
          <w:szCs w:val="22"/>
        </w:rPr>
        <w:t xml:space="preserve">(1) and </w:t>
      </w:r>
      <w:r w:rsidRPr="001B1B2F" w:rsidR="009B30A2">
        <w:rPr>
          <w:rFonts w:ascii="Times New Roman" w:hAnsi="Times New Roman"/>
          <w:spacing w:val="-3"/>
          <w:sz w:val="22"/>
          <w:szCs w:val="22"/>
        </w:rPr>
        <w:t>(2).</w:t>
      </w:r>
    </w:p>
    <w:p w:rsidR="002036B3" w:rsidP="009B6CD7" w14:paraId="101307DE" w14:textId="0838EE02">
      <w:pPr>
        <w:numPr>
          <w:ilvl w:val="0"/>
          <w:numId w:val="21"/>
        </w:numPr>
        <w:suppressAutoHyphens/>
        <w:spacing w:after="240"/>
        <w:rPr>
          <w:rFonts w:ascii="Times New Roman" w:hAnsi="Times New Roman"/>
          <w:spacing w:val="-3"/>
          <w:sz w:val="22"/>
          <w:szCs w:val="22"/>
        </w:rPr>
      </w:pPr>
      <w:r w:rsidRPr="001B1B2F">
        <w:rPr>
          <w:rFonts w:ascii="Times New Roman" w:hAnsi="Times New Roman"/>
          <w:b/>
          <w:bCs/>
          <w:spacing w:val="-3"/>
          <w:sz w:val="22"/>
          <w:szCs w:val="22"/>
          <w:u w:val="single"/>
        </w:rPr>
        <w:t xml:space="preserve">Silent STAs and Extensions </w:t>
      </w:r>
      <w:r w:rsidRPr="001B1B2F">
        <w:rPr>
          <w:rFonts w:ascii="Times New Roman" w:hAnsi="Times New Roman"/>
          <w:b/>
          <w:spacing w:val="-3"/>
          <w:sz w:val="22"/>
          <w:szCs w:val="22"/>
          <w:u w:val="single"/>
        </w:rPr>
        <w:t>(47 CFR 73.1740)</w:t>
      </w:r>
      <w:r w:rsidRPr="001B1B2F">
        <w:rPr>
          <w:rFonts w:ascii="Times New Roman" w:hAnsi="Times New Roman"/>
          <w:b/>
          <w:bCs/>
          <w:spacing w:val="-3"/>
          <w:sz w:val="22"/>
          <w:szCs w:val="22"/>
        </w:rPr>
        <w:t>.</w:t>
      </w:r>
      <w:r w:rsidRPr="001B1B2F">
        <w:rPr>
          <w:rFonts w:ascii="Times New Roman" w:hAnsi="Times New Roman"/>
          <w:bCs/>
          <w:spacing w:val="-3"/>
          <w:sz w:val="22"/>
          <w:szCs w:val="22"/>
        </w:rPr>
        <w:t xml:space="preserve">  </w:t>
      </w:r>
      <w:r w:rsidRPr="001B1B2F" w:rsidR="00FF7B8C">
        <w:rPr>
          <w:rFonts w:ascii="Times New Roman" w:hAnsi="Times New Roman"/>
          <w:spacing w:val="-3"/>
          <w:sz w:val="22"/>
          <w:szCs w:val="22"/>
        </w:rPr>
        <w:t xml:space="preserve">Broadcast stations (AM, FM, TV or Class A TV </w:t>
      </w:r>
      <w:r w:rsidRPr="001B1B2F" w:rsidR="00FF7B8C">
        <w:rPr>
          <w:rFonts w:ascii="Times New Roman" w:hAnsi="Times New Roman"/>
          <w:spacing w:val="-3"/>
          <w:sz w:val="22"/>
          <w:szCs w:val="22"/>
        </w:rPr>
        <w:t>licensees)</w:t>
      </w:r>
      <w:r w:rsidRPr="001B1B2F" w:rsidR="005307A1">
        <w:rPr>
          <w:rFonts w:ascii="Times New Roman" w:hAnsi="Times New Roman"/>
          <w:spacing w:val="-3"/>
          <w:sz w:val="22"/>
          <w:szCs w:val="22"/>
        </w:rPr>
        <w:t xml:space="preserve"> </w:t>
      </w:r>
      <w:r w:rsidRPr="001B1B2F" w:rsidR="00FF7B8C">
        <w:rPr>
          <w:rFonts w:ascii="Times New Roman" w:hAnsi="Times New Roman"/>
          <w:spacing w:val="-3"/>
          <w:sz w:val="22"/>
          <w:szCs w:val="22"/>
        </w:rPr>
        <w:t xml:space="preserve">that </w:t>
      </w:r>
      <w:r w:rsidRPr="001B1B2F" w:rsidR="00FF7B8C">
        <w:rPr>
          <w:rFonts w:ascii="Times New Roman" w:hAnsi="Times New Roman"/>
          <w:bCs/>
          <w:spacing w:val="-3"/>
          <w:sz w:val="22"/>
          <w:szCs w:val="22"/>
        </w:rPr>
        <w:t xml:space="preserve">suspended broadcast operations </w:t>
      </w:r>
      <w:r w:rsidRPr="001B1B2F">
        <w:rPr>
          <w:rFonts w:ascii="Times New Roman" w:hAnsi="Times New Roman"/>
          <w:bCs/>
          <w:spacing w:val="-3"/>
          <w:sz w:val="22"/>
          <w:szCs w:val="22"/>
        </w:rPr>
        <w:t xml:space="preserve">(and filed a silent notification) </w:t>
      </w:r>
      <w:r w:rsidRPr="001B1B2F" w:rsidR="00FF7B8C">
        <w:rPr>
          <w:rFonts w:ascii="Times New Roman" w:hAnsi="Times New Roman"/>
          <w:bCs/>
          <w:spacing w:val="-3"/>
          <w:sz w:val="22"/>
          <w:szCs w:val="22"/>
        </w:rPr>
        <w:t xml:space="preserve">pursuant to Section 73.1740 and which finds it necessary to continue its suspension of operations for more than 30 days </w:t>
      </w:r>
      <w:r w:rsidRPr="001B1B2F" w:rsidR="005307A1">
        <w:rPr>
          <w:rFonts w:ascii="Times New Roman" w:hAnsi="Times New Roman"/>
          <w:spacing w:val="-3"/>
          <w:sz w:val="22"/>
          <w:szCs w:val="22"/>
        </w:rPr>
        <w:t xml:space="preserve">must file an informal letter request </w:t>
      </w:r>
      <w:r w:rsidRPr="001B1B2F">
        <w:rPr>
          <w:rFonts w:ascii="Times New Roman" w:hAnsi="Times New Roman"/>
          <w:spacing w:val="-3"/>
          <w:sz w:val="22"/>
          <w:szCs w:val="22"/>
        </w:rPr>
        <w:t xml:space="preserve">(“Silent STA”) </w:t>
      </w:r>
      <w:r w:rsidRPr="001B1B2F" w:rsidR="00FF7B8C">
        <w:rPr>
          <w:rFonts w:ascii="Times New Roman" w:hAnsi="Times New Roman"/>
          <w:spacing w:val="-3"/>
          <w:sz w:val="22"/>
          <w:szCs w:val="22"/>
        </w:rPr>
        <w:t>with the</w:t>
      </w:r>
      <w:r w:rsidRPr="001B1B2F" w:rsidR="00C45D7E">
        <w:rPr>
          <w:rFonts w:ascii="Times New Roman" w:hAnsi="Times New Roman"/>
          <w:spacing w:val="-3"/>
          <w:sz w:val="22"/>
          <w:szCs w:val="22"/>
        </w:rPr>
        <w:t xml:space="preserve"> </w:t>
      </w:r>
      <w:r w:rsidRPr="001B1B2F" w:rsidR="00781A43">
        <w:rPr>
          <w:rFonts w:ascii="Times New Roman" w:hAnsi="Times New Roman"/>
          <w:spacing w:val="-3"/>
          <w:sz w:val="22"/>
          <w:szCs w:val="22"/>
        </w:rPr>
        <w:t>FCC</w:t>
      </w:r>
      <w:r w:rsidRPr="001B1B2F" w:rsidR="00FF7B8C">
        <w:rPr>
          <w:rFonts w:ascii="Times New Roman" w:hAnsi="Times New Roman"/>
          <w:spacing w:val="-3"/>
          <w:sz w:val="22"/>
          <w:szCs w:val="22"/>
        </w:rPr>
        <w:t xml:space="preserve"> under 47 CFR</w:t>
      </w:r>
      <w:r w:rsidRPr="001B1B2F" w:rsidR="00781A43">
        <w:rPr>
          <w:rFonts w:ascii="Times New Roman" w:hAnsi="Times New Roman"/>
          <w:spacing w:val="-3"/>
          <w:sz w:val="22"/>
          <w:szCs w:val="22"/>
        </w:rPr>
        <w:t xml:space="preserve"> </w:t>
      </w:r>
      <w:r w:rsidRPr="001B1B2F" w:rsidR="00FF7B8C">
        <w:rPr>
          <w:rFonts w:ascii="Times New Roman" w:hAnsi="Times New Roman"/>
          <w:spacing w:val="-3"/>
          <w:sz w:val="22"/>
          <w:szCs w:val="22"/>
        </w:rPr>
        <w:t xml:space="preserve">73.1740(a)(4) for additional time.  </w:t>
      </w:r>
      <w:r w:rsidRPr="001B1B2F">
        <w:rPr>
          <w:rFonts w:ascii="Times New Roman" w:hAnsi="Times New Roman"/>
          <w:spacing w:val="-3"/>
          <w:sz w:val="22"/>
          <w:szCs w:val="22"/>
        </w:rPr>
        <w:t xml:space="preserve">If necessary, the station may file a request for an extension of </w:t>
      </w:r>
      <w:r w:rsidRPr="001B1B2F" w:rsidR="00412A76">
        <w:rPr>
          <w:rFonts w:ascii="Times New Roman" w:hAnsi="Times New Roman"/>
          <w:spacing w:val="-3"/>
          <w:sz w:val="22"/>
          <w:szCs w:val="22"/>
        </w:rPr>
        <w:t>its Silent STA.</w:t>
      </w:r>
    </w:p>
    <w:p w:rsidR="00A9383E" w:rsidRPr="001B1B2F" w:rsidP="009B6CD7" w14:paraId="45217872" w14:textId="7A99EA21">
      <w:pPr>
        <w:suppressAutoHyphens/>
        <w:spacing w:after="240"/>
        <w:rPr>
          <w:rFonts w:ascii="Times New Roman" w:hAnsi="Times New Roman"/>
          <w:spacing w:val="-3"/>
          <w:sz w:val="22"/>
          <w:szCs w:val="22"/>
        </w:rPr>
      </w:pPr>
      <w:r>
        <w:rPr>
          <w:rFonts w:ascii="Times New Roman" w:hAnsi="Times New Roman"/>
          <w:spacing w:val="-3"/>
          <w:sz w:val="22"/>
          <w:szCs w:val="22"/>
        </w:rPr>
        <w:t>C</w:t>
      </w:r>
      <w:r w:rsidRPr="001B1B2F">
        <w:rPr>
          <w:rFonts w:ascii="Times New Roman" w:hAnsi="Times New Roman"/>
          <w:spacing w:val="-3"/>
          <w:sz w:val="22"/>
          <w:szCs w:val="22"/>
        </w:rPr>
        <w:t>opies of all STA requests, notifications, informal filings and tolling notifications must also be retained in the station’s local public inspection file.  This recordkeeping requirement is contained in OMB Control No. 3060-0214.  Sections 73.3526(e) and 73.3527(e) require broadcast station licensees and permittees to retain in the station’s local public inspection file a copy of any application tendered for filing with the FCC, together with all related material.</w:t>
      </w:r>
    </w:p>
    <w:p w:rsidR="009B30A2" w:rsidRPr="001B1B2F" w:rsidP="009B6CD7" w14:paraId="301696BA" w14:textId="77777777">
      <w:pPr>
        <w:suppressAutoHyphens/>
        <w:rPr>
          <w:rFonts w:ascii="Times New Roman" w:hAnsi="Times New Roman"/>
          <w:spacing w:val="-3"/>
          <w:sz w:val="22"/>
          <w:szCs w:val="22"/>
        </w:rPr>
      </w:pPr>
      <w:r w:rsidRPr="001B1B2F">
        <w:rPr>
          <w:rFonts w:ascii="Times New Roman" w:hAnsi="Times New Roman"/>
          <w:spacing w:val="-3"/>
          <w:sz w:val="22"/>
          <w:szCs w:val="22"/>
        </w:rPr>
        <w:t>This information collection does not affect individuals or households; thus, there are no impacts under the Privacy Act.</w:t>
      </w:r>
    </w:p>
    <w:p w:rsidR="009B30A2" w:rsidRPr="001B1B2F" w:rsidP="009B6CD7" w14:paraId="6DA12F8A" w14:textId="77777777">
      <w:pPr>
        <w:suppressAutoHyphens/>
        <w:rPr>
          <w:rFonts w:ascii="Times New Roman" w:hAnsi="Times New Roman"/>
          <w:spacing w:val="-3"/>
          <w:sz w:val="22"/>
          <w:szCs w:val="22"/>
        </w:rPr>
      </w:pPr>
    </w:p>
    <w:p w:rsidR="009B30A2" w:rsidRPr="001B1B2F" w:rsidP="009B6CD7" w14:paraId="5BA9B665" w14:textId="77777777">
      <w:pPr>
        <w:suppressAutoHyphens/>
        <w:rPr>
          <w:rFonts w:ascii="Times New Roman" w:hAnsi="Times New Roman"/>
          <w:spacing w:val="-3"/>
          <w:sz w:val="22"/>
          <w:szCs w:val="22"/>
        </w:rPr>
      </w:pPr>
      <w:r w:rsidRPr="001B1B2F">
        <w:rPr>
          <w:rFonts w:ascii="Times New Roman" w:hAnsi="Times New Roman"/>
          <w:spacing w:val="-3"/>
          <w:sz w:val="22"/>
          <w:szCs w:val="22"/>
        </w:rPr>
        <w:t>Statutory authority for this collection of information is contained in Sections 1, 4(i) and (j), 7, 301, 302, 303, 307, 308, 309, 312, 316, 318, 319, 324, 325, 336, and 337 of the Communications Act of 1934, as amended.</w:t>
      </w:r>
    </w:p>
    <w:p w:rsidR="009B30A2" w:rsidRPr="001B1B2F" w:rsidP="009B6CD7" w14:paraId="18C724E0" w14:textId="77777777">
      <w:pPr>
        <w:suppressAutoHyphens/>
        <w:rPr>
          <w:rFonts w:ascii="Times New Roman" w:hAnsi="Times New Roman"/>
          <w:spacing w:val="-3"/>
          <w:sz w:val="22"/>
          <w:szCs w:val="22"/>
        </w:rPr>
      </w:pPr>
    </w:p>
    <w:p w:rsidR="009B30A2" w:rsidRPr="001B1B2F" w:rsidP="009B6CD7" w14:paraId="2ADE533C" w14:textId="77777777">
      <w:pPr>
        <w:suppressAutoHyphens/>
        <w:rPr>
          <w:rFonts w:ascii="Times New Roman" w:hAnsi="Times New Roman"/>
          <w:spacing w:val="-3"/>
          <w:sz w:val="22"/>
          <w:szCs w:val="22"/>
        </w:rPr>
      </w:pPr>
      <w:r w:rsidRPr="001B1B2F">
        <w:rPr>
          <w:rFonts w:ascii="Times New Roman" w:hAnsi="Times New Roman"/>
          <w:b/>
          <w:bCs/>
          <w:spacing w:val="-3"/>
          <w:sz w:val="22"/>
          <w:szCs w:val="22"/>
        </w:rPr>
        <w:t>2.</w:t>
      </w:r>
      <w:r w:rsidRPr="001B1B2F">
        <w:rPr>
          <w:rFonts w:ascii="Times New Roman" w:hAnsi="Times New Roman"/>
          <w:spacing w:val="-3"/>
          <w:sz w:val="22"/>
          <w:szCs w:val="22"/>
        </w:rPr>
        <w:t xml:space="preserve"> The data is used by FCC staff to determine whether to grant and/or accept the requested special temporary authority (or other request for FCC action), </w:t>
      </w:r>
      <w:r w:rsidRPr="001B1B2F" w:rsidR="006C4495">
        <w:rPr>
          <w:rFonts w:ascii="Times New Roman" w:hAnsi="Times New Roman"/>
          <w:spacing w:val="-3"/>
          <w:sz w:val="22"/>
          <w:szCs w:val="22"/>
        </w:rPr>
        <w:t>waiver request, r</w:t>
      </w:r>
      <w:r w:rsidRPr="001B1B2F">
        <w:rPr>
          <w:rFonts w:ascii="Times New Roman" w:hAnsi="Times New Roman"/>
          <w:spacing w:val="-3"/>
          <w:sz w:val="22"/>
          <w:szCs w:val="22"/>
        </w:rPr>
        <w:t>equired notification, informal filing</w:t>
      </w:r>
      <w:r w:rsidRPr="001B1B2F" w:rsidR="00C41221">
        <w:rPr>
          <w:rFonts w:ascii="Times New Roman" w:hAnsi="Times New Roman"/>
          <w:spacing w:val="-3"/>
          <w:sz w:val="22"/>
          <w:szCs w:val="22"/>
        </w:rPr>
        <w:t>, application filings</w:t>
      </w:r>
      <w:r w:rsidRPr="001B1B2F">
        <w:rPr>
          <w:rFonts w:ascii="Times New Roman" w:hAnsi="Times New Roman"/>
          <w:spacing w:val="-3"/>
          <w:sz w:val="22"/>
          <w:szCs w:val="22"/>
        </w:rPr>
        <w:t xml:space="preserve"> or other non-form submission.</w:t>
      </w:r>
      <w:r>
        <w:rPr>
          <w:rStyle w:val="FootnoteReference"/>
          <w:rFonts w:ascii="Times New Roman" w:hAnsi="Times New Roman"/>
          <w:spacing w:val="-3"/>
          <w:sz w:val="22"/>
          <w:szCs w:val="22"/>
        </w:rPr>
        <w:footnoteReference w:id="3"/>
      </w:r>
      <w:r w:rsidRPr="001B1B2F">
        <w:rPr>
          <w:rFonts w:ascii="Times New Roman" w:hAnsi="Times New Roman"/>
          <w:spacing w:val="-3"/>
          <w:sz w:val="22"/>
          <w:szCs w:val="22"/>
        </w:rPr>
        <w:t xml:space="preserve">  FCC staff will review for compliance with legal and technical regulations, including but not limited to ensuring that impermissible interference will not be caused to other stations.</w:t>
      </w:r>
    </w:p>
    <w:p w:rsidR="00807458" w:rsidRPr="001B1B2F" w:rsidP="009B6CD7" w14:paraId="2E2BDE91" w14:textId="77777777">
      <w:pPr>
        <w:suppressAutoHyphens/>
        <w:rPr>
          <w:rFonts w:ascii="Times New Roman" w:hAnsi="Times New Roman"/>
          <w:b/>
          <w:bCs/>
          <w:spacing w:val="-3"/>
          <w:sz w:val="22"/>
          <w:szCs w:val="22"/>
        </w:rPr>
      </w:pPr>
    </w:p>
    <w:p w:rsidR="009B30A2" w:rsidRPr="001B1B2F" w:rsidP="009B6CD7" w14:paraId="64063C3C" w14:textId="1004FCE2">
      <w:pPr>
        <w:suppressAutoHyphens/>
        <w:rPr>
          <w:rFonts w:ascii="Times New Roman" w:hAnsi="Times New Roman"/>
          <w:spacing w:val="-3"/>
          <w:sz w:val="22"/>
          <w:szCs w:val="22"/>
        </w:rPr>
      </w:pPr>
      <w:r w:rsidRPr="001B1B2F">
        <w:rPr>
          <w:rFonts w:ascii="Times New Roman" w:hAnsi="Times New Roman"/>
          <w:b/>
          <w:bCs/>
          <w:spacing w:val="-3"/>
          <w:sz w:val="22"/>
          <w:szCs w:val="22"/>
        </w:rPr>
        <w:t>3.</w:t>
      </w:r>
      <w:r w:rsidRPr="001B1B2F">
        <w:rPr>
          <w:rFonts w:ascii="Times New Roman" w:hAnsi="Times New Roman"/>
          <w:spacing w:val="-3"/>
          <w:sz w:val="22"/>
          <w:szCs w:val="22"/>
        </w:rPr>
        <w:t xml:space="preserve"> </w:t>
      </w:r>
      <w:r w:rsidRPr="001B1B2F" w:rsidR="008B7408">
        <w:rPr>
          <w:rFonts w:ascii="Times New Roman" w:hAnsi="Times New Roman"/>
          <w:spacing w:val="-3"/>
          <w:sz w:val="22"/>
          <w:szCs w:val="22"/>
        </w:rPr>
        <w:t xml:space="preserve"> </w:t>
      </w:r>
      <w:r w:rsidRPr="001B1B2F">
        <w:rPr>
          <w:rFonts w:ascii="Times New Roman" w:hAnsi="Times New Roman"/>
          <w:spacing w:val="-3"/>
          <w:sz w:val="22"/>
          <w:szCs w:val="22"/>
        </w:rPr>
        <w:t xml:space="preserve">All STA requests, </w:t>
      </w:r>
      <w:r w:rsidRPr="001B1B2F" w:rsidR="00C41221">
        <w:rPr>
          <w:rFonts w:ascii="Times New Roman" w:hAnsi="Times New Roman"/>
          <w:spacing w:val="-3"/>
          <w:sz w:val="22"/>
          <w:szCs w:val="22"/>
        </w:rPr>
        <w:t xml:space="preserve">applications, </w:t>
      </w:r>
      <w:r w:rsidRPr="001B1B2F">
        <w:rPr>
          <w:rFonts w:ascii="Times New Roman" w:hAnsi="Times New Roman"/>
          <w:spacing w:val="-3"/>
          <w:sz w:val="22"/>
          <w:szCs w:val="22"/>
        </w:rPr>
        <w:t>notifications,</w:t>
      </w:r>
      <w:r w:rsidRPr="001B1B2F" w:rsidR="006C4495">
        <w:rPr>
          <w:rFonts w:ascii="Times New Roman" w:hAnsi="Times New Roman"/>
          <w:spacing w:val="-3"/>
          <w:sz w:val="22"/>
          <w:szCs w:val="22"/>
        </w:rPr>
        <w:t xml:space="preserve"> waiver requests,</w:t>
      </w:r>
      <w:r w:rsidRPr="001B1B2F">
        <w:rPr>
          <w:rFonts w:ascii="Times New Roman" w:hAnsi="Times New Roman"/>
          <w:spacing w:val="-3"/>
          <w:sz w:val="22"/>
          <w:szCs w:val="22"/>
        </w:rPr>
        <w:t xml:space="preserve"> informal filings and other “non-form” submissions </w:t>
      </w:r>
      <w:r w:rsidR="007E5C08">
        <w:rPr>
          <w:rFonts w:ascii="Times New Roman" w:hAnsi="Times New Roman"/>
          <w:i/>
          <w:spacing w:val="-3"/>
          <w:sz w:val="22"/>
          <w:szCs w:val="22"/>
        </w:rPr>
        <w:t>must</w:t>
      </w:r>
      <w:r w:rsidRPr="001B1B2F" w:rsidR="007E5C08">
        <w:rPr>
          <w:rFonts w:ascii="Times New Roman" w:hAnsi="Times New Roman"/>
          <w:spacing w:val="-3"/>
          <w:sz w:val="22"/>
          <w:szCs w:val="22"/>
        </w:rPr>
        <w:t xml:space="preserve"> </w:t>
      </w:r>
      <w:r w:rsidRPr="001B1B2F">
        <w:rPr>
          <w:rFonts w:ascii="Times New Roman" w:hAnsi="Times New Roman"/>
          <w:spacing w:val="-3"/>
          <w:sz w:val="22"/>
          <w:szCs w:val="22"/>
        </w:rPr>
        <w:t xml:space="preserve">be filed electronically </w:t>
      </w:r>
      <w:r w:rsidRPr="001B1B2F">
        <w:rPr>
          <w:rFonts w:ascii="Times New Roman" w:hAnsi="Times New Roman"/>
          <w:sz w:val="22"/>
          <w:szCs w:val="22"/>
        </w:rPr>
        <w:t xml:space="preserve">via the FCC’s </w:t>
      </w:r>
      <w:r w:rsidRPr="001B1B2F" w:rsidR="00C45D7E">
        <w:rPr>
          <w:rFonts w:ascii="Times New Roman" w:hAnsi="Times New Roman"/>
          <w:sz w:val="22"/>
          <w:szCs w:val="22"/>
        </w:rPr>
        <w:t xml:space="preserve">License and Management System (“LMS”), the successor to the </w:t>
      </w:r>
      <w:r w:rsidRPr="001B1B2F">
        <w:rPr>
          <w:rFonts w:ascii="Times New Roman" w:hAnsi="Times New Roman"/>
          <w:sz w:val="22"/>
          <w:szCs w:val="22"/>
        </w:rPr>
        <w:t>Consolidated Database System (“CDBS”)</w:t>
      </w:r>
      <w:r w:rsidRPr="001B1B2F">
        <w:rPr>
          <w:rFonts w:ascii="Times New Roman" w:hAnsi="Times New Roman"/>
          <w:spacing w:val="-3"/>
          <w:sz w:val="22"/>
          <w:szCs w:val="22"/>
        </w:rPr>
        <w:t xml:space="preserve">.  </w:t>
      </w:r>
    </w:p>
    <w:p w:rsidR="009B30A2" w:rsidRPr="001B1B2F" w:rsidP="009B6CD7" w14:paraId="5E41C8A6" w14:textId="77777777">
      <w:pPr>
        <w:suppressAutoHyphens/>
        <w:rPr>
          <w:rFonts w:ascii="Times New Roman" w:hAnsi="Times New Roman"/>
          <w:spacing w:val="-3"/>
          <w:sz w:val="22"/>
          <w:szCs w:val="22"/>
        </w:rPr>
      </w:pPr>
    </w:p>
    <w:p w:rsidR="009B30A2" w:rsidRPr="001B1B2F" w:rsidP="009B6CD7" w14:paraId="1CBB7601" w14:textId="77777777">
      <w:pPr>
        <w:suppressAutoHyphens/>
        <w:rPr>
          <w:rFonts w:ascii="Times New Roman" w:hAnsi="Times New Roman"/>
          <w:spacing w:val="-3"/>
          <w:sz w:val="22"/>
          <w:szCs w:val="22"/>
        </w:rPr>
      </w:pPr>
      <w:r w:rsidRPr="001B1B2F">
        <w:rPr>
          <w:rFonts w:ascii="Times New Roman" w:hAnsi="Times New Roman"/>
          <w:b/>
          <w:bCs/>
          <w:spacing w:val="-3"/>
          <w:sz w:val="22"/>
          <w:szCs w:val="22"/>
        </w:rPr>
        <w:t>4.</w:t>
      </w:r>
      <w:r w:rsidRPr="001B1B2F">
        <w:rPr>
          <w:rFonts w:ascii="Times New Roman" w:hAnsi="Times New Roman"/>
          <w:spacing w:val="-3"/>
          <w:sz w:val="22"/>
          <w:szCs w:val="22"/>
        </w:rPr>
        <w:t xml:space="preserve">  No other agency imposes a similar information collection on the respondents.  </w:t>
      </w:r>
      <w:r w:rsidRPr="001B1B2F" w:rsidR="004C1A40">
        <w:rPr>
          <w:rFonts w:ascii="Times New Roman" w:hAnsi="Times New Roman"/>
          <w:spacing w:val="-3"/>
          <w:sz w:val="22"/>
          <w:szCs w:val="22"/>
        </w:rPr>
        <w:t>N</w:t>
      </w:r>
      <w:r w:rsidRPr="001B1B2F">
        <w:rPr>
          <w:rFonts w:ascii="Times New Roman" w:hAnsi="Times New Roman"/>
          <w:spacing w:val="-3"/>
          <w:sz w:val="22"/>
          <w:szCs w:val="22"/>
        </w:rPr>
        <w:t>o similar data</w:t>
      </w:r>
      <w:r w:rsidRPr="001B1B2F" w:rsidR="004C1A40">
        <w:rPr>
          <w:rFonts w:ascii="Times New Roman" w:hAnsi="Times New Roman"/>
          <w:spacing w:val="-3"/>
          <w:sz w:val="22"/>
          <w:szCs w:val="22"/>
        </w:rPr>
        <w:t xml:space="preserve"> is</w:t>
      </w:r>
      <w:r w:rsidRPr="001B1B2F">
        <w:rPr>
          <w:rFonts w:ascii="Times New Roman" w:hAnsi="Times New Roman"/>
          <w:spacing w:val="-3"/>
          <w:sz w:val="22"/>
          <w:szCs w:val="22"/>
        </w:rPr>
        <w:t xml:space="preserve"> available.</w:t>
      </w:r>
    </w:p>
    <w:p w:rsidR="009B30A2" w:rsidRPr="001B1B2F" w:rsidP="009B6CD7" w14:paraId="5EAAB4D7" w14:textId="77777777">
      <w:pPr>
        <w:suppressAutoHyphens/>
        <w:rPr>
          <w:rFonts w:ascii="Times New Roman" w:hAnsi="Times New Roman"/>
          <w:spacing w:val="-3"/>
          <w:sz w:val="22"/>
          <w:szCs w:val="22"/>
        </w:rPr>
      </w:pPr>
    </w:p>
    <w:p w:rsidR="009B30A2" w:rsidRPr="001B1B2F" w:rsidP="009B6CD7" w14:paraId="55E889F3" w14:textId="77777777">
      <w:pPr>
        <w:suppressAutoHyphens/>
        <w:rPr>
          <w:rFonts w:ascii="Times New Roman" w:hAnsi="Times New Roman"/>
          <w:spacing w:val="-3"/>
          <w:sz w:val="22"/>
          <w:szCs w:val="22"/>
        </w:rPr>
      </w:pPr>
      <w:r w:rsidRPr="001B1B2F">
        <w:rPr>
          <w:rFonts w:ascii="Times New Roman" w:hAnsi="Times New Roman"/>
          <w:b/>
          <w:bCs/>
          <w:spacing w:val="-3"/>
          <w:sz w:val="22"/>
          <w:szCs w:val="22"/>
        </w:rPr>
        <w:t>5.</w:t>
      </w:r>
      <w:r w:rsidRPr="001B1B2F">
        <w:rPr>
          <w:rFonts w:ascii="Times New Roman" w:hAnsi="Times New Roman"/>
          <w:spacing w:val="-3"/>
          <w:sz w:val="22"/>
          <w:szCs w:val="22"/>
        </w:rPr>
        <w:t xml:space="preserve">  </w:t>
      </w:r>
      <w:r w:rsidRPr="001B1B2F" w:rsidR="00FD5ED8">
        <w:rPr>
          <w:rFonts w:ascii="Times New Roman" w:hAnsi="Times New Roman"/>
          <w:spacing w:val="-3"/>
          <w:sz w:val="22"/>
          <w:szCs w:val="22"/>
        </w:rPr>
        <w:t>This information collection will not have a significant economic impact on a substantial number of small entities/businesses</w:t>
      </w:r>
      <w:r w:rsidRPr="001B1B2F" w:rsidR="00AF2D24">
        <w:rPr>
          <w:rFonts w:ascii="Times New Roman" w:hAnsi="Times New Roman"/>
          <w:spacing w:val="-3"/>
          <w:sz w:val="22"/>
          <w:szCs w:val="22"/>
        </w:rPr>
        <w:t>.</w:t>
      </w:r>
    </w:p>
    <w:p w:rsidR="009B30A2" w:rsidRPr="001B1B2F" w:rsidP="009B6CD7" w14:paraId="5501140E" w14:textId="77777777">
      <w:pPr>
        <w:suppressAutoHyphens/>
        <w:rPr>
          <w:rFonts w:ascii="Times New Roman" w:hAnsi="Times New Roman"/>
          <w:spacing w:val="-3"/>
          <w:sz w:val="22"/>
          <w:szCs w:val="22"/>
        </w:rPr>
      </w:pPr>
    </w:p>
    <w:p w:rsidR="009B30A2" w:rsidRPr="001B1B2F" w:rsidP="009B6CD7" w14:paraId="256B42B1" w14:textId="77777777">
      <w:pPr>
        <w:suppressAutoHyphens/>
        <w:rPr>
          <w:rFonts w:ascii="Times New Roman" w:hAnsi="Times New Roman"/>
          <w:spacing w:val="-3"/>
          <w:sz w:val="22"/>
          <w:szCs w:val="22"/>
        </w:rPr>
      </w:pPr>
      <w:r w:rsidRPr="001B1B2F">
        <w:rPr>
          <w:rFonts w:ascii="Times New Roman" w:hAnsi="Times New Roman"/>
          <w:b/>
          <w:bCs/>
          <w:spacing w:val="-3"/>
          <w:sz w:val="22"/>
          <w:szCs w:val="22"/>
        </w:rPr>
        <w:t>6.</w:t>
      </w:r>
      <w:r w:rsidRPr="001B1B2F">
        <w:rPr>
          <w:rFonts w:ascii="Times New Roman" w:hAnsi="Times New Roman"/>
          <w:spacing w:val="-3"/>
          <w:sz w:val="22"/>
          <w:szCs w:val="22"/>
        </w:rPr>
        <w:t xml:space="preserve">  The frequency for this collection of information is determined by respondents, as necessary.</w:t>
      </w:r>
    </w:p>
    <w:p w:rsidR="009B30A2" w:rsidRPr="001B1B2F" w:rsidP="009B6CD7" w14:paraId="1EEA3F78" w14:textId="77777777">
      <w:pPr>
        <w:suppressAutoHyphens/>
        <w:rPr>
          <w:rFonts w:ascii="Times New Roman" w:hAnsi="Times New Roman"/>
          <w:spacing w:val="-3"/>
          <w:sz w:val="22"/>
          <w:szCs w:val="22"/>
        </w:rPr>
      </w:pPr>
    </w:p>
    <w:p w:rsidR="009B30A2" w:rsidRPr="001B1B2F" w:rsidP="009B6CD7" w14:paraId="1B9196CB" w14:textId="77777777">
      <w:pPr>
        <w:suppressAutoHyphens/>
        <w:rPr>
          <w:rFonts w:ascii="Times New Roman" w:hAnsi="Times New Roman"/>
          <w:spacing w:val="-3"/>
          <w:sz w:val="22"/>
          <w:szCs w:val="22"/>
        </w:rPr>
      </w:pPr>
      <w:r w:rsidRPr="001B1B2F">
        <w:rPr>
          <w:rFonts w:ascii="Times New Roman" w:hAnsi="Times New Roman"/>
          <w:b/>
          <w:bCs/>
          <w:spacing w:val="-3"/>
          <w:sz w:val="22"/>
          <w:szCs w:val="22"/>
        </w:rPr>
        <w:t>7.</w:t>
      </w:r>
      <w:r w:rsidRPr="001B1B2F">
        <w:rPr>
          <w:rFonts w:ascii="Times New Roman" w:hAnsi="Times New Roman"/>
          <w:spacing w:val="-3"/>
          <w:sz w:val="22"/>
          <w:szCs w:val="22"/>
        </w:rPr>
        <w:t xml:space="preserve">  This collection of information is consistent with the guidelines in 5 CFR 1320.5(d)(2).</w:t>
      </w:r>
    </w:p>
    <w:p w:rsidR="009B30A2" w:rsidRPr="001B1B2F" w:rsidP="009B6CD7" w14:paraId="3B52A610" w14:textId="77777777">
      <w:pPr>
        <w:suppressAutoHyphens/>
        <w:rPr>
          <w:rFonts w:ascii="Times New Roman" w:hAnsi="Times New Roman"/>
          <w:spacing w:val="-3"/>
          <w:sz w:val="22"/>
          <w:szCs w:val="22"/>
        </w:rPr>
      </w:pPr>
    </w:p>
    <w:p w:rsidR="001A5D30" w:rsidRPr="001B1B2F" w:rsidP="009B6CD7" w14:paraId="6CB9961E" w14:textId="5C5AF471">
      <w:pPr>
        <w:suppressAutoHyphens/>
        <w:rPr>
          <w:rFonts w:ascii="Times New Roman" w:hAnsi="Times New Roman"/>
          <w:b/>
          <w:color w:val="000000"/>
          <w:spacing w:val="-3"/>
          <w:sz w:val="22"/>
          <w:szCs w:val="22"/>
        </w:rPr>
      </w:pPr>
      <w:r w:rsidRPr="001B1B2F">
        <w:rPr>
          <w:rFonts w:ascii="Times New Roman" w:hAnsi="Times New Roman"/>
          <w:b/>
          <w:bCs/>
          <w:spacing w:val="-3"/>
          <w:sz w:val="22"/>
          <w:szCs w:val="22"/>
        </w:rPr>
        <w:t>8.</w:t>
      </w:r>
      <w:r w:rsidRPr="001B1B2F">
        <w:rPr>
          <w:rFonts w:ascii="Times New Roman" w:hAnsi="Times New Roman"/>
          <w:spacing w:val="-3"/>
          <w:sz w:val="22"/>
          <w:szCs w:val="22"/>
        </w:rPr>
        <w:t xml:space="preserve">  </w:t>
      </w:r>
      <w:r w:rsidRPr="001B1B2F" w:rsidR="00F35D0C">
        <w:rPr>
          <w:rFonts w:ascii="Times New Roman" w:hAnsi="Times New Roman"/>
          <w:spacing w:val="-3"/>
          <w:sz w:val="22"/>
          <w:szCs w:val="22"/>
        </w:rPr>
        <w:t xml:space="preserve">The </w:t>
      </w:r>
      <w:r w:rsidRPr="001B1B2F" w:rsidR="008B403D">
        <w:rPr>
          <w:rFonts w:ascii="Times New Roman" w:hAnsi="Times New Roman"/>
          <w:spacing w:val="-3"/>
          <w:sz w:val="22"/>
          <w:szCs w:val="22"/>
        </w:rPr>
        <w:t>FCC</w:t>
      </w:r>
      <w:r w:rsidRPr="001B1B2F" w:rsidR="00F35D0C">
        <w:rPr>
          <w:rFonts w:ascii="Times New Roman" w:hAnsi="Times New Roman"/>
          <w:spacing w:val="-3"/>
          <w:sz w:val="22"/>
          <w:szCs w:val="22"/>
        </w:rPr>
        <w:t xml:space="preserve"> published a notice </w:t>
      </w:r>
      <w:r w:rsidRPr="00FF21AE" w:rsidR="00F35D0C">
        <w:rPr>
          <w:rFonts w:ascii="Times New Roman" w:hAnsi="Times New Roman"/>
          <w:spacing w:val="-3"/>
          <w:sz w:val="22"/>
          <w:szCs w:val="22"/>
        </w:rPr>
        <w:t>in the Federal Register on</w:t>
      </w:r>
      <w:r w:rsidRPr="00FF21AE" w:rsidR="00485EDA">
        <w:rPr>
          <w:rFonts w:ascii="Times New Roman" w:hAnsi="Times New Roman"/>
          <w:spacing w:val="-3"/>
          <w:sz w:val="22"/>
          <w:szCs w:val="22"/>
        </w:rPr>
        <w:t xml:space="preserve"> </w:t>
      </w:r>
      <w:r w:rsidR="005823D3">
        <w:rPr>
          <w:rFonts w:ascii="Times New Roman" w:hAnsi="Times New Roman"/>
          <w:spacing w:val="-3"/>
          <w:sz w:val="22"/>
          <w:szCs w:val="22"/>
        </w:rPr>
        <w:t xml:space="preserve">August </w:t>
      </w:r>
      <w:r w:rsidR="00C96B14">
        <w:rPr>
          <w:rFonts w:ascii="Times New Roman" w:hAnsi="Times New Roman"/>
          <w:spacing w:val="-3"/>
          <w:sz w:val="22"/>
          <w:szCs w:val="22"/>
        </w:rPr>
        <w:t>20</w:t>
      </w:r>
      <w:r w:rsidR="00A9582B">
        <w:rPr>
          <w:rFonts w:ascii="Times New Roman" w:hAnsi="Times New Roman"/>
          <w:spacing w:val="-3"/>
          <w:sz w:val="22"/>
          <w:szCs w:val="22"/>
        </w:rPr>
        <w:t>, 202</w:t>
      </w:r>
      <w:r w:rsidR="005823D3">
        <w:rPr>
          <w:rFonts w:ascii="Times New Roman" w:hAnsi="Times New Roman"/>
          <w:spacing w:val="-3"/>
          <w:sz w:val="22"/>
          <w:szCs w:val="22"/>
        </w:rPr>
        <w:t>6</w:t>
      </w:r>
      <w:r w:rsidR="00A9582B">
        <w:rPr>
          <w:rFonts w:ascii="Times New Roman" w:hAnsi="Times New Roman"/>
          <w:spacing w:val="-3"/>
          <w:sz w:val="22"/>
          <w:szCs w:val="22"/>
        </w:rPr>
        <w:t xml:space="preserve"> </w:t>
      </w:r>
      <w:r w:rsidRPr="00A9582B" w:rsidR="00F35D0C">
        <w:rPr>
          <w:rFonts w:ascii="Times New Roman" w:hAnsi="Times New Roman"/>
          <w:spacing w:val="-3"/>
          <w:sz w:val="22"/>
          <w:szCs w:val="22"/>
        </w:rPr>
        <w:t>seeking</w:t>
      </w:r>
      <w:r w:rsidRPr="00FF21AE" w:rsidR="00F35D0C">
        <w:rPr>
          <w:rFonts w:ascii="Times New Roman" w:hAnsi="Times New Roman"/>
          <w:spacing w:val="-3"/>
          <w:sz w:val="22"/>
          <w:szCs w:val="22"/>
        </w:rPr>
        <w:t xml:space="preserve"> public comment on the</w:t>
      </w:r>
      <w:r w:rsidRPr="00FF21AE" w:rsidR="008B403D">
        <w:rPr>
          <w:rFonts w:ascii="Times New Roman" w:hAnsi="Times New Roman"/>
          <w:spacing w:val="-3"/>
          <w:sz w:val="22"/>
          <w:szCs w:val="22"/>
        </w:rPr>
        <w:t>se</w:t>
      </w:r>
      <w:r w:rsidRPr="00FF21AE" w:rsidR="00F35D0C">
        <w:rPr>
          <w:rFonts w:ascii="Times New Roman" w:hAnsi="Times New Roman"/>
          <w:spacing w:val="-3"/>
          <w:sz w:val="22"/>
          <w:szCs w:val="22"/>
        </w:rPr>
        <w:t xml:space="preserve"> information collection requirements, </w:t>
      </w:r>
      <w:r w:rsidRPr="00FF21AE" w:rsidR="00F35D0C">
        <w:rPr>
          <w:rFonts w:ascii="Times New Roman" w:hAnsi="Times New Roman"/>
          <w:i/>
          <w:spacing w:val="-3"/>
          <w:sz w:val="22"/>
          <w:szCs w:val="22"/>
        </w:rPr>
        <w:t>see</w:t>
      </w:r>
      <w:r w:rsidRPr="00FF21AE" w:rsidR="009C3DAC">
        <w:rPr>
          <w:rFonts w:ascii="Times New Roman" w:hAnsi="Times New Roman"/>
          <w:i/>
          <w:spacing w:val="-3"/>
          <w:sz w:val="22"/>
          <w:szCs w:val="22"/>
        </w:rPr>
        <w:t xml:space="preserve"> </w:t>
      </w:r>
      <w:r w:rsidRPr="005823D3" w:rsidR="005823D3">
        <w:rPr>
          <w:rFonts w:ascii="Times New Roman" w:hAnsi="Times New Roman"/>
          <w:iCs/>
          <w:spacing w:val="-3"/>
          <w:sz w:val="22"/>
          <w:szCs w:val="22"/>
        </w:rPr>
        <w:t>91</w:t>
      </w:r>
      <w:r w:rsidRPr="005823D3" w:rsidR="00FF21AE">
        <w:rPr>
          <w:rFonts w:ascii="Times New Roman" w:hAnsi="Times New Roman"/>
          <w:iCs/>
          <w:spacing w:val="-3"/>
          <w:sz w:val="22"/>
          <w:szCs w:val="22"/>
        </w:rPr>
        <w:t xml:space="preserve"> </w:t>
      </w:r>
      <w:r w:rsidRPr="00A9582B" w:rsidR="00FF21AE">
        <w:rPr>
          <w:rFonts w:ascii="Times New Roman" w:hAnsi="Times New Roman"/>
          <w:iCs/>
          <w:spacing w:val="-3"/>
          <w:sz w:val="22"/>
          <w:szCs w:val="22"/>
        </w:rPr>
        <w:t>FR</w:t>
      </w:r>
      <w:r w:rsidR="00C96B14">
        <w:rPr>
          <w:rFonts w:ascii="Times New Roman" w:hAnsi="Times New Roman"/>
          <w:iCs/>
          <w:spacing w:val="-3"/>
          <w:sz w:val="22"/>
          <w:szCs w:val="22"/>
        </w:rPr>
        <w:t xml:space="preserve"> 53861</w:t>
      </w:r>
      <w:r w:rsidRPr="00A9582B" w:rsidR="00556903">
        <w:rPr>
          <w:rFonts w:ascii="Times New Roman" w:hAnsi="Times New Roman"/>
          <w:iCs/>
          <w:spacing w:val="-3"/>
          <w:sz w:val="22"/>
          <w:szCs w:val="22"/>
        </w:rPr>
        <w:t>.</w:t>
      </w:r>
      <w:r w:rsidRPr="001B1B2F" w:rsidR="00F35D0C">
        <w:rPr>
          <w:rFonts w:ascii="Times New Roman" w:hAnsi="Times New Roman"/>
          <w:i/>
          <w:spacing w:val="-3"/>
          <w:sz w:val="22"/>
          <w:szCs w:val="22"/>
        </w:rPr>
        <w:t xml:space="preserve">   </w:t>
      </w:r>
      <w:r w:rsidRPr="001B1B2F" w:rsidR="00F35D0C">
        <w:rPr>
          <w:rFonts w:ascii="Times New Roman" w:hAnsi="Times New Roman"/>
          <w:spacing w:val="-3"/>
          <w:sz w:val="22"/>
          <w:szCs w:val="22"/>
        </w:rPr>
        <w:t xml:space="preserve">No comments </w:t>
      </w:r>
      <w:r w:rsidRPr="001B1B2F" w:rsidR="008B403D">
        <w:rPr>
          <w:rFonts w:ascii="Times New Roman" w:hAnsi="Times New Roman"/>
          <w:spacing w:val="-3"/>
          <w:sz w:val="22"/>
          <w:szCs w:val="22"/>
        </w:rPr>
        <w:t>were</w:t>
      </w:r>
      <w:r w:rsidRPr="001B1B2F" w:rsidR="00F35D0C">
        <w:rPr>
          <w:rFonts w:ascii="Times New Roman" w:hAnsi="Times New Roman"/>
          <w:spacing w:val="-3"/>
          <w:sz w:val="22"/>
          <w:szCs w:val="22"/>
        </w:rPr>
        <w:t xml:space="preserve"> received</w:t>
      </w:r>
      <w:r w:rsidRPr="001B1B2F" w:rsidR="00352E14">
        <w:rPr>
          <w:rFonts w:ascii="Times New Roman" w:hAnsi="Times New Roman"/>
          <w:spacing w:val="-3"/>
          <w:sz w:val="22"/>
          <w:szCs w:val="22"/>
        </w:rPr>
        <w:t xml:space="preserve"> from the public</w:t>
      </w:r>
      <w:r w:rsidRPr="001B1B2F" w:rsidR="00F35D0C">
        <w:rPr>
          <w:rFonts w:ascii="Times New Roman" w:hAnsi="Times New Roman"/>
          <w:spacing w:val="-3"/>
          <w:sz w:val="22"/>
          <w:szCs w:val="22"/>
        </w:rPr>
        <w:t xml:space="preserve">.  </w:t>
      </w:r>
    </w:p>
    <w:p w:rsidR="009B30A2" w:rsidRPr="001B1B2F" w:rsidP="009B6CD7" w14:paraId="26C0E2BA" w14:textId="77777777">
      <w:pPr>
        <w:suppressAutoHyphens/>
        <w:rPr>
          <w:rFonts w:ascii="Times New Roman" w:hAnsi="Times New Roman"/>
          <w:spacing w:val="-3"/>
          <w:sz w:val="22"/>
          <w:szCs w:val="22"/>
        </w:rPr>
      </w:pPr>
    </w:p>
    <w:p w:rsidR="009B30A2" w:rsidRPr="001B1B2F" w:rsidP="009B6CD7" w14:paraId="50C6CDB7" w14:textId="77777777">
      <w:pPr>
        <w:suppressAutoHyphens/>
        <w:rPr>
          <w:rFonts w:ascii="Times New Roman" w:hAnsi="Times New Roman"/>
          <w:spacing w:val="-3"/>
          <w:sz w:val="22"/>
          <w:szCs w:val="22"/>
        </w:rPr>
      </w:pPr>
      <w:r w:rsidRPr="001B1B2F">
        <w:rPr>
          <w:rFonts w:ascii="Times New Roman" w:hAnsi="Times New Roman"/>
          <w:b/>
          <w:bCs/>
          <w:spacing w:val="-3"/>
          <w:sz w:val="22"/>
          <w:szCs w:val="22"/>
        </w:rPr>
        <w:t>9.</w:t>
      </w:r>
      <w:r w:rsidRPr="001B1B2F">
        <w:rPr>
          <w:rFonts w:ascii="Times New Roman" w:hAnsi="Times New Roman"/>
          <w:spacing w:val="-3"/>
          <w:sz w:val="22"/>
          <w:szCs w:val="22"/>
        </w:rPr>
        <w:t xml:space="preserve">  No payment or gift was provided to the respondents.</w:t>
      </w:r>
    </w:p>
    <w:p w:rsidR="008B403D" w:rsidRPr="001B1B2F" w:rsidP="009B6CD7" w14:paraId="75CEBEA4" w14:textId="77777777">
      <w:pPr>
        <w:suppressAutoHyphens/>
        <w:rPr>
          <w:rFonts w:ascii="Times New Roman" w:hAnsi="Times New Roman"/>
          <w:b/>
          <w:bCs/>
          <w:spacing w:val="-3"/>
          <w:sz w:val="22"/>
          <w:szCs w:val="22"/>
        </w:rPr>
      </w:pPr>
    </w:p>
    <w:p w:rsidR="009B30A2" w:rsidRPr="001B1B2F" w:rsidP="009B6CD7" w14:paraId="17749FA1" w14:textId="77777777">
      <w:pPr>
        <w:suppressAutoHyphens/>
        <w:rPr>
          <w:rFonts w:ascii="Times New Roman" w:hAnsi="Times New Roman"/>
          <w:spacing w:val="-3"/>
          <w:sz w:val="22"/>
          <w:szCs w:val="22"/>
        </w:rPr>
      </w:pPr>
      <w:r w:rsidRPr="001B1B2F">
        <w:rPr>
          <w:rFonts w:ascii="Times New Roman" w:hAnsi="Times New Roman"/>
          <w:b/>
          <w:bCs/>
          <w:spacing w:val="-3"/>
          <w:sz w:val="22"/>
          <w:szCs w:val="22"/>
        </w:rPr>
        <w:t>10.</w:t>
      </w:r>
      <w:r w:rsidRPr="001B1B2F">
        <w:rPr>
          <w:rFonts w:ascii="Times New Roman" w:hAnsi="Times New Roman"/>
          <w:spacing w:val="-3"/>
          <w:sz w:val="22"/>
          <w:szCs w:val="22"/>
        </w:rPr>
        <w:t xml:space="preserve">  There is no need for confidentiality</w:t>
      </w:r>
      <w:r w:rsidRPr="001B1B2F" w:rsidR="008249D6">
        <w:rPr>
          <w:rFonts w:ascii="Times New Roman" w:hAnsi="Times New Roman"/>
          <w:spacing w:val="-3"/>
          <w:sz w:val="22"/>
          <w:szCs w:val="22"/>
        </w:rPr>
        <w:t xml:space="preserve"> with this collection of information</w:t>
      </w:r>
      <w:r w:rsidRPr="001B1B2F">
        <w:rPr>
          <w:rFonts w:ascii="Times New Roman" w:hAnsi="Times New Roman"/>
          <w:spacing w:val="-3"/>
          <w:sz w:val="22"/>
          <w:szCs w:val="22"/>
        </w:rPr>
        <w:t>.</w:t>
      </w:r>
    </w:p>
    <w:p w:rsidR="009B30A2" w:rsidRPr="001B1B2F" w:rsidP="009B6CD7" w14:paraId="701C9550" w14:textId="77777777">
      <w:pPr>
        <w:suppressAutoHyphens/>
        <w:rPr>
          <w:rFonts w:ascii="Times New Roman" w:hAnsi="Times New Roman"/>
          <w:spacing w:val="-3"/>
          <w:sz w:val="22"/>
          <w:szCs w:val="22"/>
        </w:rPr>
      </w:pPr>
    </w:p>
    <w:p w:rsidR="009B30A2" w:rsidRPr="001B1B2F" w:rsidP="009B6CD7" w14:paraId="13991640" w14:textId="77777777">
      <w:pPr>
        <w:suppressAutoHyphens/>
        <w:rPr>
          <w:rFonts w:ascii="Times New Roman" w:hAnsi="Times New Roman"/>
          <w:spacing w:val="-3"/>
          <w:sz w:val="22"/>
          <w:szCs w:val="22"/>
        </w:rPr>
      </w:pPr>
      <w:r w:rsidRPr="001B1B2F">
        <w:rPr>
          <w:rFonts w:ascii="Times New Roman" w:hAnsi="Times New Roman"/>
          <w:b/>
          <w:bCs/>
          <w:spacing w:val="-3"/>
          <w:sz w:val="22"/>
          <w:szCs w:val="22"/>
        </w:rPr>
        <w:t>11.</w:t>
      </w:r>
      <w:r w:rsidRPr="001B1B2F">
        <w:rPr>
          <w:rFonts w:ascii="Times New Roman" w:hAnsi="Times New Roman"/>
          <w:spacing w:val="-3"/>
          <w:sz w:val="22"/>
          <w:szCs w:val="22"/>
        </w:rPr>
        <w:t xml:space="preserve">  This information collection does not address any private matters of a sensitive nature.</w:t>
      </w:r>
    </w:p>
    <w:p w:rsidR="00437764" w:rsidRPr="001B1B2F" w:rsidP="009B6CD7" w14:paraId="72F75636" w14:textId="77777777">
      <w:pPr>
        <w:suppressAutoHyphens/>
        <w:rPr>
          <w:rFonts w:ascii="Times New Roman" w:hAnsi="Times New Roman"/>
          <w:b/>
          <w:bCs/>
          <w:spacing w:val="-3"/>
          <w:sz w:val="22"/>
          <w:szCs w:val="22"/>
        </w:rPr>
      </w:pPr>
    </w:p>
    <w:p w:rsidR="006C4495" w:rsidRPr="001B1B2F" w:rsidP="009B6CD7" w14:paraId="15B341F7" w14:textId="77777777">
      <w:pPr>
        <w:suppressAutoHyphens/>
        <w:rPr>
          <w:rFonts w:ascii="Times New Roman" w:hAnsi="Times New Roman"/>
          <w:spacing w:val="-3"/>
          <w:sz w:val="22"/>
          <w:szCs w:val="22"/>
        </w:rPr>
      </w:pPr>
      <w:r w:rsidRPr="001B1B2F">
        <w:rPr>
          <w:rFonts w:ascii="Times New Roman" w:hAnsi="Times New Roman"/>
          <w:b/>
          <w:bCs/>
          <w:spacing w:val="-3"/>
          <w:sz w:val="22"/>
          <w:szCs w:val="22"/>
        </w:rPr>
        <w:t xml:space="preserve">12.  </w:t>
      </w:r>
      <w:r w:rsidRPr="001B1B2F">
        <w:rPr>
          <w:rFonts w:ascii="Times New Roman" w:hAnsi="Times New Roman"/>
          <w:spacing w:val="-3"/>
          <w:sz w:val="22"/>
          <w:szCs w:val="22"/>
        </w:rPr>
        <w:t>The burden for this collection is as follows:</w:t>
      </w:r>
    </w:p>
    <w:p w:rsidR="00355194" w:rsidP="009B6CD7" w14:paraId="0729B321" w14:textId="77777777">
      <w:pPr>
        <w:suppressAutoHyphens/>
        <w:spacing w:before="120" w:after="120"/>
        <w:rPr>
          <w:rFonts w:ascii="Times New Roman" w:hAnsi="Times New Roman"/>
          <w:b/>
          <w:spacing w:val="-3"/>
          <w:sz w:val="22"/>
          <w:szCs w:val="22"/>
        </w:rPr>
      </w:pPr>
    </w:p>
    <w:p w:rsidR="0033669A" w:rsidRPr="001B1B2F" w:rsidP="009B6CD7" w14:paraId="512F63D4" w14:textId="225A8EEC">
      <w:pPr>
        <w:suppressAutoHyphens/>
        <w:spacing w:before="120" w:after="120"/>
        <w:rPr>
          <w:rFonts w:ascii="Times New Roman" w:hAnsi="Times New Roman"/>
          <w:spacing w:val="-3"/>
          <w:sz w:val="22"/>
          <w:szCs w:val="22"/>
        </w:rPr>
      </w:pPr>
      <w:r w:rsidRPr="001B1B2F">
        <w:rPr>
          <w:rFonts w:ascii="Times New Roman" w:hAnsi="Times New Roman"/>
          <w:b/>
          <w:spacing w:val="-3"/>
          <w:sz w:val="22"/>
          <w:szCs w:val="22"/>
        </w:rPr>
        <w:t>a</w:t>
      </w:r>
      <w:r w:rsidRPr="001B1B2F" w:rsidR="008A32DD">
        <w:rPr>
          <w:rFonts w:ascii="Times New Roman" w:hAnsi="Times New Roman"/>
          <w:b/>
          <w:spacing w:val="-3"/>
          <w:sz w:val="22"/>
          <w:szCs w:val="22"/>
        </w:rPr>
        <w:t xml:space="preserve">) </w:t>
      </w:r>
      <w:r w:rsidRPr="001B1B2F">
        <w:rPr>
          <w:rFonts w:ascii="Times New Roman" w:hAnsi="Times New Roman"/>
          <w:b/>
          <w:spacing w:val="-3"/>
          <w:sz w:val="22"/>
          <w:szCs w:val="22"/>
          <w:u w:val="single"/>
        </w:rPr>
        <w:t>STA Requests:</w:t>
      </w:r>
    </w:p>
    <w:p w:rsidR="009B6CD7" w:rsidRPr="001B1B2F" w:rsidP="009B6CD7" w14:paraId="22159868" w14:textId="77777777">
      <w:pPr>
        <w:numPr>
          <w:ilvl w:val="0"/>
          <w:numId w:val="21"/>
        </w:numPr>
        <w:rPr>
          <w:rFonts w:ascii="Times New Roman" w:hAnsi="Times New Roman"/>
          <w:spacing w:val="-3"/>
          <w:sz w:val="22"/>
          <w:szCs w:val="22"/>
        </w:rPr>
      </w:pPr>
      <w:r w:rsidRPr="001B1B2F">
        <w:rPr>
          <w:rFonts w:ascii="Times New Roman" w:hAnsi="Times New Roman"/>
          <w:b/>
          <w:spacing w:val="-3"/>
          <w:sz w:val="22"/>
          <w:szCs w:val="22"/>
        </w:rPr>
        <w:t xml:space="preserve">Legal STA Requests.  </w:t>
      </w:r>
      <w:r w:rsidRPr="001B1B2F">
        <w:rPr>
          <w:rFonts w:ascii="Times New Roman" w:hAnsi="Times New Roman"/>
          <w:spacing w:val="-3"/>
          <w:sz w:val="22"/>
          <w:szCs w:val="22"/>
        </w:rPr>
        <w:t>We estimate receiving 200 Legal STA requests (all broadcast services – AM, FM, TV, Class A TV, LPTV and STA extensions</w:t>
      </w:r>
      <w:r w:rsidRPr="001B1B2F" w:rsidR="007741DC">
        <w:rPr>
          <w:rFonts w:ascii="Times New Roman" w:hAnsi="Times New Roman"/>
          <w:spacing w:val="-3"/>
          <w:sz w:val="22"/>
          <w:szCs w:val="22"/>
        </w:rPr>
        <w:t>) annually</w:t>
      </w:r>
      <w:r w:rsidRPr="001B1B2F">
        <w:rPr>
          <w:rFonts w:ascii="Times New Roman" w:hAnsi="Times New Roman"/>
          <w:spacing w:val="-3"/>
          <w:sz w:val="22"/>
          <w:szCs w:val="22"/>
        </w:rPr>
        <w:t>.  We expect the station licensees/permittees will prepare 20 of the requests (10%) with a burden of four (4) hours and the remaining 180 requests will be made by consulting attorneys.  The consultation time is one (1) hour.</w:t>
      </w:r>
    </w:p>
    <w:p w:rsidR="0031159F" w:rsidRPr="001B1B2F" w:rsidP="0031159F" w14:paraId="31847FD6" w14:textId="77777777">
      <w:pPr>
        <w:numPr>
          <w:ilvl w:val="0"/>
          <w:numId w:val="21"/>
        </w:numPr>
        <w:suppressAutoHyphens/>
        <w:spacing w:before="120" w:after="120"/>
        <w:rPr>
          <w:rFonts w:ascii="Times New Roman" w:hAnsi="Times New Roman"/>
          <w:spacing w:val="-3"/>
          <w:sz w:val="22"/>
          <w:szCs w:val="22"/>
        </w:rPr>
      </w:pPr>
      <w:r w:rsidRPr="001B1B2F">
        <w:rPr>
          <w:rFonts w:ascii="Times New Roman" w:hAnsi="Times New Roman"/>
          <w:b/>
          <w:spacing w:val="-3"/>
          <w:sz w:val="22"/>
          <w:szCs w:val="22"/>
        </w:rPr>
        <w:t xml:space="preserve">Engineering STA Requests.  </w:t>
      </w:r>
      <w:r w:rsidRPr="001B1B2F">
        <w:rPr>
          <w:rFonts w:ascii="Times New Roman" w:hAnsi="Times New Roman"/>
          <w:spacing w:val="-3"/>
          <w:sz w:val="22"/>
          <w:szCs w:val="22"/>
        </w:rPr>
        <w:t>We estimate receiving 1,000 Engineering STA requests (all broadcast services – AM, FM, TV, Class A TV, LPTV and STA extensions) annually.  We expect the station licensees/permittees will prepare 100 of the requests (10%) will be made by the station licensee/permittee and will require four (4) hours preparation, while 900 filings (90%) will be contracted out to consulting engineers and will require one (1) hour of consultation.</w:t>
      </w:r>
    </w:p>
    <w:p w:rsidR="008A32DD" w:rsidRPr="001B1B2F" w:rsidP="009B6CD7" w14:paraId="4328F51B" w14:textId="77777777">
      <w:pPr>
        <w:suppressAutoHyphens/>
        <w:rPr>
          <w:rFonts w:ascii="Times New Roman" w:hAnsi="Times New Roman"/>
          <w:spacing w:val="-3"/>
          <w:sz w:val="22"/>
          <w:szCs w:val="22"/>
        </w:rPr>
      </w:pPr>
    </w:p>
    <w:p w:rsidR="0033669A" w:rsidRPr="001B1B2F" w:rsidP="009B6CD7" w14:paraId="154FE7C6" w14:textId="77777777">
      <w:pPr>
        <w:suppressAutoHyphens/>
        <w:spacing w:after="120"/>
        <w:rPr>
          <w:rFonts w:ascii="Times New Roman" w:hAnsi="Times New Roman"/>
          <w:b/>
          <w:spacing w:val="-3"/>
          <w:sz w:val="22"/>
          <w:szCs w:val="22"/>
          <w:u w:val="single"/>
        </w:rPr>
      </w:pPr>
      <w:r w:rsidRPr="001B1B2F">
        <w:rPr>
          <w:rFonts w:ascii="Times New Roman" w:hAnsi="Times New Roman"/>
          <w:b/>
          <w:spacing w:val="-3"/>
          <w:sz w:val="22"/>
          <w:szCs w:val="22"/>
        </w:rPr>
        <w:t xml:space="preserve">b) </w:t>
      </w:r>
      <w:r w:rsidRPr="001B1B2F">
        <w:rPr>
          <w:rFonts w:ascii="Times New Roman" w:hAnsi="Times New Roman"/>
          <w:b/>
          <w:spacing w:val="-3"/>
          <w:sz w:val="22"/>
          <w:szCs w:val="22"/>
          <w:u w:val="single"/>
        </w:rPr>
        <w:t>Notifications:</w:t>
      </w:r>
    </w:p>
    <w:p w:rsidR="0031159F" w:rsidRPr="001B1B2F" w:rsidP="0031159F" w14:paraId="357B5E0A" w14:textId="77777777">
      <w:pPr>
        <w:numPr>
          <w:ilvl w:val="0"/>
          <w:numId w:val="21"/>
        </w:numPr>
        <w:rPr>
          <w:rFonts w:ascii="Times New Roman" w:hAnsi="Times New Roman"/>
          <w:spacing w:val="-3"/>
          <w:sz w:val="22"/>
          <w:szCs w:val="22"/>
        </w:rPr>
      </w:pPr>
      <w:r w:rsidRPr="001B1B2F">
        <w:rPr>
          <w:rFonts w:ascii="Times New Roman" w:hAnsi="Times New Roman"/>
          <w:b/>
          <w:spacing w:val="-3"/>
          <w:sz w:val="22"/>
          <w:szCs w:val="22"/>
        </w:rPr>
        <w:t>Change in Official Mailing Address for Broadcast Station (47 CFR 1.5).</w:t>
      </w:r>
      <w:r w:rsidRPr="001B1B2F">
        <w:rPr>
          <w:rFonts w:ascii="Times New Roman" w:hAnsi="Times New Roman"/>
          <w:spacing w:val="-3"/>
          <w:sz w:val="22"/>
          <w:szCs w:val="22"/>
        </w:rPr>
        <w:t xml:space="preserve">  We estimate that 200 notices will be filed with the Commission annually.  The station licensee/permittee will need 30 minutes (0.5 hours) to prepare these filings.  </w:t>
      </w:r>
    </w:p>
    <w:p w:rsidR="0031159F" w:rsidRPr="001B1B2F" w:rsidP="0031159F" w14:paraId="58D36792" w14:textId="77777777">
      <w:pPr>
        <w:numPr>
          <w:ilvl w:val="0"/>
          <w:numId w:val="21"/>
        </w:numPr>
        <w:suppressAutoHyphens/>
        <w:spacing w:before="120" w:after="120"/>
        <w:rPr>
          <w:rFonts w:ascii="Times New Roman" w:hAnsi="Times New Roman"/>
          <w:spacing w:val="-3"/>
          <w:sz w:val="22"/>
          <w:szCs w:val="22"/>
        </w:rPr>
      </w:pPr>
      <w:r w:rsidRPr="001B1B2F">
        <w:rPr>
          <w:rFonts w:ascii="Times New Roman" w:hAnsi="Times New Roman"/>
          <w:b/>
          <w:spacing w:val="-3"/>
          <w:sz w:val="22"/>
          <w:szCs w:val="22"/>
        </w:rPr>
        <w:t>Consummation Notices</w:t>
      </w:r>
      <w:r w:rsidRPr="001B1B2F" w:rsidR="00685422">
        <w:rPr>
          <w:rFonts w:ascii="Times New Roman" w:hAnsi="Times New Roman"/>
          <w:b/>
          <w:spacing w:val="-3"/>
          <w:sz w:val="22"/>
          <w:szCs w:val="22"/>
        </w:rPr>
        <w:t xml:space="preserve">.  </w:t>
      </w:r>
      <w:r w:rsidRPr="001B1B2F">
        <w:rPr>
          <w:rFonts w:ascii="Times New Roman" w:hAnsi="Times New Roman"/>
          <w:spacing w:val="-3"/>
          <w:sz w:val="22"/>
          <w:szCs w:val="22"/>
        </w:rPr>
        <w:t xml:space="preserve">We estimate 400 notices will be filed with the Commission annually.  We the expect station licensee/permittee will file 40 notices (10%) and will require 30 minutes (0.5 hours) for preparation.  For the remaining 360 notices (90%), the respondent consults with outside attorneys who will prepare/file notices.  One (1) hour of consultation time is required.  </w:t>
      </w:r>
    </w:p>
    <w:p w:rsidR="0031159F" w:rsidRPr="001B1B2F" w:rsidP="0031159F" w14:paraId="41391FE2" w14:textId="77777777">
      <w:pPr>
        <w:numPr>
          <w:ilvl w:val="0"/>
          <w:numId w:val="21"/>
        </w:numPr>
        <w:rPr>
          <w:rFonts w:ascii="Times New Roman" w:hAnsi="Times New Roman"/>
          <w:spacing w:val="-3"/>
          <w:sz w:val="22"/>
          <w:szCs w:val="22"/>
        </w:rPr>
      </w:pPr>
      <w:r w:rsidRPr="001B1B2F">
        <w:rPr>
          <w:rFonts w:ascii="Times New Roman" w:hAnsi="Times New Roman"/>
          <w:b/>
          <w:spacing w:val="-3"/>
          <w:sz w:val="22"/>
          <w:szCs w:val="22"/>
        </w:rPr>
        <w:t>Silent Notifications (47 CFR  73.1740).</w:t>
      </w:r>
      <w:r w:rsidRPr="001B1B2F">
        <w:rPr>
          <w:rFonts w:ascii="Times New Roman" w:hAnsi="Times New Roman"/>
          <w:spacing w:val="-3"/>
          <w:sz w:val="22"/>
          <w:szCs w:val="22"/>
        </w:rPr>
        <w:t xml:space="preserve">  We estimate that 400 notices (including Notification of Suspension and Resumption of Operations) will be filed with the Commission annually.  We estimate that 75% (300) of these filings will be made by the station licensee/permittee and will require 30 minutes (0.5 hours) preparation and 25% (100) of these filings will be contracted out to outside attorneys and/or consulting engineers and will require one (1) hour of consultation.  </w:t>
      </w:r>
    </w:p>
    <w:p w:rsidR="00846D1C" w:rsidRPr="001B1B2F" w:rsidP="00846D1C" w14:paraId="478904C2" w14:textId="77777777">
      <w:pPr>
        <w:numPr>
          <w:ilvl w:val="0"/>
          <w:numId w:val="21"/>
        </w:numPr>
        <w:rPr>
          <w:rFonts w:ascii="Times New Roman" w:hAnsi="Times New Roman"/>
          <w:spacing w:val="-3"/>
          <w:sz w:val="22"/>
          <w:szCs w:val="22"/>
        </w:rPr>
      </w:pPr>
      <w:r w:rsidRPr="001B1B2F">
        <w:rPr>
          <w:rFonts w:ascii="Times New Roman" w:hAnsi="Times New Roman"/>
          <w:b/>
          <w:spacing w:val="-3"/>
          <w:sz w:val="22"/>
          <w:szCs w:val="22"/>
        </w:rPr>
        <w:t xml:space="preserve">Section 73.1615 </w:t>
      </w:r>
      <w:r w:rsidRPr="001B1B2F" w:rsidR="0031159F">
        <w:rPr>
          <w:rFonts w:ascii="Times New Roman" w:hAnsi="Times New Roman"/>
          <w:b/>
          <w:spacing w:val="-3"/>
          <w:sz w:val="22"/>
          <w:szCs w:val="22"/>
        </w:rPr>
        <w:t>N</w:t>
      </w:r>
      <w:r w:rsidRPr="001B1B2F">
        <w:rPr>
          <w:rFonts w:ascii="Times New Roman" w:hAnsi="Times New Roman"/>
          <w:b/>
          <w:spacing w:val="-3"/>
          <w:sz w:val="22"/>
          <w:szCs w:val="22"/>
        </w:rPr>
        <w:t>otifications (47 CFR 73.1615).</w:t>
      </w:r>
      <w:r w:rsidRPr="001B1B2F">
        <w:rPr>
          <w:rFonts w:ascii="Times New Roman" w:hAnsi="Times New Roman"/>
          <w:spacing w:val="-3"/>
          <w:sz w:val="22"/>
          <w:szCs w:val="22"/>
        </w:rPr>
        <w:t xml:space="preserve">  We estimate that 300 notices will be filed with the FCC annually.  We estimate that about 67% (200) filings will be made by the station licensee/permittee and will require 30 minutes (0.5 hours) preparation and the remaining one-third (100) of these filings will be contracted out to attorneys and/or consulting engineers and will require </w:t>
      </w:r>
      <w:r w:rsidRPr="001B1B2F">
        <w:rPr>
          <w:rFonts w:ascii="Times New Roman" w:hAnsi="Times New Roman"/>
          <w:spacing w:val="-3"/>
          <w:sz w:val="22"/>
          <w:szCs w:val="22"/>
        </w:rPr>
        <w:t>one (1) hour of consultation.</w:t>
      </w:r>
    </w:p>
    <w:p w:rsidR="00233696" w:rsidRPr="001B1B2F" w:rsidP="00846D1C" w14:paraId="6E885047" w14:textId="77777777">
      <w:pPr>
        <w:numPr>
          <w:ilvl w:val="0"/>
          <w:numId w:val="21"/>
        </w:numPr>
        <w:suppressAutoHyphens/>
        <w:spacing w:before="120" w:after="120"/>
        <w:rPr>
          <w:rFonts w:ascii="Times New Roman" w:hAnsi="Times New Roman"/>
          <w:spacing w:val="-3"/>
          <w:sz w:val="22"/>
          <w:szCs w:val="22"/>
        </w:rPr>
      </w:pPr>
      <w:r w:rsidRPr="001B1B2F">
        <w:rPr>
          <w:rFonts w:ascii="Times New Roman" w:hAnsi="Times New Roman"/>
          <w:b/>
          <w:spacing w:val="-3"/>
          <w:sz w:val="22"/>
          <w:szCs w:val="22"/>
        </w:rPr>
        <w:t xml:space="preserve">Tolling Notifications (47 CFR 73.3598).  </w:t>
      </w:r>
      <w:r w:rsidRPr="001B1B2F" w:rsidR="00846D1C">
        <w:rPr>
          <w:rFonts w:ascii="Times New Roman" w:hAnsi="Times New Roman"/>
          <w:spacing w:val="-3"/>
          <w:sz w:val="22"/>
          <w:szCs w:val="22"/>
        </w:rPr>
        <w:t>We estimate that 60 notifications and 60 waivers for additional time to construct will be filed with the Commission annually.  We estimate 30 notifications and 30 waivers (50%) will be made by the station licensee/permittee and will require 30 minutes (0.5 hours) preparation and the remaining 30 notifications and 30 waivers will be contracted out to attorneys and/or consulting engineers and will require one (1) hour of consultation.</w:t>
      </w:r>
      <w:r w:rsidRPr="001B1B2F">
        <w:rPr>
          <w:rFonts w:ascii="Times New Roman" w:hAnsi="Times New Roman"/>
          <w:spacing w:val="-3"/>
          <w:sz w:val="22"/>
          <w:szCs w:val="22"/>
        </w:rPr>
        <w:t>.</w:t>
      </w:r>
    </w:p>
    <w:p w:rsidR="00846D1C" w:rsidRPr="00355194" w:rsidP="00846D1C" w14:paraId="7E7CB0C5" w14:textId="26168A52">
      <w:pPr>
        <w:numPr>
          <w:ilvl w:val="0"/>
          <w:numId w:val="21"/>
        </w:numPr>
        <w:suppressAutoHyphens/>
        <w:spacing w:after="240"/>
        <w:rPr>
          <w:rFonts w:ascii="Times New Roman" w:hAnsi="Times New Roman"/>
          <w:b/>
          <w:spacing w:val="-3"/>
          <w:sz w:val="22"/>
          <w:szCs w:val="22"/>
          <w:u w:val="single"/>
        </w:rPr>
      </w:pPr>
      <w:r w:rsidRPr="001B1B2F">
        <w:rPr>
          <w:rFonts w:ascii="Times New Roman" w:hAnsi="Times New Roman"/>
          <w:b/>
          <w:sz w:val="22"/>
          <w:szCs w:val="22"/>
        </w:rPr>
        <w:t xml:space="preserve">Low Power Television, TV Translator and Class A TV Digital Transition Notification. </w:t>
      </w:r>
      <w:r w:rsidRPr="001B1B2F">
        <w:rPr>
          <w:rFonts w:ascii="Times New Roman" w:hAnsi="Times New Roman"/>
          <w:sz w:val="22"/>
          <w:szCs w:val="22"/>
        </w:rPr>
        <w:t xml:space="preserve">We estimate </w:t>
      </w:r>
      <w:r w:rsidR="00EA0D04">
        <w:rPr>
          <w:rFonts w:ascii="Times New Roman" w:hAnsi="Times New Roman"/>
          <w:sz w:val="22"/>
          <w:szCs w:val="22"/>
        </w:rPr>
        <w:t>276</w:t>
      </w:r>
      <w:r w:rsidRPr="001B1B2F">
        <w:rPr>
          <w:rFonts w:ascii="Times New Roman" w:hAnsi="Times New Roman"/>
          <w:sz w:val="22"/>
          <w:szCs w:val="22"/>
        </w:rPr>
        <w:t xml:space="preserve"> LPTV</w:t>
      </w:r>
      <w:r w:rsidRPr="001B1B2F" w:rsidR="00781A43">
        <w:rPr>
          <w:rFonts w:ascii="Times New Roman" w:hAnsi="Times New Roman"/>
          <w:sz w:val="22"/>
          <w:szCs w:val="22"/>
        </w:rPr>
        <w:t xml:space="preserve"> </w:t>
      </w:r>
      <w:r w:rsidRPr="001B1B2F">
        <w:rPr>
          <w:rFonts w:ascii="Times New Roman" w:hAnsi="Times New Roman"/>
          <w:sz w:val="22"/>
          <w:szCs w:val="22"/>
        </w:rPr>
        <w:t>digital transition notifications will be filed with the Commission.  We estimate that 2,195 filings (90%) will be made by the station licensee/permittee and will require 30 minutes (0.5 hours) preparation, while 244 filings (10%) will be contracted out to outside attorneys and/or consulting engineers and will require 30 minutes (0.5 hours) of consultation.</w:t>
      </w:r>
    </w:p>
    <w:p w:rsidR="0094232B" w:rsidRPr="00781219" w:rsidP="00846D1C" w14:paraId="3ABD5DAB" w14:textId="5D56B887">
      <w:pPr>
        <w:numPr>
          <w:ilvl w:val="0"/>
          <w:numId w:val="21"/>
        </w:numPr>
        <w:suppressAutoHyphens/>
        <w:spacing w:after="240"/>
        <w:rPr>
          <w:rFonts w:ascii="Times New Roman" w:hAnsi="Times New Roman"/>
          <w:b/>
          <w:spacing w:val="-3"/>
          <w:sz w:val="22"/>
          <w:szCs w:val="22"/>
        </w:rPr>
      </w:pPr>
      <w:r w:rsidRPr="00355194">
        <w:rPr>
          <w:rFonts w:ascii="Times New Roman" w:hAnsi="Times New Roman"/>
          <w:b/>
          <w:spacing w:val="-3"/>
          <w:sz w:val="22"/>
          <w:szCs w:val="22"/>
        </w:rPr>
        <w:t>FM6 LPTV Station One-Time Letter Notification</w:t>
      </w:r>
      <w:r>
        <w:rPr>
          <w:rFonts w:ascii="Times New Roman" w:hAnsi="Times New Roman"/>
          <w:b/>
          <w:spacing w:val="-3"/>
          <w:sz w:val="22"/>
          <w:szCs w:val="22"/>
        </w:rPr>
        <w:t xml:space="preserve">.  </w:t>
      </w:r>
      <w:r>
        <w:rPr>
          <w:rFonts w:ascii="Times New Roman" w:hAnsi="Times New Roman"/>
          <w:bCs/>
          <w:spacing w:val="-3"/>
          <w:sz w:val="22"/>
          <w:szCs w:val="22"/>
        </w:rPr>
        <w:t>We estimate 14 FM6 LPTV stations will file the one-time letter notification.  We estimate that 14 filings (100%) will be contracted out to outside attorneys and/or consulting engineers and will require 1 hour of consultation.</w:t>
      </w:r>
    </w:p>
    <w:p w:rsidR="00660D52" w:rsidRPr="00660D52" w:rsidP="00660D52" w14:paraId="3C24703F" w14:textId="47AAABC8">
      <w:pPr>
        <w:numPr>
          <w:ilvl w:val="0"/>
          <w:numId w:val="21"/>
        </w:numPr>
        <w:suppressAutoHyphens/>
        <w:spacing w:after="240"/>
        <w:rPr>
          <w:rFonts w:ascii="Times New Roman" w:hAnsi="Times New Roman"/>
          <w:b/>
          <w:spacing w:val="-3"/>
          <w:sz w:val="22"/>
          <w:szCs w:val="22"/>
        </w:rPr>
      </w:pPr>
      <w:r w:rsidRPr="00355194">
        <w:rPr>
          <w:rFonts w:ascii="Times New Roman" w:hAnsi="Times New Roman"/>
          <w:b/>
          <w:spacing w:val="-3"/>
          <w:sz w:val="22"/>
          <w:szCs w:val="22"/>
        </w:rPr>
        <w:t>FM6 LPTV Station One-Time Letter Notification</w:t>
      </w:r>
      <w:r>
        <w:rPr>
          <w:rFonts w:ascii="Times New Roman" w:hAnsi="Times New Roman"/>
          <w:b/>
          <w:spacing w:val="-3"/>
          <w:sz w:val="22"/>
          <w:szCs w:val="22"/>
        </w:rPr>
        <w:t xml:space="preserve">.  </w:t>
      </w:r>
      <w:r>
        <w:rPr>
          <w:rFonts w:ascii="Times New Roman" w:hAnsi="Times New Roman"/>
          <w:bCs/>
          <w:spacing w:val="-3"/>
          <w:sz w:val="22"/>
          <w:szCs w:val="22"/>
        </w:rPr>
        <w:t>We estimate 14 FM6 LPTV stations will file the discontinuation letter notification.  We estimate that 14 filings (100%) will be contracted out to outside attorneys and/or consulting engineers and will require 1 hour of consultation.</w:t>
      </w:r>
    </w:p>
    <w:p w:rsidR="002A52CE" w:rsidRPr="001B1B2F" w:rsidP="006C4495" w14:paraId="109674DF" w14:textId="77777777">
      <w:pPr>
        <w:suppressAutoHyphens/>
        <w:spacing w:after="240"/>
        <w:ind w:left="360"/>
        <w:rPr>
          <w:rFonts w:ascii="Times New Roman" w:hAnsi="Times New Roman"/>
          <w:b/>
          <w:spacing w:val="-3"/>
          <w:sz w:val="22"/>
          <w:szCs w:val="22"/>
          <w:u w:val="single"/>
        </w:rPr>
      </w:pPr>
      <w:r w:rsidRPr="001B1B2F">
        <w:rPr>
          <w:rFonts w:ascii="Times New Roman" w:hAnsi="Times New Roman"/>
          <w:b/>
          <w:spacing w:val="-3"/>
          <w:sz w:val="22"/>
          <w:szCs w:val="22"/>
        </w:rPr>
        <w:t xml:space="preserve">c) </w:t>
      </w:r>
      <w:r w:rsidRPr="001B1B2F">
        <w:rPr>
          <w:rFonts w:ascii="Times New Roman" w:hAnsi="Times New Roman"/>
          <w:b/>
          <w:spacing w:val="-3"/>
          <w:sz w:val="22"/>
          <w:szCs w:val="22"/>
          <w:u w:val="single"/>
        </w:rPr>
        <w:t>Informal Filings:</w:t>
      </w:r>
    </w:p>
    <w:p w:rsidR="007741DC" w:rsidRPr="001B1B2F" w:rsidP="007741DC" w14:paraId="770E59DD" w14:textId="77777777">
      <w:pPr>
        <w:numPr>
          <w:ilvl w:val="0"/>
          <w:numId w:val="21"/>
        </w:numPr>
        <w:suppressAutoHyphens/>
        <w:spacing w:before="120" w:after="120"/>
        <w:rPr>
          <w:rFonts w:ascii="Times New Roman" w:hAnsi="Times New Roman"/>
          <w:spacing w:val="-3"/>
          <w:sz w:val="22"/>
          <w:szCs w:val="22"/>
        </w:rPr>
      </w:pPr>
      <w:r w:rsidRPr="001B1B2F">
        <w:rPr>
          <w:rFonts w:ascii="Times New Roman" w:hAnsi="Times New Roman"/>
          <w:b/>
          <w:spacing w:val="-3"/>
          <w:sz w:val="22"/>
          <w:szCs w:val="22"/>
        </w:rPr>
        <w:t>I</w:t>
      </w:r>
      <w:r w:rsidRPr="001B1B2F" w:rsidR="002A52CE">
        <w:rPr>
          <w:rFonts w:ascii="Times New Roman" w:hAnsi="Times New Roman"/>
          <w:b/>
          <w:spacing w:val="-3"/>
          <w:sz w:val="22"/>
          <w:szCs w:val="22"/>
        </w:rPr>
        <w:t>nformal letter requests (47 CFR 73.1615).</w:t>
      </w:r>
      <w:r w:rsidRPr="001B1B2F" w:rsidR="002A52CE">
        <w:rPr>
          <w:rFonts w:ascii="Times New Roman" w:hAnsi="Times New Roman"/>
          <w:spacing w:val="-3"/>
          <w:sz w:val="22"/>
          <w:szCs w:val="22"/>
        </w:rPr>
        <w:t xml:space="preserve">  </w:t>
      </w:r>
      <w:r w:rsidRPr="001B1B2F">
        <w:rPr>
          <w:rFonts w:ascii="Times New Roman" w:hAnsi="Times New Roman"/>
          <w:spacing w:val="-3"/>
          <w:sz w:val="22"/>
          <w:szCs w:val="22"/>
        </w:rPr>
        <w:t>We estimate that 150 of these informal letter requests will be filed with the FCC annually.  We estimate 30 informal letters (20%) will be made by the station licensee/permittee and will require four (4) hours preparation, while 120 letters (80%) will be contracted out to outside attorneys and/or consulting engineers and will require one (1) hour consultation.</w:t>
      </w:r>
    </w:p>
    <w:p w:rsidR="007741DC" w:rsidRPr="005823D3" w:rsidP="005823D3" w14:paraId="7C9A5EBB" w14:textId="16C98BFE">
      <w:pPr>
        <w:numPr>
          <w:ilvl w:val="0"/>
          <w:numId w:val="21"/>
        </w:numPr>
        <w:suppressAutoHyphens/>
        <w:spacing w:before="120" w:after="120"/>
        <w:rPr>
          <w:rFonts w:ascii="Times New Roman" w:hAnsi="Times New Roman"/>
          <w:b/>
          <w:spacing w:val="-3"/>
          <w:sz w:val="22"/>
          <w:szCs w:val="22"/>
        </w:rPr>
      </w:pPr>
      <w:r w:rsidRPr="001B1B2F">
        <w:rPr>
          <w:rFonts w:ascii="Times New Roman" w:hAnsi="Times New Roman"/>
          <w:b/>
          <w:spacing w:val="-3"/>
          <w:sz w:val="22"/>
          <w:szCs w:val="22"/>
        </w:rPr>
        <w:t>Silent STAs and Extensions (47 CFR  73.1740).</w:t>
      </w:r>
      <w:r w:rsidRPr="001B1B2F">
        <w:rPr>
          <w:rFonts w:ascii="Times New Roman" w:hAnsi="Times New Roman"/>
          <w:spacing w:val="-3"/>
          <w:sz w:val="22"/>
          <w:szCs w:val="22"/>
        </w:rPr>
        <w:t xml:space="preserve">  We estimate 300 filings will be filed with the Commission annually.  We estimate that 30 filings (10%) will be made by the station licensee/permittee and will require 30 minutes (0.5 hours) preparation and 270 filings (90%) will be contracted out to outside attorneys and/or consulting engineers and will require one (1) hour of </w:t>
      </w:r>
      <w:r w:rsidRPr="005823D3">
        <w:rPr>
          <w:rFonts w:ascii="Times New Roman" w:hAnsi="Times New Roman"/>
          <w:spacing w:val="-3"/>
          <w:sz w:val="22"/>
          <w:szCs w:val="22"/>
        </w:rPr>
        <w:t>consultation</w:t>
      </w:r>
      <w:r w:rsidRPr="005823D3" w:rsidR="00823887">
        <w:rPr>
          <w:rFonts w:ascii="Times New Roman" w:hAnsi="Times New Roman"/>
          <w:spacing w:val="-3"/>
          <w:sz w:val="22"/>
          <w:szCs w:val="22"/>
        </w:rPr>
        <w:t>.</w:t>
      </w:r>
    </w:p>
    <w:p w:rsidR="005823D3" w:rsidP="005823D3" w14:paraId="11529439" w14:textId="77777777">
      <w:pPr>
        <w:suppressAutoHyphens/>
        <w:spacing w:before="120" w:after="120"/>
        <w:ind w:left="720"/>
        <w:rPr>
          <w:rFonts w:ascii="Times New Roman" w:hAnsi="Times New Roman"/>
          <w:spacing w:val="-3"/>
          <w:sz w:val="22"/>
          <w:szCs w:val="22"/>
        </w:rPr>
      </w:pPr>
    </w:p>
    <w:p w:rsidR="000D0479" w:rsidP="005823D3" w14:paraId="329EBD2C" w14:textId="77777777">
      <w:pPr>
        <w:suppressAutoHyphens/>
        <w:spacing w:before="120" w:after="120"/>
        <w:ind w:left="720"/>
        <w:rPr>
          <w:rFonts w:ascii="Times New Roman" w:hAnsi="Times New Roman"/>
          <w:spacing w:val="-3"/>
          <w:sz w:val="22"/>
          <w:szCs w:val="22"/>
        </w:rPr>
      </w:pPr>
    </w:p>
    <w:p w:rsidR="000D0479" w:rsidP="005823D3" w14:paraId="44C3DE21" w14:textId="77777777">
      <w:pPr>
        <w:suppressAutoHyphens/>
        <w:spacing w:before="120" w:after="120"/>
        <w:ind w:left="720"/>
        <w:rPr>
          <w:rFonts w:ascii="Times New Roman" w:hAnsi="Times New Roman"/>
          <w:spacing w:val="-3"/>
          <w:sz w:val="22"/>
          <w:szCs w:val="22"/>
        </w:rPr>
      </w:pPr>
    </w:p>
    <w:p w:rsidR="005823D3" w:rsidRPr="005823D3" w:rsidP="005823D3" w14:paraId="48FBA64D" w14:textId="77777777">
      <w:pPr>
        <w:suppressAutoHyphens/>
        <w:spacing w:before="120" w:after="120"/>
        <w:ind w:left="720"/>
        <w:rPr>
          <w:rFonts w:ascii="Times New Roman" w:hAnsi="Times New Roman"/>
          <w:b/>
          <w:spacing w:val="-3"/>
          <w:sz w:val="22"/>
          <w:szCs w:val="22"/>
        </w:rPr>
      </w:pPr>
    </w:p>
    <w:p w:rsidR="008A32DD" w:rsidRPr="001B1B2F" w:rsidP="008A32DD" w14:paraId="2DD9E3FC" w14:textId="77777777">
      <w:pPr>
        <w:suppressAutoHyphens/>
        <w:rPr>
          <w:rFonts w:ascii="Times New Roman" w:hAnsi="Times New Roman"/>
          <w:spacing w:val="-3"/>
          <w:sz w:val="22"/>
          <w:szCs w:val="22"/>
        </w:rPr>
      </w:pPr>
    </w:p>
    <w:tbl>
      <w:tblPr>
        <w:tblW w:w="1095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87"/>
        <w:gridCol w:w="1530"/>
        <w:gridCol w:w="1530"/>
        <w:gridCol w:w="1440"/>
        <w:gridCol w:w="990"/>
        <w:gridCol w:w="1530"/>
        <w:gridCol w:w="1350"/>
      </w:tblGrid>
      <w:tr w14:paraId="6D25DE33" w14:textId="77777777" w:rsidTr="000D0479">
        <w:tblPrEx>
          <w:tblW w:w="1095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tblHeader/>
        </w:trPr>
        <w:tc>
          <w:tcPr>
            <w:tcW w:w="2587" w:type="dxa"/>
          </w:tcPr>
          <w:p w:rsidR="00F35D0C" w:rsidRPr="001B1B2F" w:rsidP="008A32DD" w14:paraId="1B0C0554" w14:textId="77777777">
            <w:pPr>
              <w:rPr>
                <w:rFonts w:ascii="Times New Roman" w:hAnsi="Times New Roman"/>
                <w:b/>
                <w:bCs/>
                <w:sz w:val="22"/>
                <w:szCs w:val="22"/>
              </w:rPr>
            </w:pPr>
          </w:p>
          <w:p w:rsidR="00F35D0C" w:rsidRPr="001B1B2F" w:rsidP="008A32DD" w14:paraId="373525A2" w14:textId="77777777">
            <w:pPr>
              <w:rPr>
                <w:rFonts w:ascii="Times New Roman" w:hAnsi="Times New Roman"/>
                <w:b/>
                <w:bCs/>
                <w:sz w:val="22"/>
                <w:szCs w:val="22"/>
              </w:rPr>
            </w:pPr>
          </w:p>
          <w:p w:rsidR="008A32DD" w:rsidRPr="001B1B2F" w:rsidP="008A32DD" w14:paraId="0CF18196" w14:textId="77777777">
            <w:pPr>
              <w:rPr>
                <w:rFonts w:ascii="Times New Roman" w:hAnsi="Times New Roman"/>
                <w:b/>
                <w:bCs/>
                <w:sz w:val="22"/>
                <w:szCs w:val="22"/>
              </w:rPr>
            </w:pPr>
            <w:r w:rsidRPr="001B1B2F">
              <w:rPr>
                <w:rFonts w:ascii="Times New Roman" w:hAnsi="Times New Roman"/>
                <w:b/>
                <w:bCs/>
                <w:sz w:val="22"/>
                <w:szCs w:val="22"/>
              </w:rPr>
              <w:t>Type</w:t>
            </w:r>
          </w:p>
        </w:tc>
        <w:tc>
          <w:tcPr>
            <w:tcW w:w="1530" w:type="dxa"/>
          </w:tcPr>
          <w:p w:rsidR="00F35D0C" w:rsidRPr="001B1B2F" w:rsidP="008A32DD" w14:paraId="280500C8" w14:textId="77777777">
            <w:pPr>
              <w:rPr>
                <w:rFonts w:ascii="Times New Roman" w:hAnsi="Times New Roman"/>
                <w:b/>
                <w:bCs/>
                <w:sz w:val="22"/>
                <w:szCs w:val="22"/>
              </w:rPr>
            </w:pPr>
          </w:p>
          <w:p w:rsidR="008A32DD" w:rsidRPr="001B1B2F" w:rsidP="00156682" w14:paraId="62FBAF5A" w14:textId="77777777">
            <w:pPr>
              <w:rPr>
                <w:rFonts w:ascii="Times New Roman" w:hAnsi="Times New Roman"/>
                <w:b/>
                <w:bCs/>
                <w:sz w:val="22"/>
                <w:szCs w:val="22"/>
              </w:rPr>
            </w:pPr>
            <w:r w:rsidRPr="001B1B2F">
              <w:rPr>
                <w:rFonts w:ascii="Times New Roman" w:hAnsi="Times New Roman"/>
                <w:b/>
                <w:bCs/>
                <w:sz w:val="22"/>
                <w:szCs w:val="22"/>
              </w:rPr>
              <w:t>Number of Respondents</w:t>
            </w:r>
          </w:p>
        </w:tc>
        <w:tc>
          <w:tcPr>
            <w:tcW w:w="1530" w:type="dxa"/>
          </w:tcPr>
          <w:p w:rsidR="00F35D0C" w:rsidRPr="001B1B2F" w:rsidP="008A32DD" w14:paraId="6C830076" w14:textId="77777777">
            <w:pPr>
              <w:rPr>
                <w:rFonts w:ascii="Times New Roman" w:hAnsi="Times New Roman"/>
                <w:b/>
                <w:bCs/>
                <w:sz w:val="22"/>
                <w:szCs w:val="22"/>
              </w:rPr>
            </w:pPr>
          </w:p>
          <w:p w:rsidR="008A32DD" w:rsidRPr="001B1B2F" w:rsidP="00156682" w14:paraId="78B596DD" w14:textId="77777777">
            <w:pPr>
              <w:rPr>
                <w:rFonts w:ascii="Times New Roman" w:hAnsi="Times New Roman"/>
                <w:b/>
                <w:bCs/>
                <w:sz w:val="22"/>
                <w:szCs w:val="22"/>
              </w:rPr>
            </w:pPr>
            <w:r w:rsidRPr="001B1B2F">
              <w:rPr>
                <w:rFonts w:ascii="Times New Roman" w:hAnsi="Times New Roman"/>
                <w:b/>
                <w:bCs/>
                <w:sz w:val="22"/>
                <w:szCs w:val="22"/>
              </w:rPr>
              <w:t>Number of Responses</w:t>
            </w:r>
          </w:p>
        </w:tc>
        <w:tc>
          <w:tcPr>
            <w:tcW w:w="1440" w:type="dxa"/>
          </w:tcPr>
          <w:p w:rsidR="00F35D0C" w:rsidRPr="001B1B2F" w:rsidP="008A32DD" w14:paraId="6969A0FB" w14:textId="77777777">
            <w:pPr>
              <w:rPr>
                <w:rFonts w:ascii="Times New Roman" w:hAnsi="Times New Roman"/>
                <w:b/>
                <w:bCs/>
                <w:sz w:val="22"/>
                <w:szCs w:val="22"/>
              </w:rPr>
            </w:pPr>
          </w:p>
          <w:p w:rsidR="008A32DD" w:rsidRPr="001B1B2F" w:rsidP="008A32DD" w14:paraId="1451B166" w14:textId="77777777">
            <w:pPr>
              <w:rPr>
                <w:rFonts w:ascii="Times New Roman" w:hAnsi="Times New Roman"/>
                <w:b/>
                <w:bCs/>
                <w:sz w:val="22"/>
                <w:szCs w:val="22"/>
              </w:rPr>
            </w:pPr>
            <w:r w:rsidRPr="001B1B2F">
              <w:rPr>
                <w:rFonts w:ascii="Times New Roman" w:hAnsi="Times New Roman"/>
                <w:b/>
                <w:bCs/>
                <w:sz w:val="22"/>
                <w:szCs w:val="22"/>
              </w:rPr>
              <w:t>Burden Hours of Respondents</w:t>
            </w:r>
          </w:p>
        </w:tc>
        <w:tc>
          <w:tcPr>
            <w:tcW w:w="990" w:type="dxa"/>
          </w:tcPr>
          <w:p w:rsidR="005823D3" w:rsidP="008A32DD" w14:paraId="20A90F1B" w14:textId="77777777">
            <w:pPr>
              <w:rPr>
                <w:rFonts w:ascii="Times New Roman" w:hAnsi="Times New Roman"/>
                <w:b/>
                <w:bCs/>
                <w:sz w:val="22"/>
                <w:szCs w:val="22"/>
              </w:rPr>
            </w:pPr>
          </w:p>
          <w:p w:rsidR="008A32DD" w:rsidRPr="001B1B2F" w:rsidP="008A32DD" w14:paraId="1D0F6555" w14:textId="027D6C1C">
            <w:pPr>
              <w:rPr>
                <w:rFonts w:ascii="Times New Roman" w:hAnsi="Times New Roman"/>
                <w:b/>
                <w:bCs/>
                <w:sz w:val="22"/>
                <w:szCs w:val="22"/>
              </w:rPr>
            </w:pPr>
            <w:r w:rsidRPr="001B1B2F">
              <w:rPr>
                <w:rFonts w:ascii="Times New Roman" w:hAnsi="Times New Roman"/>
                <w:b/>
                <w:bCs/>
                <w:sz w:val="22"/>
                <w:szCs w:val="22"/>
              </w:rPr>
              <w:t>Annual Burden Hours</w:t>
            </w:r>
          </w:p>
        </w:tc>
        <w:tc>
          <w:tcPr>
            <w:tcW w:w="1530" w:type="dxa"/>
          </w:tcPr>
          <w:p w:rsidR="00F35D0C" w:rsidRPr="001B1B2F" w:rsidP="008A32DD" w14:paraId="72AF2818" w14:textId="77777777">
            <w:pPr>
              <w:rPr>
                <w:rFonts w:ascii="Times New Roman" w:hAnsi="Times New Roman"/>
                <w:b/>
                <w:bCs/>
                <w:sz w:val="22"/>
                <w:szCs w:val="22"/>
              </w:rPr>
            </w:pPr>
          </w:p>
          <w:p w:rsidR="008A32DD" w:rsidRPr="001B1B2F" w:rsidP="008A32DD" w14:paraId="44A22617" w14:textId="77777777">
            <w:pPr>
              <w:rPr>
                <w:rFonts w:ascii="Times New Roman" w:hAnsi="Times New Roman"/>
                <w:b/>
                <w:bCs/>
                <w:sz w:val="22"/>
                <w:szCs w:val="22"/>
              </w:rPr>
            </w:pPr>
            <w:r w:rsidRPr="001B1B2F">
              <w:rPr>
                <w:rFonts w:ascii="Times New Roman" w:hAnsi="Times New Roman"/>
                <w:b/>
                <w:bCs/>
                <w:sz w:val="22"/>
                <w:szCs w:val="22"/>
              </w:rPr>
              <w:t>Hourly Salary of Respondents</w:t>
            </w:r>
            <w:r>
              <w:rPr>
                <w:rStyle w:val="FootnoteReference"/>
                <w:rFonts w:ascii="Times New Roman" w:hAnsi="Times New Roman"/>
                <w:sz w:val="22"/>
                <w:szCs w:val="22"/>
              </w:rPr>
              <w:footnoteReference w:id="4"/>
            </w:r>
          </w:p>
        </w:tc>
        <w:tc>
          <w:tcPr>
            <w:tcW w:w="1350" w:type="dxa"/>
          </w:tcPr>
          <w:p w:rsidR="00F35D0C" w:rsidRPr="001B1B2F" w:rsidP="008A32DD" w14:paraId="1B9C267C" w14:textId="77777777">
            <w:pPr>
              <w:rPr>
                <w:rFonts w:ascii="Times New Roman" w:hAnsi="Times New Roman"/>
                <w:b/>
                <w:bCs/>
                <w:sz w:val="22"/>
                <w:szCs w:val="22"/>
              </w:rPr>
            </w:pPr>
          </w:p>
          <w:p w:rsidR="008A32DD" w:rsidRPr="001B1B2F" w:rsidP="008A32DD" w14:paraId="507D2CA0" w14:textId="77777777">
            <w:pPr>
              <w:rPr>
                <w:rFonts w:ascii="Times New Roman" w:hAnsi="Times New Roman"/>
                <w:b/>
                <w:bCs/>
                <w:sz w:val="22"/>
                <w:szCs w:val="22"/>
              </w:rPr>
            </w:pPr>
            <w:r w:rsidRPr="001B1B2F">
              <w:rPr>
                <w:rFonts w:ascii="Times New Roman" w:hAnsi="Times New Roman"/>
                <w:b/>
                <w:bCs/>
                <w:sz w:val="22"/>
                <w:szCs w:val="22"/>
              </w:rPr>
              <w:t>Annual In-House Cost</w:t>
            </w:r>
          </w:p>
        </w:tc>
      </w:tr>
      <w:tr w14:paraId="4799C809" w14:textId="77777777" w:rsidTr="000D0479">
        <w:tblPrEx>
          <w:tblW w:w="10957" w:type="dxa"/>
          <w:tblInd w:w="-432" w:type="dxa"/>
          <w:tblLayout w:type="fixed"/>
          <w:tblLook w:val="0000"/>
        </w:tblPrEx>
        <w:trPr>
          <w:cantSplit/>
        </w:trPr>
        <w:tc>
          <w:tcPr>
            <w:tcW w:w="10957" w:type="dxa"/>
            <w:gridSpan w:val="7"/>
          </w:tcPr>
          <w:p w:rsidR="008A32DD" w:rsidRPr="001B1B2F" w:rsidP="008A32DD" w14:paraId="60CA2FD4" w14:textId="484D98FD">
            <w:pPr>
              <w:rPr>
                <w:rFonts w:ascii="Times New Roman" w:hAnsi="Times New Roman"/>
                <w:b/>
                <w:bCs/>
                <w:sz w:val="22"/>
                <w:szCs w:val="22"/>
              </w:rPr>
            </w:pPr>
            <w:r w:rsidRPr="001B1B2F">
              <w:rPr>
                <w:rFonts w:ascii="Times New Roman" w:hAnsi="Times New Roman"/>
                <w:b/>
                <w:bCs/>
                <w:sz w:val="22"/>
                <w:szCs w:val="22"/>
              </w:rPr>
              <w:t>12</w:t>
            </w:r>
            <w:r w:rsidRPr="001B1B2F" w:rsidR="00F95A90">
              <w:rPr>
                <w:rFonts w:ascii="Times New Roman" w:hAnsi="Times New Roman"/>
                <w:b/>
                <w:bCs/>
                <w:sz w:val="22"/>
                <w:szCs w:val="22"/>
              </w:rPr>
              <w:t>.</w:t>
            </w:r>
            <w:r w:rsidRPr="001B1B2F">
              <w:rPr>
                <w:rFonts w:ascii="Times New Roman" w:hAnsi="Times New Roman"/>
                <w:b/>
                <w:bCs/>
                <w:sz w:val="22"/>
                <w:szCs w:val="22"/>
              </w:rPr>
              <w:t>a. STA Requests (47 CFR § 73.1635)</w:t>
            </w:r>
          </w:p>
        </w:tc>
      </w:tr>
      <w:tr w14:paraId="6D9F9D71" w14:textId="77777777" w:rsidTr="000D0479">
        <w:tblPrEx>
          <w:tblW w:w="10957" w:type="dxa"/>
          <w:tblInd w:w="-432" w:type="dxa"/>
          <w:tblLayout w:type="fixed"/>
          <w:tblLook w:val="0000"/>
        </w:tblPrEx>
        <w:tc>
          <w:tcPr>
            <w:tcW w:w="2587" w:type="dxa"/>
          </w:tcPr>
          <w:p w:rsidR="008A32DD" w:rsidRPr="001B1B2F" w:rsidP="00156682" w14:paraId="719BC9F3" w14:textId="77777777">
            <w:pPr>
              <w:rPr>
                <w:rFonts w:ascii="Times New Roman" w:hAnsi="Times New Roman"/>
                <w:sz w:val="22"/>
                <w:szCs w:val="22"/>
              </w:rPr>
            </w:pPr>
            <w:r w:rsidRPr="001B1B2F">
              <w:rPr>
                <w:rFonts w:ascii="Times New Roman" w:hAnsi="Times New Roman"/>
                <w:sz w:val="22"/>
                <w:szCs w:val="22"/>
              </w:rPr>
              <w:t>Legal STA</w:t>
            </w:r>
            <w:r w:rsidRPr="001B1B2F" w:rsidR="00156682">
              <w:rPr>
                <w:rFonts w:ascii="Times New Roman" w:hAnsi="Times New Roman"/>
                <w:sz w:val="22"/>
                <w:szCs w:val="22"/>
              </w:rPr>
              <w:t>-</w:t>
            </w:r>
            <w:r w:rsidRPr="001B1B2F">
              <w:rPr>
                <w:rFonts w:ascii="Times New Roman" w:hAnsi="Times New Roman"/>
                <w:sz w:val="22"/>
                <w:szCs w:val="22"/>
              </w:rPr>
              <w:t>Licensee/Permittee</w:t>
            </w:r>
          </w:p>
        </w:tc>
        <w:tc>
          <w:tcPr>
            <w:tcW w:w="1530" w:type="dxa"/>
          </w:tcPr>
          <w:p w:rsidR="008A32DD" w:rsidRPr="001B1B2F" w:rsidP="008A32DD" w14:paraId="009F5077" w14:textId="77777777">
            <w:pPr>
              <w:rPr>
                <w:rFonts w:ascii="Times New Roman" w:hAnsi="Times New Roman"/>
                <w:sz w:val="22"/>
                <w:szCs w:val="22"/>
              </w:rPr>
            </w:pPr>
            <w:r w:rsidRPr="001B1B2F">
              <w:rPr>
                <w:rFonts w:ascii="Times New Roman" w:hAnsi="Times New Roman"/>
                <w:sz w:val="22"/>
                <w:szCs w:val="22"/>
              </w:rPr>
              <w:t>20</w:t>
            </w:r>
          </w:p>
        </w:tc>
        <w:tc>
          <w:tcPr>
            <w:tcW w:w="1530" w:type="dxa"/>
          </w:tcPr>
          <w:p w:rsidR="008A32DD" w:rsidRPr="001B1B2F" w:rsidP="008A32DD" w14:paraId="7ADE88F8" w14:textId="77777777">
            <w:pPr>
              <w:rPr>
                <w:rFonts w:ascii="Times New Roman" w:hAnsi="Times New Roman"/>
                <w:sz w:val="22"/>
                <w:szCs w:val="22"/>
              </w:rPr>
            </w:pPr>
            <w:r w:rsidRPr="001B1B2F">
              <w:rPr>
                <w:rFonts w:ascii="Times New Roman" w:hAnsi="Times New Roman"/>
                <w:sz w:val="22"/>
                <w:szCs w:val="22"/>
              </w:rPr>
              <w:t>20</w:t>
            </w:r>
          </w:p>
        </w:tc>
        <w:tc>
          <w:tcPr>
            <w:tcW w:w="1440" w:type="dxa"/>
          </w:tcPr>
          <w:p w:rsidR="008A32DD" w:rsidRPr="001B1B2F" w:rsidP="008A32DD" w14:paraId="46398496" w14:textId="77777777">
            <w:pPr>
              <w:rPr>
                <w:rFonts w:ascii="Times New Roman" w:hAnsi="Times New Roman"/>
                <w:sz w:val="22"/>
                <w:szCs w:val="22"/>
              </w:rPr>
            </w:pPr>
            <w:r w:rsidRPr="001B1B2F">
              <w:rPr>
                <w:rFonts w:ascii="Times New Roman" w:hAnsi="Times New Roman"/>
                <w:sz w:val="22"/>
                <w:szCs w:val="22"/>
              </w:rPr>
              <w:t>4 hrs</w:t>
            </w:r>
          </w:p>
        </w:tc>
        <w:tc>
          <w:tcPr>
            <w:tcW w:w="990" w:type="dxa"/>
          </w:tcPr>
          <w:p w:rsidR="008A32DD" w:rsidRPr="001B1B2F" w:rsidP="008A32DD" w14:paraId="27A0427D" w14:textId="77777777">
            <w:pPr>
              <w:rPr>
                <w:rFonts w:ascii="Times New Roman" w:hAnsi="Times New Roman"/>
                <w:sz w:val="22"/>
                <w:szCs w:val="22"/>
              </w:rPr>
            </w:pPr>
            <w:r w:rsidRPr="001B1B2F">
              <w:rPr>
                <w:rFonts w:ascii="Times New Roman" w:hAnsi="Times New Roman"/>
                <w:sz w:val="22"/>
                <w:szCs w:val="22"/>
              </w:rPr>
              <w:t>80 hrs</w:t>
            </w:r>
          </w:p>
        </w:tc>
        <w:tc>
          <w:tcPr>
            <w:tcW w:w="1530" w:type="dxa"/>
          </w:tcPr>
          <w:p w:rsidR="008A32DD" w:rsidRPr="001B1B2F" w:rsidP="008A32DD" w14:paraId="4A2380A3" w14:textId="77777777">
            <w:pPr>
              <w:rPr>
                <w:rFonts w:ascii="Times New Roman" w:hAnsi="Times New Roman"/>
                <w:sz w:val="22"/>
                <w:szCs w:val="22"/>
              </w:rPr>
            </w:pPr>
            <w:r w:rsidRPr="001B1B2F">
              <w:rPr>
                <w:rFonts w:ascii="Times New Roman" w:hAnsi="Times New Roman"/>
                <w:sz w:val="22"/>
                <w:szCs w:val="22"/>
              </w:rPr>
              <w:t>$48.08</w:t>
            </w:r>
          </w:p>
        </w:tc>
        <w:tc>
          <w:tcPr>
            <w:tcW w:w="1350" w:type="dxa"/>
          </w:tcPr>
          <w:p w:rsidR="008A32DD" w:rsidRPr="001B1B2F" w:rsidP="008A32DD" w14:paraId="4F0AD524" w14:textId="77777777">
            <w:pPr>
              <w:rPr>
                <w:rFonts w:ascii="Times New Roman" w:hAnsi="Times New Roman"/>
                <w:sz w:val="22"/>
                <w:szCs w:val="22"/>
              </w:rPr>
            </w:pPr>
            <w:r w:rsidRPr="001B1B2F">
              <w:rPr>
                <w:rFonts w:ascii="Times New Roman" w:hAnsi="Times New Roman"/>
                <w:sz w:val="22"/>
                <w:szCs w:val="22"/>
              </w:rPr>
              <w:t>$</w:t>
            </w:r>
            <w:r w:rsidRPr="001B1B2F" w:rsidR="003C3B1A">
              <w:rPr>
                <w:rFonts w:ascii="Times New Roman" w:hAnsi="Times New Roman"/>
                <w:sz w:val="22"/>
                <w:szCs w:val="22"/>
              </w:rPr>
              <w:t>3,846</w:t>
            </w:r>
            <w:r w:rsidRPr="001B1B2F">
              <w:rPr>
                <w:rFonts w:ascii="Times New Roman" w:hAnsi="Times New Roman"/>
                <w:sz w:val="22"/>
                <w:szCs w:val="22"/>
              </w:rPr>
              <w:t>.</w:t>
            </w:r>
            <w:r w:rsidRPr="001B1B2F" w:rsidR="003C3B1A">
              <w:rPr>
                <w:rFonts w:ascii="Times New Roman" w:hAnsi="Times New Roman"/>
                <w:sz w:val="22"/>
                <w:szCs w:val="22"/>
              </w:rPr>
              <w:t>4</w:t>
            </w:r>
            <w:r w:rsidRPr="001B1B2F">
              <w:rPr>
                <w:rFonts w:ascii="Times New Roman" w:hAnsi="Times New Roman"/>
                <w:sz w:val="22"/>
                <w:szCs w:val="22"/>
              </w:rPr>
              <w:t>0</w:t>
            </w:r>
          </w:p>
        </w:tc>
      </w:tr>
      <w:tr w14:paraId="5E910EA2" w14:textId="77777777" w:rsidTr="000D0479">
        <w:tblPrEx>
          <w:tblW w:w="10957" w:type="dxa"/>
          <w:tblInd w:w="-432" w:type="dxa"/>
          <w:tblLayout w:type="fixed"/>
          <w:tblLook w:val="0000"/>
        </w:tblPrEx>
        <w:tc>
          <w:tcPr>
            <w:tcW w:w="2587" w:type="dxa"/>
          </w:tcPr>
          <w:p w:rsidR="001A6CC2" w:rsidRPr="001B1B2F" w:rsidP="00264D67" w14:paraId="1F67F050" w14:textId="77777777">
            <w:pPr>
              <w:rPr>
                <w:rFonts w:ascii="Times New Roman" w:hAnsi="Times New Roman"/>
                <w:sz w:val="22"/>
                <w:szCs w:val="22"/>
              </w:rPr>
            </w:pPr>
            <w:r w:rsidRPr="001B1B2F">
              <w:rPr>
                <w:rFonts w:ascii="Times New Roman" w:hAnsi="Times New Roman"/>
                <w:sz w:val="22"/>
                <w:szCs w:val="22"/>
              </w:rPr>
              <w:t>Legal STA filed by outside attorney</w:t>
            </w:r>
            <w:r w:rsidRPr="001B1B2F" w:rsidR="00264D67">
              <w:rPr>
                <w:rFonts w:ascii="Times New Roman" w:hAnsi="Times New Roman"/>
                <w:sz w:val="22"/>
                <w:szCs w:val="22"/>
              </w:rPr>
              <w:t xml:space="preserve"> via</w:t>
            </w:r>
            <w:r w:rsidRPr="001B1B2F">
              <w:rPr>
                <w:rFonts w:ascii="Times New Roman" w:hAnsi="Times New Roman"/>
                <w:sz w:val="22"/>
                <w:szCs w:val="22"/>
              </w:rPr>
              <w:t xml:space="preserve"> respondent</w:t>
            </w:r>
          </w:p>
        </w:tc>
        <w:tc>
          <w:tcPr>
            <w:tcW w:w="1530" w:type="dxa"/>
          </w:tcPr>
          <w:p w:rsidR="00E8130E" w:rsidRPr="001B1B2F" w:rsidP="008A32DD" w14:paraId="717AF511" w14:textId="77777777">
            <w:pPr>
              <w:rPr>
                <w:rFonts w:ascii="Times New Roman" w:hAnsi="Times New Roman"/>
                <w:sz w:val="22"/>
                <w:szCs w:val="22"/>
              </w:rPr>
            </w:pPr>
          </w:p>
          <w:p w:rsidR="001A6CC2" w:rsidRPr="001B1B2F" w:rsidP="008A32DD" w14:paraId="15187C5F" w14:textId="77777777">
            <w:pPr>
              <w:rPr>
                <w:rFonts w:ascii="Times New Roman" w:hAnsi="Times New Roman"/>
                <w:sz w:val="22"/>
                <w:szCs w:val="22"/>
              </w:rPr>
            </w:pPr>
            <w:r w:rsidRPr="001B1B2F">
              <w:rPr>
                <w:rFonts w:ascii="Times New Roman" w:hAnsi="Times New Roman"/>
                <w:sz w:val="22"/>
                <w:szCs w:val="22"/>
              </w:rPr>
              <w:t>180</w:t>
            </w:r>
          </w:p>
        </w:tc>
        <w:tc>
          <w:tcPr>
            <w:tcW w:w="1530" w:type="dxa"/>
          </w:tcPr>
          <w:p w:rsidR="00E8130E" w:rsidRPr="001B1B2F" w:rsidP="008A32DD" w14:paraId="67681144" w14:textId="77777777">
            <w:pPr>
              <w:rPr>
                <w:rFonts w:ascii="Times New Roman" w:hAnsi="Times New Roman"/>
                <w:sz w:val="22"/>
                <w:szCs w:val="22"/>
              </w:rPr>
            </w:pPr>
          </w:p>
          <w:p w:rsidR="001A6CC2" w:rsidRPr="001B1B2F" w:rsidP="008A32DD" w14:paraId="1E6B45DB" w14:textId="77777777">
            <w:pPr>
              <w:rPr>
                <w:rFonts w:ascii="Times New Roman" w:hAnsi="Times New Roman"/>
                <w:sz w:val="22"/>
                <w:szCs w:val="22"/>
              </w:rPr>
            </w:pPr>
            <w:r w:rsidRPr="001B1B2F">
              <w:rPr>
                <w:rFonts w:ascii="Times New Roman" w:hAnsi="Times New Roman"/>
                <w:sz w:val="22"/>
                <w:szCs w:val="22"/>
              </w:rPr>
              <w:t>180</w:t>
            </w:r>
          </w:p>
        </w:tc>
        <w:tc>
          <w:tcPr>
            <w:tcW w:w="1440" w:type="dxa"/>
          </w:tcPr>
          <w:p w:rsidR="001A6CC2" w:rsidRPr="001B1B2F" w:rsidP="008A32DD" w14:paraId="1463A878" w14:textId="77777777">
            <w:pPr>
              <w:rPr>
                <w:rFonts w:ascii="Times New Roman" w:hAnsi="Times New Roman"/>
                <w:sz w:val="22"/>
                <w:szCs w:val="22"/>
              </w:rPr>
            </w:pPr>
            <w:r w:rsidRPr="001B1B2F">
              <w:rPr>
                <w:rFonts w:ascii="Times New Roman" w:hAnsi="Times New Roman"/>
                <w:sz w:val="22"/>
                <w:szCs w:val="22"/>
              </w:rPr>
              <w:t>1 hr consultation</w:t>
            </w:r>
          </w:p>
        </w:tc>
        <w:tc>
          <w:tcPr>
            <w:tcW w:w="990" w:type="dxa"/>
          </w:tcPr>
          <w:p w:rsidR="00E8130E" w:rsidRPr="001B1B2F" w:rsidP="008A32DD" w14:paraId="4E42C920" w14:textId="77777777">
            <w:pPr>
              <w:rPr>
                <w:rFonts w:ascii="Times New Roman" w:hAnsi="Times New Roman"/>
                <w:sz w:val="22"/>
                <w:szCs w:val="22"/>
              </w:rPr>
            </w:pPr>
          </w:p>
          <w:p w:rsidR="001A6CC2" w:rsidRPr="001B1B2F" w:rsidP="008A32DD" w14:paraId="732AC00A" w14:textId="77777777">
            <w:pPr>
              <w:rPr>
                <w:rFonts w:ascii="Times New Roman" w:hAnsi="Times New Roman"/>
                <w:sz w:val="22"/>
                <w:szCs w:val="22"/>
              </w:rPr>
            </w:pPr>
            <w:r w:rsidRPr="001B1B2F">
              <w:rPr>
                <w:rFonts w:ascii="Times New Roman" w:hAnsi="Times New Roman"/>
                <w:sz w:val="22"/>
                <w:szCs w:val="22"/>
              </w:rPr>
              <w:t>180 hrs</w:t>
            </w:r>
          </w:p>
        </w:tc>
        <w:tc>
          <w:tcPr>
            <w:tcW w:w="1530" w:type="dxa"/>
          </w:tcPr>
          <w:p w:rsidR="00E8130E" w:rsidRPr="001B1B2F" w:rsidP="008A32DD" w14:paraId="4A1643A8" w14:textId="77777777">
            <w:pPr>
              <w:rPr>
                <w:rFonts w:ascii="Times New Roman" w:hAnsi="Times New Roman"/>
                <w:sz w:val="22"/>
                <w:szCs w:val="22"/>
              </w:rPr>
            </w:pPr>
          </w:p>
          <w:p w:rsidR="001A6CC2" w:rsidRPr="001B1B2F" w:rsidP="008A32DD" w14:paraId="532E5FF8" w14:textId="77777777">
            <w:pPr>
              <w:rPr>
                <w:rFonts w:ascii="Times New Roman" w:hAnsi="Times New Roman"/>
                <w:sz w:val="22"/>
                <w:szCs w:val="22"/>
              </w:rPr>
            </w:pPr>
            <w:r w:rsidRPr="001B1B2F">
              <w:rPr>
                <w:rFonts w:ascii="Times New Roman" w:hAnsi="Times New Roman"/>
                <w:sz w:val="22"/>
                <w:szCs w:val="22"/>
              </w:rPr>
              <w:t>$48.08</w:t>
            </w:r>
          </w:p>
        </w:tc>
        <w:tc>
          <w:tcPr>
            <w:tcW w:w="1350" w:type="dxa"/>
          </w:tcPr>
          <w:p w:rsidR="00E8130E" w:rsidRPr="001B1B2F" w:rsidP="008A32DD" w14:paraId="35248210" w14:textId="77777777">
            <w:pPr>
              <w:rPr>
                <w:rFonts w:ascii="Times New Roman" w:hAnsi="Times New Roman"/>
                <w:sz w:val="22"/>
                <w:szCs w:val="22"/>
              </w:rPr>
            </w:pPr>
          </w:p>
          <w:p w:rsidR="001A6CC2" w:rsidRPr="001B1B2F" w:rsidP="008A32DD" w14:paraId="549E78E7" w14:textId="77777777">
            <w:pPr>
              <w:rPr>
                <w:rFonts w:ascii="Times New Roman" w:hAnsi="Times New Roman"/>
                <w:sz w:val="22"/>
                <w:szCs w:val="22"/>
              </w:rPr>
            </w:pPr>
            <w:r w:rsidRPr="001B1B2F">
              <w:rPr>
                <w:rFonts w:ascii="Times New Roman" w:hAnsi="Times New Roman"/>
                <w:sz w:val="22"/>
                <w:szCs w:val="22"/>
              </w:rPr>
              <w:t>$8,654.40</w:t>
            </w:r>
          </w:p>
        </w:tc>
      </w:tr>
      <w:tr w14:paraId="28A21970" w14:textId="77777777" w:rsidTr="000D0479">
        <w:tblPrEx>
          <w:tblW w:w="10957" w:type="dxa"/>
          <w:tblInd w:w="-432" w:type="dxa"/>
          <w:tblLayout w:type="fixed"/>
          <w:tblLook w:val="0000"/>
        </w:tblPrEx>
        <w:tc>
          <w:tcPr>
            <w:tcW w:w="2587" w:type="dxa"/>
          </w:tcPr>
          <w:p w:rsidR="00F35D0C" w:rsidRPr="001B1B2F" w:rsidP="00FB7C51" w14:paraId="7DEB3916" w14:textId="77777777">
            <w:pPr>
              <w:rPr>
                <w:rFonts w:ascii="Times New Roman" w:hAnsi="Times New Roman"/>
                <w:sz w:val="22"/>
                <w:szCs w:val="22"/>
              </w:rPr>
            </w:pPr>
            <w:r w:rsidRPr="001B1B2F">
              <w:rPr>
                <w:rFonts w:ascii="Times New Roman" w:hAnsi="Times New Roman"/>
                <w:sz w:val="22"/>
                <w:szCs w:val="22"/>
              </w:rPr>
              <w:t>Engineering STA filed by Licensee/ Permittee</w:t>
            </w:r>
          </w:p>
        </w:tc>
        <w:tc>
          <w:tcPr>
            <w:tcW w:w="1530" w:type="dxa"/>
          </w:tcPr>
          <w:p w:rsidR="00E8130E" w:rsidRPr="001B1B2F" w:rsidP="00FB7C51" w14:paraId="43F9F1D6" w14:textId="77777777">
            <w:pPr>
              <w:rPr>
                <w:rFonts w:ascii="Times New Roman" w:hAnsi="Times New Roman"/>
                <w:sz w:val="22"/>
                <w:szCs w:val="22"/>
              </w:rPr>
            </w:pPr>
          </w:p>
          <w:p w:rsidR="00F35D0C" w:rsidRPr="001B1B2F" w:rsidP="00FB7C51" w14:paraId="66BF677F" w14:textId="77777777">
            <w:pPr>
              <w:rPr>
                <w:rFonts w:ascii="Times New Roman" w:hAnsi="Times New Roman"/>
                <w:sz w:val="22"/>
                <w:szCs w:val="22"/>
              </w:rPr>
            </w:pPr>
            <w:r w:rsidRPr="001B1B2F">
              <w:rPr>
                <w:rFonts w:ascii="Times New Roman" w:hAnsi="Times New Roman"/>
                <w:sz w:val="22"/>
                <w:szCs w:val="22"/>
              </w:rPr>
              <w:t>100</w:t>
            </w:r>
          </w:p>
        </w:tc>
        <w:tc>
          <w:tcPr>
            <w:tcW w:w="1530" w:type="dxa"/>
          </w:tcPr>
          <w:p w:rsidR="00E8130E" w:rsidRPr="001B1B2F" w:rsidP="00FB7C51" w14:paraId="57F25B49" w14:textId="77777777">
            <w:pPr>
              <w:rPr>
                <w:rFonts w:ascii="Times New Roman" w:hAnsi="Times New Roman"/>
                <w:sz w:val="22"/>
                <w:szCs w:val="22"/>
              </w:rPr>
            </w:pPr>
          </w:p>
          <w:p w:rsidR="00F35D0C" w:rsidRPr="001B1B2F" w:rsidP="00FB7C51" w14:paraId="07A4EBCB" w14:textId="77777777">
            <w:pPr>
              <w:rPr>
                <w:rFonts w:ascii="Times New Roman" w:hAnsi="Times New Roman"/>
                <w:sz w:val="22"/>
                <w:szCs w:val="22"/>
              </w:rPr>
            </w:pPr>
            <w:r w:rsidRPr="001B1B2F">
              <w:rPr>
                <w:rFonts w:ascii="Times New Roman" w:hAnsi="Times New Roman"/>
                <w:sz w:val="22"/>
                <w:szCs w:val="22"/>
              </w:rPr>
              <w:t>100</w:t>
            </w:r>
          </w:p>
        </w:tc>
        <w:tc>
          <w:tcPr>
            <w:tcW w:w="1440" w:type="dxa"/>
          </w:tcPr>
          <w:p w:rsidR="00E8130E" w:rsidRPr="001B1B2F" w:rsidP="00FB7C51" w14:paraId="5CF69047" w14:textId="77777777">
            <w:pPr>
              <w:rPr>
                <w:rFonts w:ascii="Times New Roman" w:hAnsi="Times New Roman"/>
                <w:sz w:val="22"/>
                <w:szCs w:val="22"/>
              </w:rPr>
            </w:pPr>
          </w:p>
          <w:p w:rsidR="00F35D0C" w:rsidRPr="001B1B2F" w:rsidP="00FB7C51" w14:paraId="7A09E335" w14:textId="77777777">
            <w:pPr>
              <w:rPr>
                <w:rFonts w:ascii="Times New Roman" w:hAnsi="Times New Roman"/>
                <w:sz w:val="22"/>
                <w:szCs w:val="22"/>
              </w:rPr>
            </w:pPr>
            <w:r w:rsidRPr="001B1B2F">
              <w:rPr>
                <w:rFonts w:ascii="Times New Roman" w:hAnsi="Times New Roman"/>
                <w:sz w:val="22"/>
                <w:szCs w:val="22"/>
              </w:rPr>
              <w:t>4 hrs</w:t>
            </w:r>
          </w:p>
        </w:tc>
        <w:tc>
          <w:tcPr>
            <w:tcW w:w="990" w:type="dxa"/>
          </w:tcPr>
          <w:p w:rsidR="00E8130E" w:rsidRPr="001B1B2F" w:rsidP="00FB7C51" w14:paraId="685E6C47" w14:textId="77777777">
            <w:pPr>
              <w:rPr>
                <w:rFonts w:ascii="Times New Roman" w:hAnsi="Times New Roman"/>
                <w:sz w:val="22"/>
                <w:szCs w:val="22"/>
              </w:rPr>
            </w:pPr>
          </w:p>
          <w:p w:rsidR="00F35D0C" w:rsidRPr="001B1B2F" w:rsidP="00FB7C51" w14:paraId="096CBBBC" w14:textId="77777777">
            <w:pPr>
              <w:rPr>
                <w:rFonts w:ascii="Times New Roman" w:hAnsi="Times New Roman"/>
                <w:sz w:val="22"/>
                <w:szCs w:val="22"/>
              </w:rPr>
            </w:pPr>
            <w:r w:rsidRPr="001B1B2F">
              <w:rPr>
                <w:rFonts w:ascii="Times New Roman" w:hAnsi="Times New Roman"/>
                <w:sz w:val="22"/>
                <w:szCs w:val="22"/>
              </w:rPr>
              <w:t>400 hrs</w:t>
            </w:r>
          </w:p>
        </w:tc>
        <w:tc>
          <w:tcPr>
            <w:tcW w:w="1530" w:type="dxa"/>
          </w:tcPr>
          <w:p w:rsidR="00E8130E" w:rsidRPr="001B1B2F" w:rsidP="00FB7C51" w14:paraId="2B6AC9E7" w14:textId="77777777">
            <w:pPr>
              <w:rPr>
                <w:rFonts w:ascii="Times New Roman" w:hAnsi="Times New Roman"/>
                <w:sz w:val="22"/>
                <w:szCs w:val="22"/>
              </w:rPr>
            </w:pPr>
          </w:p>
          <w:p w:rsidR="00F35D0C" w:rsidRPr="001B1B2F" w:rsidP="00FB7C51" w14:paraId="3AD07C02" w14:textId="77777777">
            <w:pPr>
              <w:rPr>
                <w:rFonts w:ascii="Times New Roman" w:hAnsi="Times New Roman"/>
                <w:sz w:val="22"/>
                <w:szCs w:val="22"/>
              </w:rPr>
            </w:pPr>
            <w:r w:rsidRPr="001B1B2F">
              <w:rPr>
                <w:rFonts w:ascii="Times New Roman" w:hAnsi="Times New Roman"/>
                <w:sz w:val="22"/>
                <w:szCs w:val="22"/>
              </w:rPr>
              <w:t>$48.08</w:t>
            </w:r>
          </w:p>
        </w:tc>
        <w:tc>
          <w:tcPr>
            <w:tcW w:w="1350" w:type="dxa"/>
          </w:tcPr>
          <w:p w:rsidR="00E8130E" w:rsidRPr="001B1B2F" w:rsidP="00FB7C51" w14:paraId="6B323170" w14:textId="77777777">
            <w:pPr>
              <w:rPr>
                <w:rFonts w:ascii="Times New Roman" w:hAnsi="Times New Roman"/>
                <w:sz w:val="22"/>
                <w:szCs w:val="22"/>
              </w:rPr>
            </w:pPr>
          </w:p>
          <w:p w:rsidR="00F35D0C" w:rsidRPr="001B1B2F" w:rsidP="00FB7C51" w14:paraId="7F9F9849" w14:textId="77777777">
            <w:pPr>
              <w:rPr>
                <w:rFonts w:ascii="Times New Roman" w:hAnsi="Times New Roman"/>
                <w:sz w:val="22"/>
                <w:szCs w:val="22"/>
              </w:rPr>
            </w:pPr>
            <w:r w:rsidRPr="001B1B2F">
              <w:rPr>
                <w:rFonts w:ascii="Times New Roman" w:hAnsi="Times New Roman"/>
                <w:sz w:val="22"/>
                <w:szCs w:val="22"/>
              </w:rPr>
              <w:t>$19,232.00</w:t>
            </w:r>
          </w:p>
        </w:tc>
      </w:tr>
      <w:tr w14:paraId="50CFDBE8" w14:textId="77777777" w:rsidTr="000D0479">
        <w:tblPrEx>
          <w:tblW w:w="10957" w:type="dxa"/>
          <w:tblInd w:w="-432" w:type="dxa"/>
          <w:tblLayout w:type="fixed"/>
          <w:tblLook w:val="0000"/>
        </w:tblPrEx>
        <w:tc>
          <w:tcPr>
            <w:tcW w:w="2587" w:type="dxa"/>
          </w:tcPr>
          <w:p w:rsidR="00F35D0C" w:rsidRPr="001B1B2F" w:rsidP="00264D67" w14:paraId="6DB6AD55" w14:textId="77777777">
            <w:pPr>
              <w:keepNext/>
              <w:rPr>
                <w:rFonts w:ascii="Times New Roman" w:hAnsi="Times New Roman"/>
                <w:sz w:val="22"/>
                <w:szCs w:val="22"/>
              </w:rPr>
            </w:pPr>
            <w:r w:rsidRPr="001B1B2F">
              <w:rPr>
                <w:rFonts w:ascii="Times New Roman" w:hAnsi="Times New Roman"/>
                <w:sz w:val="22"/>
                <w:szCs w:val="22"/>
              </w:rPr>
              <w:t xml:space="preserve">Engineering STA filed by consulting engineer </w:t>
            </w:r>
            <w:r w:rsidRPr="001B1B2F" w:rsidR="00264D67">
              <w:rPr>
                <w:rFonts w:ascii="Times New Roman" w:hAnsi="Times New Roman"/>
                <w:sz w:val="22"/>
                <w:szCs w:val="22"/>
              </w:rPr>
              <w:t xml:space="preserve">via </w:t>
            </w:r>
            <w:r w:rsidRPr="001B1B2F">
              <w:rPr>
                <w:rFonts w:ascii="Times New Roman" w:hAnsi="Times New Roman"/>
                <w:sz w:val="22"/>
                <w:szCs w:val="22"/>
              </w:rPr>
              <w:t xml:space="preserve">respondent </w:t>
            </w:r>
          </w:p>
        </w:tc>
        <w:tc>
          <w:tcPr>
            <w:tcW w:w="1530" w:type="dxa"/>
          </w:tcPr>
          <w:p w:rsidR="00E8130E" w:rsidRPr="001B1B2F" w:rsidP="00D6537A" w14:paraId="1424994E" w14:textId="77777777">
            <w:pPr>
              <w:keepNext/>
              <w:rPr>
                <w:rFonts w:ascii="Times New Roman" w:hAnsi="Times New Roman"/>
                <w:sz w:val="22"/>
                <w:szCs w:val="22"/>
              </w:rPr>
            </w:pPr>
          </w:p>
          <w:p w:rsidR="00F35D0C" w:rsidRPr="001B1B2F" w:rsidP="00D6537A" w14:paraId="5B1A0FE3" w14:textId="77777777">
            <w:pPr>
              <w:keepNext/>
              <w:rPr>
                <w:rFonts w:ascii="Times New Roman" w:hAnsi="Times New Roman"/>
                <w:sz w:val="22"/>
                <w:szCs w:val="22"/>
              </w:rPr>
            </w:pPr>
            <w:r w:rsidRPr="001B1B2F">
              <w:rPr>
                <w:rFonts w:ascii="Times New Roman" w:hAnsi="Times New Roman"/>
                <w:sz w:val="22"/>
                <w:szCs w:val="22"/>
              </w:rPr>
              <w:t>900</w:t>
            </w:r>
          </w:p>
        </w:tc>
        <w:tc>
          <w:tcPr>
            <w:tcW w:w="1530" w:type="dxa"/>
          </w:tcPr>
          <w:p w:rsidR="00E8130E" w:rsidRPr="001B1B2F" w:rsidP="00D6537A" w14:paraId="11E06D68" w14:textId="77777777">
            <w:pPr>
              <w:keepNext/>
              <w:rPr>
                <w:rFonts w:ascii="Times New Roman" w:hAnsi="Times New Roman"/>
                <w:sz w:val="22"/>
                <w:szCs w:val="22"/>
              </w:rPr>
            </w:pPr>
          </w:p>
          <w:p w:rsidR="00F35D0C" w:rsidRPr="001B1B2F" w:rsidP="00D6537A" w14:paraId="69D1DE82" w14:textId="77777777">
            <w:pPr>
              <w:keepNext/>
              <w:rPr>
                <w:rFonts w:ascii="Times New Roman" w:hAnsi="Times New Roman"/>
                <w:sz w:val="22"/>
                <w:szCs w:val="22"/>
              </w:rPr>
            </w:pPr>
            <w:r w:rsidRPr="001B1B2F">
              <w:rPr>
                <w:rFonts w:ascii="Times New Roman" w:hAnsi="Times New Roman"/>
                <w:sz w:val="22"/>
                <w:szCs w:val="22"/>
              </w:rPr>
              <w:t>900</w:t>
            </w:r>
          </w:p>
        </w:tc>
        <w:tc>
          <w:tcPr>
            <w:tcW w:w="1440" w:type="dxa"/>
          </w:tcPr>
          <w:p w:rsidR="00E8130E" w:rsidRPr="001B1B2F" w:rsidP="00D6537A" w14:paraId="3352161E" w14:textId="77777777">
            <w:pPr>
              <w:keepNext/>
              <w:rPr>
                <w:rFonts w:ascii="Times New Roman" w:hAnsi="Times New Roman"/>
                <w:sz w:val="22"/>
                <w:szCs w:val="22"/>
              </w:rPr>
            </w:pPr>
          </w:p>
          <w:p w:rsidR="00F35D0C" w:rsidRPr="001B1B2F" w:rsidP="00D6537A" w14:paraId="6F273E29" w14:textId="77777777">
            <w:pPr>
              <w:keepNext/>
              <w:rPr>
                <w:rFonts w:ascii="Times New Roman" w:hAnsi="Times New Roman"/>
                <w:sz w:val="22"/>
                <w:szCs w:val="22"/>
              </w:rPr>
            </w:pPr>
            <w:r w:rsidRPr="001B1B2F">
              <w:rPr>
                <w:rFonts w:ascii="Times New Roman" w:hAnsi="Times New Roman"/>
                <w:sz w:val="22"/>
                <w:szCs w:val="22"/>
              </w:rPr>
              <w:t>1 hr consultation</w:t>
            </w:r>
          </w:p>
        </w:tc>
        <w:tc>
          <w:tcPr>
            <w:tcW w:w="990" w:type="dxa"/>
          </w:tcPr>
          <w:p w:rsidR="00E8130E" w:rsidRPr="001B1B2F" w:rsidP="00D6537A" w14:paraId="4F888CC0" w14:textId="77777777">
            <w:pPr>
              <w:keepNext/>
              <w:rPr>
                <w:rFonts w:ascii="Times New Roman" w:hAnsi="Times New Roman"/>
                <w:sz w:val="22"/>
                <w:szCs w:val="22"/>
              </w:rPr>
            </w:pPr>
          </w:p>
          <w:p w:rsidR="00F35D0C" w:rsidRPr="001B1B2F" w:rsidP="00D6537A" w14:paraId="448C8448" w14:textId="77777777">
            <w:pPr>
              <w:keepNext/>
              <w:rPr>
                <w:rFonts w:ascii="Times New Roman" w:hAnsi="Times New Roman"/>
                <w:sz w:val="22"/>
                <w:szCs w:val="22"/>
              </w:rPr>
            </w:pPr>
            <w:r w:rsidRPr="001B1B2F">
              <w:rPr>
                <w:rFonts w:ascii="Times New Roman" w:hAnsi="Times New Roman"/>
                <w:sz w:val="22"/>
                <w:szCs w:val="22"/>
              </w:rPr>
              <w:t>900 hrs</w:t>
            </w:r>
          </w:p>
        </w:tc>
        <w:tc>
          <w:tcPr>
            <w:tcW w:w="1530" w:type="dxa"/>
          </w:tcPr>
          <w:p w:rsidR="00E8130E" w:rsidRPr="001B1B2F" w:rsidP="00D6537A" w14:paraId="5DBB9286" w14:textId="77777777">
            <w:pPr>
              <w:keepNext/>
              <w:rPr>
                <w:rFonts w:ascii="Times New Roman" w:hAnsi="Times New Roman"/>
                <w:sz w:val="22"/>
                <w:szCs w:val="22"/>
              </w:rPr>
            </w:pPr>
          </w:p>
          <w:p w:rsidR="00F35D0C" w:rsidRPr="001B1B2F" w:rsidP="00D6537A" w14:paraId="7FF10CBF" w14:textId="77777777">
            <w:pPr>
              <w:keepNext/>
              <w:rPr>
                <w:rFonts w:ascii="Times New Roman" w:hAnsi="Times New Roman"/>
                <w:sz w:val="22"/>
                <w:szCs w:val="22"/>
              </w:rPr>
            </w:pPr>
            <w:r w:rsidRPr="001B1B2F">
              <w:rPr>
                <w:rFonts w:ascii="Times New Roman" w:hAnsi="Times New Roman"/>
                <w:sz w:val="22"/>
                <w:szCs w:val="22"/>
              </w:rPr>
              <w:t>$48.08</w:t>
            </w:r>
          </w:p>
        </w:tc>
        <w:tc>
          <w:tcPr>
            <w:tcW w:w="1350" w:type="dxa"/>
          </w:tcPr>
          <w:p w:rsidR="00E8130E" w:rsidRPr="001B1B2F" w:rsidP="00D6537A" w14:paraId="5D82F512" w14:textId="77777777">
            <w:pPr>
              <w:keepNext/>
              <w:rPr>
                <w:rFonts w:ascii="Times New Roman" w:hAnsi="Times New Roman"/>
                <w:sz w:val="22"/>
                <w:szCs w:val="22"/>
              </w:rPr>
            </w:pPr>
          </w:p>
          <w:p w:rsidR="00F35D0C" w:rsidRPr="001B1B2F" w:rsidP="00D6537A" w14:paraId="04008CC8" w14:textId="77777777">
            <w:pPr>
              <w:keepNext/>
              <w:rPr>
                <w:rFonts w:ascii="Times New Roman" w:hAnsi="Times New Roman"/>
                <w:sz w:val="22"/>
                <w:szCs w:val="22"/>
              </w:rPr>
            </w:pPr>
            <w:r w:rsidRPr="001B1B2F">
              <w:rPr>
                <w:rFonts w:ascii="Times New Roman" w:hAnsi="Times New Roman"/>
                <w:sz w:val="22"/>
                <w:szCs w:val="22"/>
              </w:rPr>
              <w:t>$43,272.00</w:t>
            </w:r>
          </w:p>
          <w:p w:rsidR="00F35D0C" w:rsidRPr="001B1B2F" w:rsidP="00D6537A" w14:paraId="242594F2" w14:textId="77777777">
            <w:pPr>
              <w:keepNext/>
              <w:jc w:val="center"/>
              <w:rPr>
                <w:rFonts w:ascii="Times New Roman" w:hAnsi="Times New Roman"/>
                <w:sz w:val="22"/>
                <w:szCs w:val="22"/>
              </w:rPr>
            </w:pPr>
          </w:p>
        </w:tc>
      </w:tr>
      <w:tr w14:paraId="1959E2C7" w14:textId="77777777" w:rsidTr="000D0479">
        <w:tblPrEx>
          <w:tblW w:w="10957" w:type="dxa"/>
          <w:tblInd w:w="-432" w:type="dxa"/>
          <w:tblLayout w:type="fixed"/>
          <w:tblLook w:val="0000"/>
        </w:tblPrEx>
        <w:tc>
          <w:tcPr>
            <w:tcW w:w="2587" w:type="dxa"/>
          </w:tcPr>
          <w:p w:rsidR="00F35D0C" w:rsidRPr="001B1B2F" w:rsidP="008A32DD" w14:paraId="513444DF" w14:textId="77777777">
            <w:pPr>
              <w:rPr>
                <w:rFonts w:ascii="Times New Roman" w:hAnsi="Times New Roman"/>
                <w:b/>
                <w:sz w:val="22"/>
                <w:szCs w:val="22"/>
              </w:rPr>
            </w:pPr>
            <w:r w:rsidRPr="001B1B2F">
              <w:rPr>
                <w:rFonts w:ascii="Times New Roman" w:hAnsi="Times New Roman"/>
                <w:b/>
                <w:sz w:val="22"/>
                <w:szCs w:val="22"/>
              </w:rPr>
              <w:t>Total STA Requests</w:t>
            </w:r>
          </w:p>
        </w:tc>
        <w:tc>
          <w:tcPr>
            <w:tcW w:w="1530" w:type="dxa"/>
          </w:tcPr>
          <w:p w:rsidR="00F35D0C" w:rsidRPr="001B1B2F" w:rsidP="004057C6" w14:paraId="5D4306F0" w14:textId="77777777">
            <w:pPr>
              <w:rPr>
                <w:rFonts w:ascii="Times New Roman" w:hAnsi="Times New Roman"/>
                <w:b/>
                <w:sz w:val="22"/>
                <w:szCs w:val="22"/>
              </w:rPr>
            </w:pPr>
            <w:r w:rsidRPr="001B1B2F">
              <w:rPr>
                <w:rFonts w:ascii="Times New Roman" w:hAnsi="Times New Roman"/>
                <w:b/>
                <w:sz w:val="22"/>
                <w:szCs w:val="22"/>
              </w:rPr>
              <w:t>1,200</w:t>
            </w:r>
          </w:p>
        </w:tc>
        <w:tc>
          <w:tcPr>
            <w:tcW w:w="1530" w:type="dxa"/>
          </w:tcPr>
          <w:p w:rsidR="00F35D0C" w:rsidRPr="001B1B2F" w:rsidP="004057C6" w14:paraId="6F6DFC8D" w14:textId="77777777">
            <w:pPr>
              <w:rPr>
                <w:rFonts w:ascii="Times New Roman" w:hAnsi="Times New Roman"/>
                <w:b/>
                <w:sz w:val="22"/>
                <w:szCs w:val="22"/>
              </w:rPr>
            </w:pPr>
            <w:r w:rsidRPr="001B1B2F">
              <w:rPr>
                <w:rFonts w:ascii="Times New Roman" w:hAnsi="Times New Roman"/>
                <w:b/>
                <w:sz w:val="22"/>
                <w:szCs w:val="22"/>
              </w:rPr>
              <w:t>1,200</w:t>
            </w:r>
          </w:p>
        </w:tc>
        <w:tc>
          <w:tcPr>
            <w:tcW w:w="1440" w:type="dxa"/>
          </w:tcPr>
          <w:p w:rsidR="00F35D0C" w:rsidRPr="001B1B2F" w:rsidP="008A32DD" w14:paraId="697EA57B" w14:textId="77777777">
            <w:pPr>
              <w:rPr>
                <w:rFonts w:ascii="Times New Roman" w:hAnsi="Times New Roman"/>
                <w:b/>
                <w:sz w:val="22"/>
                <w:szCs w:val="22"/>
              </w:rPr>
            </w:pPr>
          </w:p>
        </w:tc>
        <w:tc>
          <w:tcPr>
            <w:tcW w:w="990" w:type="dxa"/>
          </w:tcPr>
          <w:p w:rsidR="00F35D0C" w:rsidRPr="001B1B2F" w:rsidP="00264D67" w14:paraId="3A9F4E0E" w14:textId="77777777">
            <w:pPr>
              <w:rPr>
                <w:rFonts w:ascii="Times New Roman" w:hAnsi="Times New Roman"/>
                <w:b/>
                <w:sz w:val="22"/>
                <w:szCs w:val="22"/>
              </w:rPr>
            </w:pPr>
            <w:r w:rsidRPr="001B1B2F">
              <w:rPr>
                <w:rFonts w:ascii="Times New Roman" w:hAnsi="Times New Roman"/>
                <w:b/>
                <w:sz w:val="22"/>
                <w:szCs w:val="22"/>
              </w:rPr>
              <w:t xml:space="preserve">1,560 </w:t>
            </w:r>
          </w:p>
        </w:tc>
        <w:tc>
          <w:tcPr>
            <w:tcW w:w="1530" w:type="dxa"/>
          </w:tcPr>
          <w:p w:rsidR="00F35D0C" w:rsidRPr="001B1B2F" w:rsidP="008A32DD" w14:paraId="0C8237EB" w14:textId="77777777">
            <w:pPr>
              <w:rPr>
                <w:rFonts w:ascii="Times New Roman" w:hAnsi="Times New Roman"/>
                <w:b/>
                <w:sz w:val="22"/>
                <w:szCs w:val="22"/>
              </w:rPr>
            </w:pPr>
          </w:p>
        </w:tc>
        <w:tc>
          <w:tcPr>
            <w:tcW w:w="1350" w:type="dxa"/>
          </w:tcPr>
          <w:p w:rsidR="00F35D0C" w:rsidRPr="001B1B2F" w:rsidP="004057C6" w14:paraId="7AA7FB20" w14:textId="77777777">
            <w:pPr>
              <w:rPr>
                <w:rFonts w:ascii="Times New Roman" w:hAnsi="Times New Roman"/>
                <w:b/>
                <w:sz w:val="22"/>
                <w:szCs w:val="22"/>
              </w:rPr>
            </w:pPr>
            <w:r w:rsidRPr="001B1B2F">
              <w:rPr>
                <w:rFonts w:ascii="Times New Roman" w:hAnsi="Times New Roman"/>
                <w:b/>
                <w:sz w:val="22"/>
                <w:szCs w:val="22"/>
              </w:rPr>
              <w:t>$75,004.80</w:t>
            </w:r>
          </w:p>
        </w:tc>
      </w:tr>
      <w:tr w14:paraId="2D8FFA2B" w14:textId="77777777" w:rsidTr="000D0479">
        <w:tblPrEx>
          <w:tblW w:w="10957" w:type="dxa"/>
          <w:tblInd w:w="-432" w:type="dxa"/>
          <w:tblLayout w:type="fixed"/>
          <w:tblLook w:val="0000"/>
        </w:tblPrEx>
        <w:trPr>
          <w:cantSplit/>
        </w:trPr>
        <w:tc>
          <w:tcPr>
            <w:tcW w:w="10957" w:type="dxa"/>
            <w:gridSpan w:val="7"/>
          </w:tcPr>
          <w:p w:rsidR="00F35D0C" w:rsidRPr="001B1B2F" w:rsidP="008A32DD" w14:paraId="285DB25A" w14:textId="77777777">
            <w:pPr>
              <w:rPr>
                <w:rFonts w:ascii="Times New Roman" w:hAnsi="Times New Roman"/>
                <w:sz w:val="22"/>
                <w:szCs w:val="22"/>
              </w:rPr>
            </w:pPr>
          </w:p>
        </w:tc>
      </w:tr>
      <w:tr w14:paraId="621FF4BB" w14:textId="77777777" w:rsidTr="000D0479">
        <w:tblPrEx>
          <w:tblW w:w="10957" w:type="dxa"/>
          <w:tblInd w:w="-432" w:type="dxa"/>
          <w:tblLayout w:type="fixed"/>
          <w:tblLook w:val="0000"/>
        </w:tblPrEx>
        <w:trPr>
          <w:cantSplit/>
        </w:trPr>
        <w:tc>
          <w:tcPr>
            <w:tcW w:w="10957" w:type="dxa"/>
            <w:gridSpan w:val="7"/>
          </w:tcPr>
          <w:p w:rsidR="00F35D0C" w:rsidRPr="001B1B2F" w:rsidP="008A32DD" w14:paraId="077D0470" w14:textId="5189C7D4">
            <w:pPr>
              <w:rPr>
                <w:rFonts w:ascii="Times New Roman" w:hAnsi="Times New Roman"/>
                <w:b/>
                <w:bCs/>
                <w:sz w:val="22"/>
                <w:szCs w:val="22"/>
              </w:rPr>
            </w:pPr>
            <w:r w:rsidRPr="001B1B2F">
              <w:rPr>
                <w:rFonts w:ascii="Times New Roman" w:hAnsi="Times New Roman"/>
                <w:b/>
                <w:bCs/>
                <w:sz w:val="22"/>
                <w:szCs w:val="22"/>
              </w:rPr>
              <w:t>12</w:t>
            </w:r>
            <w:r w:rsidRPr="001B1B2F" w:rsidR="00F95A90">
              <w:rPr>
                <w:rFonts w:ascii="Times New Roman" w:hAnsi="Times New Roman"/>
                <w:b/>
                <w:bCs/>
                <w:sz w:val="22"/>
                <w:szCs w:val="22"/>
              </w:rPr>
              <w:t>.</w:t>
            </w:r>
            <w:r w:rsidRPr="001B1B2F">
              <w:rPr>
                <w:rFonts w:ascii="Times New Roman" w:hAnsi="Times New Roman"/>
                <w:b/>
                <w:bCs/>
                <w:sz w:val="22"/>
                <w:szCs w:val="22"/>
              </w:rPr>
              <w:t>b. Notifications (47 CFR Part 73</w:t>
            </w:r>
            <w:r w:rsidR="00660D52">
              <w:rPr>
                <w:rFonts w:ascii="Times New Roman" w:hAnsi="Times New Roman"/>
                <w:b/>
                <w:bCs/>
                <w:sz w:val="22"/>
                <w:szCs w:val="22"/>
              </w:rPr>
              <w:t xml:space="preserve"> and 74</w:t>
            </w:r>
            <w:r w:rsidRPr="001B1B2F">
              <w:rPr>
                <w:rFonts w:ascii="Times New Roman" w:hAnsi="Times New Roman"/>
                <w:b/>
                <w:bCs/>
                <w:sz w:val="22"/>
                <w:szCs w:val="22"/>
              </w:rPr>
              <w:t>)</w:t>
            </w:r>
          </w:p>
        </w:tc>
      </w:tr>
      <w:tr w14:paraId="125346C7" w14:textId="77777777" w:rsidTr="000D0479">
        <w:tblPrEx>
          <w:tblW w:w="10957" w:type="dxa"/>
          <w:tblInd w:w="-432" w:type="dxa"/>
          <w:tblLayout w:type="fixed"/>
          <w:tblLook w:val="0000"/>
        </w:tblPrEx>
        <w:tc>
          <w:tcPr>
            <w:tcW w:w="2587" w:type="dxa"/>
          </w:tcPr>
          <w:p w:rsidR="00F35D0C" w:rsidRPr="001B1B2F" w:rsidP="008A32DD" w14:paraId="7EFCA50A" w14:textId="77777777">
            <w:pPr>
              <w:rPr>
                <w:rFonts w:ascii="Times New Roman" w:hAnsi="Times New Roman"/>
                <w:sz w:val="22"/>
                <w:szCs w:val="22"/>
              </w:rPr>
            </w:pPr>
            <w:r w:rsidRPr="001B1B2F">
              <w:rPr>
                <w:rFonts w:ascii="Times New Roman" w:hAnsi="Times New Roman"/>
                <w:sz w:val="22"/>
                <w:szCs w:val="22"/>
              </w:rPr>
              <w:t>Change in Official Mailing Address for Broadcast Station</w:t>
            </w:r>
          </w:p>
        </w:tc>
        <w:tc>
          <w:tcPr>
            <w:tcW w:w="1530" w:type="dxa"/>
          </w:tcPr>
          <w:p w:rsidR="00E8130E" w:rsidRPr="001B1B2F" w:rsidP="008A32DD" w14:paraId="3D545B2E" w14:textId="77777777">
            <w:pPr>
              <w:rPr>
                <w:rFonts w:ascii="Times New Roman" w:hAnsi="Times New Roman"/>
                <w:sz w:val="22"/>
                <w:szCs w:val="22"/>
              </w:rPr>
            </w:pPr>
          </w:p>
          <w:p w:rsidR="00F35D0C" w:rsidRPr="001B1B2F" w:rsidP="008A32DD" w14:paraId="683AD8F0" w14:textId="77777777">
            <w:pPr>
              <w:rPr>
                <w:rFonts w:ascii="Times New Roman" w:hAnsi="Times New Roman"/>
                <w:sz w:val="22"/>
                <w:szCs w:val="22"/>
              </w:rPr>
            </w:pPr>
            <w:r w:rsidRPr="001B1B2F">
              <w:rPr>
                <w:rFonts w:ascii="Times New Roman" w:hAnsi="Times New Roman"/>
                <w:sz w:val="22"/>
                <w:szCs w:val="22"/>
              </w:rPr>
              <w:t>200</w:t>
            </w:r>
          </w:p>
        </w:tc>
        <w:tc>
          <w:tcPr>
            <w:tcW w:w="1530" w:type="dxa"/>
          </w:tcPr>
          <w:p w:rsidR="00E8130E" w:rsidRPr="001B1B2F" w:rsidP="008A32DD" w14:paraId="34A1583D" w14:textId="77777777">
            <w:pPr>
              <w:rPr>
                <w:rFonts w:ascii="Times New Roman" w:hAnsi="Times New Roman"/>
                <w:sz w:val="22"/>
                <w:szCs w:val="22"/>
              </w:rPr>
            </w:pPr>
          </w:p>
          <w:p w:rsidR="00F35D0C" w:rsidRPr="001B1B2F" w:rsidP="008A32DD" w14:paraId="2CC2E8F7" w14:textId="77777777">
            <w:pPr>
              <w:rPr>
                <w:rFonts w:ascii="Times New Roman" w:hAnsi="Times New Roman"/>
                <w:sz w:val="22"/>
                <w:szCs w:val="22"/>
              </w:rPr>
            </w:pPr>
            <w:r w:rsidRPr="001B1B2F">
              <w:rPr>
                <w:rFonts w:ascii="Times New Roman" w:hAnsi="Times New Roman"/>
                <w:sz w:val="22"/>
                <w:szCs w:val="22"/>
              </w:rPr>
              <w:t>200</w:t>
            </w:r>
          </w:p>
        </w:tc>
        <w:tc>
          <w:tcPr>
            <w:tcW w:w="1440" w:type="dxa"/>
          </w:tcPr>
          <w:p w:rsidR="00E8130E" w:rsidRPr="001B1B2F" w:rsidP="008A32DD" w14:paraId="4C70062D" w14:textId="77777777">
            <w:pPr>
              <w:rPr>
                <w:rFonts w:ascii="Times New Roman" w:hAnsi="Times New Roman"/>
                <w:sz w:val="22"/>
                <w:szCs w:val="22"/>
              </w:rPr>
            </w:pPr>
          </w:p>
          <w:p w:rsidR="00F35D0C" w:rsidRPr="001B1B2F" w:rsidP="008A32DD" w14:paraId="00A9B9E7" w14:textId="77777777">
            <w:pPr>
              <w:rPr>
                <w:rFonts w:ascii="Times New Roman" w:hAnsi="Times New Roman"/>
                <w:sz w:val="22"/>
                <w:szCs w:val="22"/>
              </w:rPr>
            </w:pPr>
            <w:r w:rsidRPr="001B1B2F">
              <w:rPr>
                <w:rFonts w:ascii="Times New Roman" w:hAnsi="Times New Roman"/>
                <w:sz w:val="22"/>
                <w:szCs w:val="22"/>
              </w:rPr>
              <w:t>0.5 hrs</w:t>
            </w:r>
          </w:p>
        </w:tc>
        <w:tc>
          <w:tcPr>
            <w:tcW w:w="990" w:type="dxa"/>
          </w:tcPr>
          <w:p w:rsidR="00E8130E" w:rsidRPr="001B1B2F" w:rsidP="00496BE4" w14:paraId="0A4D8653" w14:textId="77777777">
            <w:pPr>
              <w:rPr>
                <w:rFonts w:ascii="Times New Roman" w:hAnsi="Times New Roman"/>
                <w:sz w:val="22"/>
                <w:szCs w:val="22"/>
              </w:rPr>
            </w:pPr>
          </w:p>
          <w:p w:rsidR="00F35D0C" w:rsidRPr="001B1B2F" w:rsidP="00496BE4" w14:paraId="5B26C27E" w14:textId="77777777">
            <w:pPr>
              <w:rPr>
                <w:rFonts w:ascii="Times New Roman" w:hAnsi="Times New Roman"/>
                <w:sz w:val="22"/>
                <w:szCs w:val="22"/>
              </w:rPr>
            </w:pPr>
            <w:r w:rsidRPr="001B1B2F">
              <w:rPr>
                <w:rFonts w:ascii="Times New Roman" w:hAnsi="Times New Roman"/>
                <w:sz w:val="22"/>
                <w:szCs w:val="22"/>
              </w:rPr>
              <w:t>100 hrs</w:t>
            </w:r>
          </w:p>
        </w:tc>
        <w:tc>
          <w:tcPr>
            <w:tcW w:w="1530" w:type="dxa"/>
          </w:tcPr>
          <w:p w:rsidR="00E8130E" w:rsidRPr="001B1B2F" w:rsidP="00496BE4" w14:paraId="790044C8" w14:textId="77777777">
            <w:pPr>
              <w:rPr>
                <w:rFonts w:ascii="Times New Roman" w:hAnsi="Times New Roman"/>
                <w:sz w:val="22"/>
                <w:szCs w:val="22"/>
              </w:rPr>
            </w:pPr>
          </w:p>
          <w:p w:rsidR="00F35D0C" w:rsidRPr="001B1B2F" w:rsidP="00496BE4" w14:paraId="1A5BAF7C" w14:textId="77777777">
            <w:pPr>
              <w:rPr>
                <w:rFonts w:ascii="Times New Roman" w:hAnsi="Times New Roman"/>
                <w:sz w:val="22"/>
                <w:szCs w:val="22"/>
              </w:rPr>
            </w:pPr>
            <w:r w:rsidRPr="001B1B2F">
              <w:rPr>
                <w:rFonts w:ascii="Times New Roman" w:hAnsi="Times New Roman"/>
                <w:sz w:val="22"/>
                <w:szCs w:val="22"/>
              </w:rPr>
              <w:t>$48.08</w:t>
            </w:r>
          </w:p>
        </w:tc>
        <w:tc>
          <w:tcPr>
            <w:tcW w:w="1350" w:type="dxa"/>
          </w:tcPr>
          <w:p w:rsidR="00E8130E" w:rsidRPr="001B1B2F" w:rsidP="00496BE4" w14:paraId="4A67E138" w14:textId="77777777">
            <w:pPr>
              <w:rPr>
                <w:rFonts w:ascii="Times New Roman" w:hAnsi="Times New Roman"/>
                <w:sz w:val="22"/>
                <w:szCs w:val="22"/>
              </w:rPr>
            </w:pPr>
          </w:p>
          <w:p w:rsidR="00F35D0C" w:rsidRPr="001B1B2F" w:rsidP="00496BE4" w14:paraId="0E37EB87" w14:textId="77777777">
            <w:pPr>
              <w:rPr>
                <w:rFonts w:ascii="Times New Roman" w:hAnsi="Times New Roman"/>
                <w:sz w:val="22"/>
                <w:szCs w:val="22"/>
              </w:rPr>
            </w:pPr>
            <w:r w:rsidRPr="001B1B2F">
              <w:rPr>
                <w:rFonts w:ascii="Times New Roman" w:hAnsi="Times New Roman"/>
                <w:sz w:val="22"/>
                <w:szCs w:val="22"/>
              </w:rPr>
              <w:t>$4,808.00</w:t>
            </w:r>
          </w:p>
        </w:tc>
      </w:tr>
      <w:tr w14:paraId="63F16123" w14:textId="77777777" w:rsidTr="000D0479">
        <w:tblPrEx>
          <w:tblW w:w="10957" w:type="dxa"/>
          <w:tblInd w:w="-432" w:type="dxa"/>
          <w:tblLayout w:type="fixed"/>
          <w:tblLook w:val="0000"/>
        </w:tblPrEx>
        <w:tc>
          <w:tcPr>
            <w:tcW w:w="10957" w:type="dxa"/>
            <w:gridSpan w:val="7"/>
          </w:tcPr>
          <w:p w:rsidR="00F35D0C" w:rsidRPr="001B1B2F" w:rsidP="008A32DD" w14:paraId="1FCF04A1" w14:textId="77777777">
            <w:pPr>
              <w:rPr>
                <w:rFonts w:ascii="Times New Roman" w:hAnsi="Times New Roman"/>
                <w:sz w:val="22"/>
                <w:szCs w:val="22"/>
              </w:rPr>
            </w:pPr>
          </w:p>
        </w:tc>
      </w:tr>
      <w:tr w14:paraId="5D18798E" w14:textId="77777777" w:rsidTr="000D0479">
        <w:tblPrEx>
          <w:tblW w:w="10957" w:type="dxa"/>
          <w:tblInd w:w="-432" w:type="dxa"/>
          <w:tblLayout w:type="fixed"/>
          <w:tblLook w:val="0000"/>
        </w:tblPrEx>
        <w:tc>
          <w:tcPr>
            <w:tcW w:w="2587" w:type="dxa"/>
          </w:tcPr>
          <w:p w:rsidR="00F35D0C" w:rsidRPr="001B1B2F" w:rsidP="008A32DD" w14:paraId="3E2874F3" w14:textId="77777777">
            <w:pPr>
              <w:rPr>
                <w:rFonts w:ascii="Times New Roman" w:hAnsi="Times New Roman"/>
                <w:sz w:val="22"/>
                <w:szCs w:val="22"/>
              </w:rPr>
            </w:pPr>
            <w:r w:rsidRPr="001B1B2F">
              <w:rPr>
                <w:rFonts w:ascii="Times New Roman" w:hAnsi="Times New Roman"/>
                <w:sz w:val="22"/>
                <w:szCs w:val="22"/>
              </w:rPr>
              <w:t>Consummation Notices filed by Licensee/ Permittee</w:t>
            </w:r>
          </w:p>
        </w:tc>
        <w:tc>
          <w:tcPr>
            <w:tcW w:w="1530" w:type="dxa"/>
          </w:tcPr>
          <w:p w:rsidR="00E8130E" w:rsidRPr="001B1B2F" w:rsidP="00496BE4" w14:paraId="311B6412" w14:textId="77777777">
            <w:pPr>
              <w:rPr>
                <w:rFonts w:ascii="Times New Roman" w:hAnsi="Times New Roman"/>
                <w:sz w:val="22"/>
                <w:szCs w:val="22"/>
              </w:rPr>
            </w:pPr>
          </w:p>
          <w:p w:rsidR="00F35D0C" w:rsidRPr="001B1B2F" w:rsidP="00496BE4" w14:paraId="02DADF8F" w14:textId="77777777">
            <w:pPr>
              <w:rPr>
                <w:rFonts w:ascii="Times New Roman" w:hAnsi="Times New Roman"/>
                <w:sz w:val="22"/>
                <w:szCs w:val="22"/>
              </w:rPr>
            </w:pPr>
            <w:r w:rsidRPr="001B1B2F">
              <w:rPr>
                <w:rFonts w:ascii="Times New Roman" w:hAnsi="Times New Roman"/>
                <w:sz w:val="22"/>
                <w:szCs w:val="22"/>
              </w:rPr>
              <w:t>40</w:t>
            </w:r>
          </w:p>
        </w:tc>
        <w:tc>
          <w:tcPr>
            <w:tcW w:w="1530" w:type="dxa"/>
          </w:tcPr>
          <w:p w:rsidR="00E8130E" w:rsidRPr="001B1B2F" w:rsidP="00496BE4" w14:paraId="21BF1C56" w14:textId="77777777">
            <w:pPr>
              <w:rPr>
                <w:rFonts w:ascii="Times New Roman" w:hAnsi="Times New Roman"/>
                <w:sz w:val="22"/>
                <w:szCs w:val="22"/>
              </w:rPr>
            </w:pPr>
          </w:p>
          <w:p w:rsidR="00F35D0C" w:rsidRPr="001B1B2F" w:rsidP="00496BE4" w14:paraId="3BAEC93D" w14:textId="77777777">
            <w:pPr>
              <w:rPr>
                <w:rFonts w:ascii="Times New Roman" w:hAnsi="Times New Roman"/>
                <w:sz w:val="22"/>
                <w:szCs w:val="22"/>
              </w:rPr>
            </w:pPr>
            <w:r w:rsidRPr="001B1B2F">
              <w:rPr>
                <w:rFonts w:ascii="Times New Roman" w:hAnsi="Times New Roman"/>
                <w:sz w:val="22"/>
                <w:szCs w:val="22"/>
              </w:rPr>
              <w:t>40</w:t>
            </w:r>
          </w:p>
        </w:tc>
        <w:tc>
          <w:tcPr>
            <w:tcW w:w="1440" w:type="dxa"/>
          </w:tcPr>
          <w:p w:rsidR="00E8130E" w:rsidRPr="001B1B2F" w:rsidP="00496BE4" w14:paraId="3B6B0A45" w14:textId="77777777">
            <w:pPr>
              <w:rPr>
                <w:rFonts w:ascii="Times New Roman" w:hAnsi="Times New Roman"/>
                <w:sz w:val="22"/>
                <w:szCs w:val="22"/>
              </w:rPr>
            </w:pPr>
          </w:p>
          <w:p w:rsidR="00F35D0C" w:rsidRPr="001B1B2F" w:rsidP="00496BE4" w14:paraId="1475BC21" w14:textId="77777777">
            <w:pPr>
              <w:rPr>
                <w:rFonts w:ascii="Times New Roman" w:hAnsi="Times New Roman"/>
                <w:sz w:val="22"/>
                <w:szCs w:val="22"/>
              </w:rPr>
            </w:pPr>
            <w:r w:rsidRPr="001B1B2F">
              <w:rPr>
                <w:rFonts w:ascii="Times New Roman" w:hAnsi="Times New Roman"/>
                <w:sz w:val="22"/>
                <w:szCs w:val="22"/>
              </w:rPr>
              <w:t>0.5 hrs</w:t>
            </w:r>
          </w:p>
        </w:tc>
        <w:tc>
          <w:tcPr>
            <w:tcW w:w="990" w:type="dxa"/>
          </w:tcPr>
          <w:p w:rsidR="00E8130E" w:rsidRPr="001B1B2F" w:rsidP="00496BE4" w14:paraId="03BF0746" w14:textId="77777777">
            <w:pPr>
              <w:rPr>
                <w:rFonts w:ascii="Times New Roman" w:hAnsi="Times New Roman"/>
                <w:sz w:val="22"/>
                <w:szCs w:val="22"/>
              </w:rPr>
            </w:pPr>
          </w:p>
          <w:p w:rsidR="00F35D0C" w:rsidRPr="001B1B2F" w:rsidP="00496BE4" w14:paraId="5286AE45" w14:textId="77777777">
            <w:pPr>
              <w:rPr>
                <w:rFonts w:ascii="Times New Roman" w:hAnsi="Times New Roman"/>
                <w:sz w:val="22"/>
                <w:szCs w:val="22"/>
              </w:rPr>
            </w:pPr>
            <w:r w:rsidRPr="001B1B2F">
              <w:rPr>
                <w:rFonts w:ascii="Times New Roman" w:hAnsi="Times New Roman"/>
                <w:sz w:val="22"/>
                <w:szCs w:val="22"/>
              </w:rPr>
              <w:t>20 hrs</w:t>
            </w:r>
          </w:p>
        </w:tc>
        <w:tc>
          <w:tcPr>
            <w:tcW w:w="1530" w:type="dxa"/>
          </w:tcPr>
          <w:p w:rsidR="00E8130E" w:rsidRPr="001B1B2F" w:rsidP="00496BE4" w14:paraId="13D85C7E" w14:textId="77777777">
            <w:pPr>
              <w:rPr>
                <w:rFonts w:ascii="Times New Roman" w:hAnsi="Times New Roman"/>
                <w:sz w:val="22"/>
                <w:szCs w:val="22"/>
              </w:rPr>
            </w:pPr>
          </w:p>
          <w:p w:rsidR="00F35D0C" w:rsidRPr="001B1B2F" w:rsidP="00496BE4" w14:paraId="6E6115ED" w14:textId="77777777">
            <w:pPr>
              <w:rPr>
                <w:rFonts w:ascii="Times New Roman" w:hAnsi="Times New Roman"/>
                <w:sz w:val="22"/>
                <w:szCs w:val="22"/>
              </w:rPr>
            </w:pPr>
            <w:r w:rsidRPr="001B1B2F">
              <w:rPr>
                <w:rFonts w:ascii="Times New Roman" w:hAnsi="Times New Roman"/>
                <w:sz w:val="22"/>
                <w:szCs w:val="22"/>
              </w:rPr>
              <w:t>$48.08</w:t>
            </w:r>
          </w:p>
        </w:tc>
        <w:tc>
          <w:tcPr>
            <w:tcW w:w="1350" w:type="dxa"/>
          </w:tcPr>
          <w:p w:rsidR="00E8130E" w:rsidRPr="001B1B2F" w:rsidP="0043628C" w14:paraId="1D93223B" w14:textId="77777777">
            <w:pPr>
              <w:rPr>
                <w:rFonts w:ascii="Times New Roman" w:hAnsi="Times New Roman"/>
                <w:sz w:val="22"/>
                <w:szCs w:val="22"/>
              </w:rPr>
            </w:pPr>
          </w:p>
          <w:p w:rsidR="00F35D0C" w:rsidRPr="001B1B2F" w:rsidP="0043628C" w14:paraId="3094F219" w14:textId="77777777">
            <w:pPr>
              <w:rPr>
                <w:rFonts w:ascii="Times New Roman" w:hAnsi="Times New Roman"/>
                <w:sz w:val="22"/>
                <w:szCs w:val="22"/>
              </w:rPr>
            </w:pPr>
            <w:r w:rsidRPr="001B1B2F">
              <w:rPr>
                <w:rFonts w:ascii="Times New Roman" w:hAnsi="Times New Roman"/>
                <w:sz w:val="22"/>
                <w:szCs w:val="22"/>
              </w:rPr>
              <w:t>$</w:t>
            </w:r>
            <w:r w:rsidRPr="001B1B2F" w:rsidR="00E8130E">
              <w:rPr>
                <w:rFonts w:ascii="Times New Roman" w:hAnsi="Times New Roman"/>
                <w:sz w:val="22"/>
                <w:szCs w:val="22"/>
              </w:rPr>
              <w:t>961.60</w:t>
            </w:r>
          </w:p>
        </w:tc>
      </w:tr>
      <w:tr w14:paraId="1754E875" w14:textId="77777777" w:rsidTr="000D0479">
        <w:tblPrEx>
          <w:tblW w:w="10957" w:type="dxa"/>
          <w:tblInd w:w="-432" w:type="dxa"/>
          <w:tblLayout w:type="fixed"/>
          <w:tblLook w:val="0000"/>
        </w:tblPrEx>
        <w:tc>
          <w:tcPr>
            <w:tcW w:w="2587" w:type="dxa"/>
          </w:tcPr>
          <w:p w:rsidR="00F35D0C" w:rsidRPr="001B1B2F" w:rsidP="00264D67" w14:paraId="0EFC1993" w14:textId="77777777">
            <w:pPr>
              <w:rPr>
                <w:rFonts w:ascii="Times New Roman" w:hAnsi="Times New Roman"/>
                <w:sz w:val="22"/>
                <w:szCs w:val="22"/>
              </w:rPr>
            </w:pPr>
            <w:r w:rsidRPr="001B1B2F">
              <w:rPr>
                <w:rFonts w:ascii="Times New Roman" w:hAnsi="Times New Roman"/>
                <w:sz w:val="22"/>
                <w:szCs w:val="22"/>
              </w:rPr>
              <w:t xml:space="preserve">Consummation Notices filed by outside attorney </w:t>
            </w:r>
            <w:r w:rsidRPr="001B1B2F" w:rsidR="00264D67">
              <w:rPr>
                <w:rFonts w:ascii="Times New Roman" w:hAnsi="Times New Roman"/>
                <w:sz w:val="22"/>
                <w:szCs w:val="22"/>
              </w:rPr>
              <w:t>via</w:t>
            </w:r>
            <w:r w:rsidRPr="001B1B2F">
              <w:rPr>
                <w:rFonts w:ascii="Times New Roman" w:hAnsi="Times New Roman"/>
                <w:sz w:val="22"/>
                <w:szCs w:val="22"/>
              </w:rPr>
              <w:t xml:space="preserve"> respondent </w:t>
            </w:r>
          </w:p>
        </w:tc>
        <w:tc>
          <w:tcPr>
            <w:tcW w:w="1530" w:type="dxa"/>
          </w:tcPr>
          <w:p w:rsidR="00E8130E" w:rsidRPr="001B1B2F" w:rsidP="00496BE4" w14:paraId="786DDFD6" w14:textId="77777777">
            <w:pPr>
              <w:rPr>
                <w:rFonts w:ascii="Times New Roman" w:hAnsi="Times New Roman"/>
                <w:sz w:val="22"/>
                <w:szCs w:val="22"/>
              </w:rPr>
            </w:pPr>
          </w:p>
          <w:p w:rsidR="00F35D0C" w:rsidRPr="001B1B2F" w:rsidP="00496BE4" w14:paraId="2A3100DE" w14:textId="77777777">
            <w:pPr>
              <w:rPr>
                <w:rFonts w:ascii="Times New Roman" w:hAnsi="Times New Roman"/>
                <w:sz w:val="22"/>
                <w:szCs w:val="22"/>
              </w:rPr>
            </w:pPr>
            <w:r w:rsidRPr="001B1B2F">
              <w:rPr>
                <w:rFonts w:ascii="Times New Roman" w:hAnsi="Times New Roman"/>
                <w:sz w:val="22"/>
                <w:szCs w:val="22"/>
              </w:rPr>
              <w:t>360</w:t>
            </w:r>
          </w:p>
        </w:tc>
        <w:tc>
          <w:tcPr>
            <w:tcW w:w="1530" w:type="dxa"/>
          </w:tcPr>
          <w:p w:rsidR="00E8130E" w:rsidRPr="001B1B2F" w:rsidP="00496BE4" w14:paraId="34FAFC52" w14:textId="77777777">
            <w:pPr>
              <w:rPr>
                <w:rFonts w:ascii="Times New Roman" w:hAnsi="Times New Roman"/>
                <w:sz w:val="22"/>
                <w:szCs w:val="22"/>
              </w:rPr>
            </w:pPr>
          </w:p>
          <w:p w:rsidR="00F35D0C" w:rsidRPr="001B1B2F" w:rsidP="00496BE4" w14:paraId="1BAEAE0F" w14:textId="77777777">
            <w:pPr>
              <w:rPr>
                <w:rFonts w:ascii="Times New Roman" w:hAnsi="Times New Roman"/>
                <w:sz w:val="22"/>
                <w:szCs w:val="22"/>
              </w:rPr>
            </w:pPr>
            <w:r w:rsidRPr="001B1B2F">
              <w:rPr>
                <w:rFonts w:ascii="Times New Roman" w:hAnsi="Times New Roman"/>
                <w:sz w:val="22"/>
                <w:szCs w:val="22"/>
              </w:rPr>
              <w:t>360</w:t>
            </w:r>
          </w:p>
        </w:tc>
        <w:tc>
          <w:tcPr>
            <w:tcW w:w="1440" w:type="dxa"/>
          </w:tcPr>
          <w:p w:rsidR="00E8130E" w:rsidRPr="001B1B2F" w:rsidP="00496BE4" w14:paraId="175827E1" w14:textId="77777777">
            <w:pPr>
              <w:rPr>
                <w:rFonts w:ascii="Times New Roman" w:hAnsi="Times New Roman"/>
                <w:sz w:val="22"/>
                <w:szCs w:val="22"/>
              </w:rPr>
            </w:pPr>
          </w:p>
          <w:p w:rsidR="00F35D0C" w:rsidRPr="001B1B2F" w:rsidP="00496BE4" w14:paraId="2BFE9F95" w14:textId="77777777">
            <w:pPr>
              <w:rPr>
                <w:rFonts w:ascii="Times New Roman" w:hAnsi="Times New Roman"/>
                <w:sz w:val="22"/>
                <w:szCs w:val="22"/>
              </w:rPr>
            </w:pPr>
            <w:r w:rsidRPr="001B1B2F">
              <w:rPr>
                <w:rFonts w:ascii="Times New Roman" w:hAnsi="Times New Roman"/>
                <w:sz w:val="22"/>
                <w:szCs w:val="22"/>
              </w:rPr>
              <w:t>1 hr consultation</w:t>
            </w:r>
          </w:p>
        </w:tc>
        <w:tc>
          <w:tcPr>
            <w:tcW w:w="990" w:type="dxa"/>
          </w:tcPr>
          <w:p w:rsidR="00E8130E" w:rsidRPr="001B1B2F" w:rsidP="00496BE4" w14:paraId="623CDD7C" w14:textId="77777777">
            <w:pPr>
              <w:rPr>
                <w:rFonts w:ascii="Times New Roman" w:hAnsi="Times New Roman"/>
                <w:sz w:val="22"/>
                <w:szCs w:val="22"/>
              </w:rPr>
            </w:pPr>
          </w:p>
          <w:p w:rsidR="00F35D0C" w:rsidRPr="001B1B2F" w:rsidP="00496BE4" w14:paraId="5409CD64" w14:textId="77777777">
            <w:pPr>
              <w:rPr>
                <w:rFonts w:ascii="Times New Roman" w:hAnsi="Times New Roman"/>
                <w:sz w:val="22"/>
                <w:szCs w:val="22"/>
              </w:rPr>
            </w:pPr>
            <w:r w:rsidRPr="001B1B2F">
              <w:rPr>
                <w:rFonts w:ascii="Times New Roman" w:hAnsi="Times New Roman"/>
                <w:sz w:val="22"/>
                <w:szCs w:val="22"/>
              </w:rPr>
              <w:t>360 hrs</w:t>
            </w:r>
          </w:p>
        </w:tc>
        <w:tc>
          <w:tcPr>
            <w:tcW w:w="1530" w:type="dxa"/>
          </w:tcPr>
          <w:p w:rsidR="00E8130E" w:rsidRPr="001B1B2F" w:rsidP="00496BE4" w14:paraId="17194C06" w14:textId="77777777">
            <w:pPr>
              <w:rPr>
                <w:rFonts w:ascii="Times New Roman" w:hAnsi="Times New Roman"/>
                <w:sz w:val="22"/>
                <w:szCs w:val="22"/>
              </w:rPr>
            </w:pPr>
          </w:p>
          <w:p w:rsidR="00F35D0C" w:rsidRPr="001B1B2F" w:rsidP="00496BE4" w14:paraId="40863BBA" w14:textId="77777777">
            <w:pPr>
              <w:rPr>
                <w:rFonts w:ascii="Times New Roman" w:hAnsi="Times New Roman"/>
                <w:sz w:val="22"/>
                <w:szCs w:val="22"/>
              </w:rPr>
            </w:pPr>
            <w:r w:rsidRPr="001B1B2F">
              <w:rPr>
                <w:rFonts w:ascii="Times New Roman" w:hAnsi="Times New Roman"/>
                <w:sz w:val="22"/>
                <w:szCs w:val="22"/>
              </w:rPr>
              <w:t>$48.08</w:t>
            </w:r>
          </w:p>
        </w:tc>
        <w:tc>
          <w:tcPr>
            <w:tcW w:w="1350" w:type="dxa"/>
          </w:tcPr>
          <w:p w:rsidR="00E8130E" w:rsidRPr="001B1B2F" w:rsidP="0043628C" w14:paraId="78AE1539" w14:textId="77777777">
            <w:pPr>
              <w:rPr>
                <w:rFonts w:ascii="Times New Roman" w:hAnsi="Times New Roman"/>
                <w:sz w:val="22"/>
                <w:szCs w:val="22"/>
              </w:rPr>
            </w:pPr>
          </w:p>
          <w:p w:rsidR="00F35D0C" w:rsidRPr="001B1B2F" w:rsidP="0043628C" w14:paraId="497136EC" w14:textId="77777777">
            <w:pPr>
              <w:rPr>
                <w:rFonts w:ascii="Times New Roman" w:hAnsi="Times New Roman"/>
                <w:sz w:val="22"/>
                <w:szCs w:val="22"/>
              </w:rPr>
            </w:pPr>
            <w:r w:rsidRPr="001B1B2F">
              <w:rPr>
                <w:rFonts w:ascii="Times New Roman" w:hAnsi="Times New Roman"/>
                <w:sz w:val="22"/>
                <w:szCs w:val="22"/>
              </w:rPr>
              <w:t>$17,308.80</w:t>
            </w:r>
          </w:p>
        </w:tc>
      </w:tr>
      <w:tr w14:paraId="0E1B00BE" w14:textId="77777777" w:rsidTr="000D0479">
        <w:tblPrEx>
          <w:tblW w:w="10957" w:type="dxa"/>
          <w:tblInd w:w="-432" w:type="dxa"/>
          <w:tblLayout w:type="fixed"/>
          <w:tblLook w:val="0000"/>
        </w:tblPrEx>
        <w:tc>
          <w:tcPr>
            <w:tcW w:w="10957" w:type="dxa"/>
            <w:gridSpan w:val="7"/>
          </w:tcPr>
          <w:p w:rsidR="00F35D0C" w:rsidRPr="001B1B2F" w:rsidP="008A32DD" w14:paraId="2F66997C" w14:textId="77777777">
            <w:pPr>
              <w:rPr>
                <w:rFonts w:ascii="Times New Roman" w:hAnsi="Times New Roman"/>
                <w:sz w:val="22"/>
                <w:szCs w:val="22"/>
              </w:rPr>
            </w:pPr>
          </w:p>
        </w:tc>
      </w:tr>
      <w:tr w14:paraId="1E144D6B" w14:textId="77777777" w:rsidTr="000D0479">
        <w:tblPrEx>
          <w:tblW w:w="10957" w:type="dxa"/>
          <w:tblInd w:w="-432" w:type="dxa"/>
          <w:tblLayout w:type="fixed"/>
          <w:tblLook w:val="0000"/>
        </w:tblPrEx>
        <w:tc>
          <w:tcPr>
            <w:tcW w:w="2587" w:type="dxa"/>
          </w:tcPr>
          <w:p w:rsidR="00F35D0C" w:rsidRPr="001B1B2F" w:rsidP="000C50A8" w14:paraId="3CF83292" w14:textId="77777777">
            <w:pPr>
              <w:rPr>
                <w:rFonts w:ascii="Times New Roman" w:hAnsi="Times New Roman"/>
                <w:sz w:val="22"/>
                <w:szCs w:val="22"/>
              </w:rPr>
            </w:pPr>
            <w:r w:rsidRPr="001B1B2F">
              <w:rPr>
                <w:rFonts w:ascii="Times New Roman" w:hAnsi="Times New Roman"/>
                <w:sz w:val="22"/>
                <w:szCs w:val="22"/>
              </w:rPr>
              <w:t>Silent Notifications filed by Licensee/ Permittee</w:t>
            </w:r>
          </w:p>
        </w:tc>
        <w:tc>
          <w:tcPr>
            <w:tcW w:w="1530" w:type="dxa"/>
          </w:tcPr>
          <w:p w:rsidR="00E8130E" w:rsidRPr="001B1B2F" w:rsidP="00496BE4" w14:paraId="18B8D1B3" w14:textId="77777777">
            <w:pPr>
              <w:rPr>
                <w:rFonts w:ascii="Times New Roman" w:hAnsi="Times New Roman"/>
                <w:sz w:val="22"/>
                <w:szCs w:val="22"/>
              </w:rPr>
            </w:pPr>
          </w:p>
          <w:p w:rsidR="00F35D0C" w:rsidRPr="001B1B2F" w:rsidP="00496BE4" w14:paraId="05517E85" w14:textId="77777777">
            <w:pPr>
              <w:rPr>
                <w:rFonts w:ascii="Times New Roman" w:hAnsi="Times New Roman"/>
                <w:sz w:val="22"/>
                <w:szCs w:val="22"/>
              </w:rPr>
            </w:pPr>
            <w:r w:rsidRPr="001B1B2F">
              <w:rPr>
                <w:rFonts w:ascii="Times New Roman" w:hAnsi="Times New Roman"/>
                <w:sz w:val="22"/>
                <w:szCs w:val="22"/>
              </w:rPr>
              <w:t>300</w:t>
            </w:r>
          </w:p>
        </w:tc>
        <w:tc>
          <w:tcPr>
            <w:tcW w:w="1530" w:type="dxa"/>
          </w:tcPr>
          <w:p w:rsidR="00E8130E" w:rsidRPr="001B1B2F" w:rsidP="00496BE4" w14:paraId="226F7A87" w14:textId="77777777">
            <w:pPr>
              <w:rPr>
                <w:rFonts w:ascii="Times New Roman" w:hAnsi="Times New Roman"/>
                <w:sz w:val="22"/>
                <w:szCs w:val="22"/>
              </w:rPr>
            </w:pPr>
          </w:p>
          <w:p w:rsidR="00F35D0C" w:rsidRPr="001B1B2F" w:rsidP="00496BE4" w14:paraId="29BC4817" w14:textId="77777777">
            <w:pPr>
              <w:rPr>
                <w:rFonts w:ascii="Times New Roman" w:hAnsi="Times New Roman"/>
                <w:sz w:val="22"/>
                <w:szCs w:val="22"/>
              </w:rPr>
            </w:pPr>
            <w:r w:rsidRPr="001B1B2F">
              <w:rPr>
                <w:rFonts w:ascii="Times New Roman" w:hAnsi="Times New Roman"/>
                <w:sz w:val="22"/>
                <w:szCs w:val="22"/>
              </w:rPr>
              <w:t>300</w:t>
            </w:r>
          </w:p>
        </w:tc>
        <w:tc>
          <w:tcPr>
            <w:tcW w:w="1440" w:type="dxa"/>
          </w:tcPr>
          <w:p w:rsidR="00E8130E" w:rsidRPr="001B1B2F" w:rsidP="00496BE4" w14:paraId="372652ED" w14:textId="77777777">
            <w:pPr>
              <w:rPr>
                <w:rFonts w:ascii="Times New Roman" w:hAnsi="Times New Roman"/>
                <w:sz w:val="22"/>
                <w:szCs w:val="22"/>
              </w:rPr>
            </w:pPr>
          </w:p>
          <w:p w:rsidR="00F35D0C" w:rsidRPr="001B1B2F" w:rsidP="00496BE4" w14:paraId="54482D41" w14:textId="77777777">
            <w:pPr>
              <w:rPr>
                <w:rFonts w:ascii="Times New Roman" w:hAnsi="Times New Roman"/>
                <w:sz w:val="22"/>
                <w:szCs w:val="22"/>
              </w:rPr>
            </w:pPr>
            <w:r w:rsidRPr="001B1B2F">
              <w:rPr>
                <w:rFonts w:ascii="Times New Roman" w:hAnsi="Times New Roman"/>
                <w:sz w:val="22"/>
                <w:szCs w:val="22"/>
              </w:rPr>
              <w:t>0.5 hrs</w:t>
            </w:r>
          </w:p>
        </w:tc>
        <w:tc>
          <w:tcPr>
            <w:tcW w:w="990" w:type="dxa"/>
          </w:tcPr>
          <w:p w:rsidR="00E8130E" w:rsidRPr="001B1B2F" w:rsidP="00496BE4" w14:paraId="6FFD0AAD" w14:textId="77777777">
            <w:pPr>
              <w:rPr>
                <w:rFonts w:ascii="Times New Roman" w:hAnsi="Times New Roman"/>
                <w:sz w:val="22"/>
                <w:szCs w:val="22"/>
              </w:rPr>
            </w:pPr>
          </w:p>
          <w:p w:rsidR="00F35D0C" w:rsidRPr="001B1B2F" w:rsidP="00496BE4" w14:paraId="598F768C" w14:textId="77777777">
            <w:pPr>
              <w:rPr>
                <w:rFonts w:ascii="Times New Roman" w:hAnsi="Times New Roman"/>
                <w:sz w:val="22"/>
                <w:szCs w:val="22"/>
              </w:rPr>
            </w:pPr>
            <w:r w:rsidRPr="001B1B2F">
              <w:rPr>
                <w:rFonts w:ascii="Times New Roman" w:hAnsi="Times New Roman"/>
                <w:sz w:val="22"/>
                <w:szCs w:val="22"/>
              </w:rPr>
              <w:t>150 hrs</w:t>
            </w:r>
          </w:p>
        </w:tc>
        <w:tc>
          <w:tcPr>
            <w:tcW w:w="1530" w:type="dxa"/>
          </w:tcPr>
          <w:p w:rsidR="00E8130E" w:rsidRPr="001B1B2F" w:rsidP="00496BE4" w14:paraId="6FC3C1AE" w14:textId="77777777">
            <w:pPr>
              <w:rPr>
                <w:rFonts w:ascii="Times New Roman" w:hAnsi="Times New Roman"/>
                <w:sz w:val="22"/>
                <w:szCs w:val="22"/>
              </w:rPr>
            </w:pPr>
          </w:p>
          <w:p w:rsidR="00F35D0C" w:rsidRPr="001B1B2F" w:rsidP="00496BE4" w14:paraId="43EA34D6" w14:textId="77777777">
            <w:pPr>
              <w:rPr>
                <w:rFonts w:ascii="Times New Roman" w:hAnsi="Times New Roman"/>
                <w:sz w:val="22"/>
                <w:szCs w:val="22"/>
              </w:rPr>
            </w:pPr>
            <w:r w:rsidRPr="001B1B2F">
              <w:rPr>
                <w:rFonts w:ascii="Times New Roman" w:hAnsi="Times New Roman"/>
                <w:sz w:val="22"/>
                <w:szCs w:val="22"/>
              </w:rPr>
              <w:t>$48.08</w:t>
            </w:r>
          </w:p>
        </w:tc>
        <w:tc>
          <w:tcPr>
            <w:tcW w:w="1350" w:type="dxa"/>
          </w:tcPr>
          <w:p w:rsidR="00E8130E" w:rsidRPr="001B1B2F" w:rsidP="00496BE4" w14:paraId="0AF9BCB4" w14:textId="77777777">
            <w:pPr>
              <w:rPr>
                <w:rFonts w:ascii="Times New Roman" w:hAnsi="Times New Roman"/>
                <w:sz w:val="22"/>
                <w:szCs w:val="22"/>
              </w:rPr>
            </w:pPr>
          </w:p>
          <w:p w:rsidR="00F35D0C" w:rsidRPr="001B1B2F" w:rsidP="00496BE4" w14:paraId="29C8F964" w14:textId="77777777">
            <w:pPr>
              <w:rPr>
                <w:rFonts w:ascii="Times New Roman" w:hAnsi="Times New Roman"/>
                <w:sz w:val="22"/>
                <w:szCs w:val="22"/>
              </w:rPr>
            </w:pPr>
            <w:r w:rsidRPr="001B1B2F">
              <w:rPr>
                <w:rFonts w:ascii="Times New Roman" w:hAnsi="Times New Roman"/>
                <w:sz w:val="22"/>
                <w:szCs w:val="22"/>
              </w:rPr>
              <w:t>$</w:t>
            </w:r>
            <w:r w:rsidRPr="001B1B2F" w:rsidR="00CD65CD">
              <w:rPr>
                <w:rFonts w:ascii="Times New Roman" w:hAnsi="Times New Roman"/>
                <w:sz w:val="22"/>
                <w:szCs w:val="22"/>
              </w:rPr>
              <w:t>7</w:t>
            </w:r>
            <w:r w:rsidRPr="001B1B2F" w:rsidR="00855C46">
              <w:rPr>
                <w:rFonts w:ascii="Times New Roman" w:hAnsi="Times New Roman"/>
                <w:sz w:val="22"/>
                <w:szCs w:val="22"/>
              </w:rPr>
              <w:t>,</w:t>
            </w:r>
            <w:r w:rsidRPr="001B1B2F" w:rsidR="00CD65CD">
              <w:rPr>
                <w:rFonts w:ascii="Times New Roman" w:hAnsi="Times New Roman"/>
                <w:sz w:val="22"/>
                <w:szCs w:val="22"/>
              </w:rPr>
              <w:t>212.00</w:t>
            </w:r>
          </w:p>
        </w:tc>
      </w:tr>
      <w:tr w14:paraId="70F538EF" w14:textId="77777777" w:rsidTr="000D0479">
        <w:tblPrEx>
          <w:tblW w:w="10957" w:type="dxa"/>
          <w:tblInd w:w="-432" w:type="dxa"/>
          <w:tblLayout w:type="fixed"/>
          <w:tblLook w:val="0000"/>
        </w:tblPrEx>
        <w:tc>
          <w:tcPr>
            <w:tcW w:w="2587" w:type="dxa"/>
          </w:tcPr>
          <w:p w:rsidR="00F35D0C" w:rsidRPr="001B1B2F" w:rsidP="00264D67" w14:paraId="0BEABE6B" w14:textId="77777777">
            <w:pPr>
              <w:rPr>
                <w:rFonts w:ascii="Times New Roman" w:hAnsi="Times New Roman"/>
                <w:sz w:val="22"/>
                <w:szCs w:val="22"/>
              </w:rPr>
            </w:pPr>
            <w:r w:rsidRPr="001B1B2F">
              <w:rPr>
                <w:rFonts w:ascii="Times New Roman" w:hAnsi="Times New Roman"/>
                <w:sz w:val="22"/>
                <w:szCs w:val="22"/>
              </w:rPr>
              <w:t xml:space="preserve">Silent Notifications filed by outside attorney </w:t>
            </w:r>
            <w:r w:rsidRPr="001B1B2F" w:rsidR="00264D67">
              <w:rPr>
                <w:rFonts w:ascii="Times New Roman" w:hAnsi="Times New Roman"/>
                <w:sz w:val="22"/>
                <w:szCs w:val="22"/>
              </w:rPr>
              <w:t xml:space="preserve">via </w:t>
            </w:r>
            <w:r w:rsidRPr="001B1B2F">
              <w:rPr>
                <w:rFonts w:ascii="Times New Roman" w:hAnsi="Times New Roman"/>
                <w:sz w:val="22"/>
                <w:szCs w:val="22"/>
              </w:rPr>
              <w:t xml:space="preserve">respondent </w:t>
            </w:r>
          </w:p>
        </w:tc>
        <w:tc>
          <w:tcPr>
            <w:tcW w:w="1530" w:type="dxa"/>
          </w:tcPr>
          <w:p w:rsidR="00E8130E" w:rsidRPr="001B1B2F" w:rsidP="00496BE4" w14:paraId="4797B95B" w14:textId="77777777">
            <w:pPr>
              <w:rPr>
                <w:rFonts w:ascii="Times New Roman" w:hAnsi="Times New Roman"/>
                <w:sz w:val="22"/>
                <w:szCs w:val="22"/>
              </w:rPr>
            </w:pPr>
          </w:p>
          <w:p w:rsidR="00F35D0C" w:rsidRPr="001B1B2F" w:rsidP="00496BE4" w14:paraId="22AEB186" w14:textId="77777777">
            <w:pPr>
              <w:rPr>
                <w:rFonts w:ascii="Times New Roman" w:hAnsi="Times New Roman"/>
                <w:sz w:val="22"/>
                <w:szCs w:val="22"/>
              </w:rPr>
            </w:pPr>
            <w:r w:rsidRPr="001B1B2F">
              <w:rPr>
                <w:rFonts w:ascii="Times New Roman" w:hAnsi="Times New Roman"/>
                <w:sz w:val="22"/>
                <w:szCs w:val="22"/>
              </w:rPr>
              <w:t>100</w:t>
            </w:r>
          </w:p>
        </w:tc>
        <w:tc>
          <w:tcPr>
            <w:tcW w:w="1530" w:type="dxa"/>
          </w:tcPr>
          <w:p w:rsidR="00E8130E" w:rsidRPr="001B1B2F" w:rsidP="00496BE4" w14:paraId="22DD36E0" w14:textId="77777777">
            <w:pPr>
              <w:rPr>
                <w:rFonts w:ascii="Times New Roman" w:hAnsi="Times New Roman"/>
                <w:sz w:val="22"/>
                <w:szCs w:val="22"/>
              </w:rPr>
            </w:pPr>
          </w:p>
          <w:p w:rsidR="00F35D0C" w:rsidRPr="001B1B2F" w:rsidP="00496BE4" w14:paraId="1B8EF702" w14:textId="77777777">
            <w:pPr>
              <w:rPr>
                <w:rFonts w:ascii="Times New Roman" w:hAnsi="Times New Roman"/>
                <w:sz w:val="22"/>
                <w:szCs w:val="22"/>
              </w:rPr>
            </w:pPr>
            <w:r w:rsidRPr="001B1B2F">
              <w:rPr>
                <w:rFonts w:ascii="Times New Roman" w:hAnsi="Times New Roman"/>
                <w:sz w:val="22"/>
                <w:szCs w:val="22"/>
              </w:rPr>
              <w:t>100</w:t>
            </w:r>
          </w:p>
        </w:tc>
        <w:tc>
          <w:tcPr>
            <w:tcW w:w="1440" w:type="dxa"/>
          </w:tcPr>
          <w:p w:rsidR="00E8130E" w:rsidRPr="001B1B2F" w:rsidP="00496BE4" w14:paraId="56A6D414" w14:textId="77777777">
            <w:pPr>
              <w:rPr>
                <w:rFonts w:ascii="Times New Roman" w:hAnsi="Times New Roman"/>
                <w:sz w:val="22"/>
                <w:szCs w:val="22"/>
              </w:rPr>
            </w:pPr>
          </w:p>
          <w:p w:rsidR="00F35D0C" w:rsidRPr="001B1B2F" w:rsidP="00496BE4" w14:paraId="5922E0A0" w14:textId="77777777">
            <w:pPr>
              <w:rPr>
                <w:rFonts w:ascii="Times New Roman" w:hAnsi="Times New Roman"/>
                <w:sz w:val="22"/>
                <w:szCs w:val="22"/>
              </w:rPr>
            </w:pPr>
            <w:r w:rsidRPr="001B1B2F">
              <w:rPr>
                <w:rFonts w:ascii="Times New Roman" w:hAnsi="Times New Roman"/>
                <w:sz w:val="22"/>
                <w:szCs w:val="22"/>
              </w:rPr>
              <w:t>1 hr consultation</w:t>
            </w:r>
          </w:p>
        </w:tc>
        <w:tc>
          <w:tcPr>
            <w:tcW w:w="990" w:type="dxa"/>
          </w:tcPr>
          <w:p w:rsidR="00E8130E" w:rsidRPr="001B1B2F" w:rsidP="00496BE4" w14:paraId="2A104067" w14:textId="77777777">
            <w:pPr>
              <w:rPr>
                <w:rFonts w:ascii="Times New Roman" w:hAnsi="Times New Roman"/>
                <w:sz w:val="22"/>
                <w:szCs w:val="22"/>
              </w:rPr>
            </w:pPr>
          </w:p>
          <w:p w:rsidR="00F35D0C" w:rsidRPr="001B1B2F" w:rsidP="00496BE4" w14:paraId="4C8386EF" w14:textId="77777777">
            <w:pPr>
              <w:rPr>
                <w:rFonts w:ascii="Times New Roman" w:hAnsi="Times New Roman"/>
                <w:sz w:val="22"/>
                <w:szCs w:val="22"/>
              </w:rPr>
            </w:pPr>
            <w:r w:rsidRPr="001B1B2F">
              <w:rPr>
                <w:rFonts w:ascii="Times New Roman" w:hAnsi="Times New Roman"/>
                <w:sz w:val="22"/>
                <w:szCs w:val="22"/>
              </w:rPr>
              <w:t>100 hrs</w:t>
            </w:r>
          </w:p>
        </w:tc>
        <w:tc>
          <w:tcPr>
            <w:tcW w:w="1530" w:type="dxa"/>
          </w:tcPr>
          <w:p w:rsidR="00E8130E" w:rsidRPr="001B1B2F" w:rsidP="00496BE4" w14:paraId="6CDC5EA8" w14:textId="77777777">
            <w:pPr>
              <w:rPr>
                <w:rFonts w:ascii="Times New Roman" w:hAnsi="Times New Roman"/>
                <w:sz w:val="22"/>
                <w:szCs w:val="22"/>
              </w:rPr>
            </w:pPr>
          </w:p>
          <w:p w:rsidR="00F35D0C" w:rsidRPr="001B1B2F" w:rsidP="00496BE4" w14:paraId="5D283915" w14:textId="77777777">
            <w:pPr>
              <w:rPr>
                <w:rFonts w:ascii="Times New Roman" w:hAnsi="Times New Roman"/>
                <w:sz w:val="22"/>
                <w:szCs w:val="22"/>
              </w:rPr>
            </w:pPr>
            <w:r w:rsidRPr="001B1B2F">
              <w:rPr>
                <w:rFonts w:ascii="Times New Roman" w:hAnsi="Times New Roman"/>
                <w:sz w:val="22"/>
                <w:szCs w:val="22"/>
              </w:rPr>
              <w:t>$48.08</w:t>
            </w:r>
          </w:p>
        </w:tc>
        <w:tc>
          <w:tcPr>
            <w:tcW w:w="1350" w:type="dxa"/>
          </w:tcPr>
          <w:p w:rsidR="00E8130E" w:rsidRPr="001B1B2F" w:rsidP="00496BE4" w14:paraId="6B22C3C0" w14:textId="77777777">
            <w:pPr>
              <w:rPr>
                <w:rFonts w:ascii="Times New Roman" w:hAnsi="Times New Roman"/>
                <w:sz w:val="22"/>
                <w:szCs w:val="22"/>
              </w:rPr>
            </w:pPr>
          </w:p>
          <w:p w:rsidR="00F35D0C" w:rsidRPr="001B1B2F" w:rsidP="00496BE4" w14:paraId="2FBC96E2" w14:textId="77777777">
            <w:pPr>
              <w:rPr>
                <w:rFonts w:ascii="Times New Roman" w:hAnsi="Times New Roman"/>
                <w:sz w:val="22"/>
                <w:szCs w:val="22"/>
              </w:rPr>
            </w:pPr>
            <w:r w:rsidRPr="001B1B2F">
              <w:rPr>
                <w:rFonts w:ascii="Times New Roman" w:hAnsi="Times New Roman"/>
                <w:sz w:val="22"/>
                <w:szCs w:val="22"/>
              </w:rPr>
              <w:t>$</w:t>
            </w:r>
            <w:r w:rsidRPr="001B1B2F" w:rsidR="00CD65CD">
              <w:rPr>
                <w:rFonts w:ascii="Times New Roman" w:hAnsi="Times New Roman"/>
                <w:sz w:val="22"/>
                <w:szCs w:val="22"/>
              </w:rPr>
              <w:t>4,808.00</w:t>
            </w:r>
          </w:p>
        </w:tc>
      </w:tr>
      <w:tr w14:paraId="123B7137" w14:textId="77777777" w:rsidTr="000D0479">
        <w:tblPrEx>
          <w:tblW w:w="10957" w:type="dxa"/>
          <w:tblInd w:w="-432" w:type="dxa"/>
          <w:tblLayout w:type="fixed"/>
          <w:tblLook w:val="0000"/>
        </w:tblPrEx>
        <w:tc>
          <w:tcPr>
            <w:tcW w:w="2587" w:type="dxa"/>
          </w:tcPr>
          <w:p w:rsidR="006C2D77" w:rsidRPr="001B1B2F" w:rsidP="00FB7C51" w14:paraId="0A962B0E" w14:textId="77777777">
            <w:pPr>
              <w:rPr>
                <w:rFonts w:ascii="Times New Roman" w:hAnsi="Times New Roman"/>
                <w:sz w:val="22"/>
                <w:szCs w:val="22"/>
              </w:rPr>
            </w:pPr>
          </w:p>
        </w:tc>
        <w:tc>
          <w:tcPr>
            <w:tcW w:w="1530" w:type="dxa"/>
          </w:tcPr>
          <w:p w:rsidR="006C2D77" w:rsidRPr="001B1B2F" w:rsidP="00FB7C51" w14:paraId="3DFE5FE0" w14:textId="77777777">
            <w:pPr>
              <w:rPr>
                <w:rFonts w:ascii="Times New Roman" w:hAnsi="Times New Roman"/>
                <w:sz w:val="22"/>
                <w:szCs w:val="22"/>
              </w:rPr>
            </w:pPr>
          </w:p>
        </w:tc>
        <w:tc>
          <w:tcPr>
            <w:tcW w:w="1530" w:type="dxa"/>
          </w:tcPr>
          <w:p w:rsidR="006C2D77" w:rsidRPr="001B1B2F" w:rsidP="00FB7C51" w14:paraId="62B0D928" w14:textId="77777777">
            <w:pPr>
              <w:rPr>
                <w:rFonts w:ascii="Times New Roman" w:hAnsi="Times New Roman"/>
                <w:sz w:val="22"/>
                <w:szCs w:val="22"/>
              </w:rPr>
            </w:pPr>
          </w:p>
        </w:tc>
        <w:tc>
          <w:tcPr>
            <w:tcW w:w="1440" w:type="dxa"/>
          </w:tcPr>
          <w:p w:rsidR="006C2D77" w:rsidRPr="001B1B2F" w:rsidP="00FB7C51" w14:paraId="3587C9FE" w14:textId="77777777">
            <w:pPr>
              <w:rPr>
                <w:rFonts w:ascii="Times New Roman" w:hAnsi="Times New Roman"/>
                <w:sz w:val="22"/>
                <w:szCs w:val="22"/>
              </w:rPr>
            </w:pPr>
          </w:p>
        </w:tc>
        <w:tc>
          <w:tcPr>
            <w:tcW w:w="990" w:type="dxa"/>
          </w:tcPr>
          <w:p w:rsidR="006C2D77" w:rsidRPr="001B1B2F" w:rsidP="00FB7C51" w14:paraId="355CF5C8" w14:textId="77777777">
            <w:pPr>
              <w:rPr>
                <w:rFonts w:ascii="Times New Roman" w:hAnsi="Times New Roman"/>
                <w:sz w:val="22"/>
                <w:szCs w:val="22"/>
              </w:rPr>
            </w:pPr>
          </w:p>
        </w:tc>
        <w:tc>
          <w:tcPr>
            <w:tcW w:w="1530" w:type="dxa"/>
          </w:tcPr>
          <w:p w:rsidR="006C2D77" w:rsidRPr="001B1B2F" w:rsidP="00FB7C51" w14:paraId="4A4DD1B2" w14:textId="77777777">
            <w:pPr>
              <w:rPr>
                <w:rFonts w:ascii="Times New Roman" w:hAnsi="Times New Roman"/>
                <w:sz w:val="22"/>
                <w:szCs w:val="22"/>
              </w:rPr>
            </w:pPr>
          </w:p>
        </w:tc>
        <w:tc>
          <w:tcPr>
            <w:tcW w:w="1350" w:type="dxa"/>
          </w:tcPr>
          <w:p w:rsidR="006C2D77" w:rsidRPr="001B1B2F" w:rsidP="00FB7C51" w14:paraId="267283EA" w14:textId="77777777">
            <w:pPr>
              <w:rPr>
                <w:rFonts w:ascii="Times New Roman" w:hAnsi="Times New Roman"/>
                <w:sz w:val="22"/>
                <w:szCs w:val="22"/>
              </w:rPr>
            </w:pPr>
          </w:p>
        </w:tc>
      </w:tr>
      <w:tr w14:paraId="0AAF81DE" w14:textId="77777777" w:rsidTr="000D0479">
        <w:tblPrEx>
          <w:tblW w:w="10957" w:type="dxa"/>
          <w:tblInd w:w="-432" w:type="dxa"/>
          <w:tblLayout w:type="fixed"/>
          <w:tblLook w:val="0000"/>
        </w:tblPrEx>
        <w:tc>
          <w:tcPr>
            <w:tcW w:w="2587" w:type="dxa"/>
          </w:tcPr>
          <w:p w:rsidR="006C2D77" w:rsidRPr="001B1B2F" w:rsidP="00FB7C51" w14:paraId="0D731038" w14:textId="77777777">
            <w:pPr>
              <w:rPr>
                <w:rFonts w:ascii="Times New Roman" w:hAnsi="Times New Roman"/>
                <w:sz w:val="22"/>
                <w:szCs w:val="22"/>
              </w:rPr>
            </w:pPr>
            <w:r w:rsidRPr="001B1B2F">
              <w:rPr>
                <w:rFonts w:ascii="Times New Roman" w:hAnsi="Times New Roman"/>
                <w:sz w:val="22"/>
                <w:szCs w:val="22"/>
              </w:rPr>
              <w:t>Rule 73.1615 Notifications filed by Licensee/Permittee</w:t>
            </w:r>
          </w:p>
        </w:tc>
        <w:tc>
          <w:tcPr>
            <w:tcW w:w="1530" w:type="dxa"/>
          </w:tcPr>
          <w:p w:rsidR="006C2D77" w:rsidRPr="001B1B2F" w:rsidP="00FB7C51" w14:paraId="1241E187" w14:textId="77777777">
            <w:pPr>
              <w:rPr>
                <w:rFonts w:ascii="Times New Roman" w:hAnsi="Times New Roman"/>
                <w:sz w:val="22"/>
                <w:szCs w:val="22"/>
              </w:rPr>
            </w:pPr>
          </w:p>
          <w:p w:rsidR="006C2D77" w:rsidRPr="001B1B2F" w:rsidP="00FB7C51" w14:paraId="0475BFD4" w14:textId="77777777">
            <w:pPr>
              <w:rPr>
                <w:rFonts w:ascii="Times New Roman" w:hAnsi="Times New Roman"/>
                <w:sz w:val="22"/>
                <w:szCs w:val="22"/>
              </w:rPr>
            </w:pPr>
            <w:r w:rsidRPr="001B1B2F">
              <w:rPr>
                <w:rFonts w:ascii="Times New Roman" w:hAnsi="Times New Roman"/>
                <w:sz w:val="22"/>
                <w:szCs w:val="22"/>
              </w:rPr>
              <w:t>200</w:t>
            </w:r>
          </w:p>
        </w:tc>
        <w:tc>
          <w:tcPr>
            <w:tcW w:w="1530" w:type="dxa"/>
          </w:tcPr>
          <w:p w:rsidR="006C2D77" w:rsidRPr="001B1B2F" w:rsidP="00FB7C51" w14:paraId="344CDBF1" w14:textId="77777777">
            <w:pPr>
              <w:rPr>
                <w:rFonts w:ascii="Times New Roman" w:hAnsi="Times New Roman"/>
                <w:sz w:val="22"/>
                <w:szCs w:val="22"/>
              </w:rPr>
            </w:pPr>
          </w:p>
          <w:p w:rsidR="006C2D77" w:rsidRPr="001B1B2F" w:rsidP="00FB7C51" w14:paraId="039E81AC" w14:textId="77777777">
            <w:pPr>
              <w:rPr>
                <w:rFonts w:ascii="Times New Roman" w:hAnsi="Times New Roman"/>
                <w:sz w:val="22"/>
                <w:szCs w:val="22"/>
              </w:rPr>
            </w:pPr>
            <w:r w:rsidRPr="001B1B2F">
              <w:rPr>
                <w:rFonts w:ascii="Times New Roman" w:hAnsi="Times New Roman"/>
                <w:sz w:val="22"/>
                <w:szCs w:val="22"/>
              </w:rPr>
              <w:t>200</w:t>
            </w:r>
          </w:p>
        </w:tc>
        <w:tc>
          <w:tcPr>
            <w:tcW w:w="1440" w:type="dxa"/>
          </w:tcPr>
          <w:p w:rsidR="006C2D77" w:rsidRPr="001B1B2F" w:rsidP="00FB7C51" w14:paraId="72E16425" w14:textId="77777777">
            <w:pPr>
              <w:rPr>
                <w:rFonts w:ascii="Times New Roman" w:hAnsi="Times New Roman"/>
                <w:sz w:val="22"/>
                <w:szCs w:val="22"/>
              </w:rPr>
            </w:pPr>
          </w:p>
          <w:p w:rsidR="006C2D77" w:rsidRPr="001B1B2F" w:rsidP="00FB7C51" w14:paraId="4BCBD647" w14:textId="77777777">
            <w:pPr>
              <w:rPr>
                <w:rFonts w:ascii="Times New Roman" w:hAnsi="Times New Roman"/>
                <w:sz w:val="22"/>
                <w:szCs w:val="22"/>
              </w:rPr>
            </w:pPr>
            <w:r w:rsidRPr="001B1B2F">
              <w:rPr>
                <w:rFonts w:ascii="Times New Roman" w:hAnsi="Times New Roman"/>
                <w:sz w:val="22"/>
                <w:szCs w:val="22"/>
              </w:rPr>
              <w:t>0.5 hrs</w:t>
            </w:r>
          </w:p>
        </w:tc>
        <w:tc>
          <w:tcPr>
            <w:tcW w:w="990" w:type="dxa"/>
          </w:tcPr>
          <w:p w:rsidR="006C2D77" w:rsidRPr="001B1B2F" w:rsidP="00FB7C51" w14:paraId="65E83EED" w14:textId="77777777">
            <w:pPr>
              <w:rPr>
                <w:rFonts w:ascii="Times New Roman" w:hAnsi="Times New Roman"/>
                <w:sz w:val="22"/>
                <w:szCs w:val="22"/>
              </w:rPr>
            </w:pPr>
          </w:p>
          <w:p w:rsidR="006C2D77" w:rsidRPr="001B1B2F" w:rsidP="00FB7C51" w14:paraId="19C301D6" w14:textId="77777777">
            <w:pPr>
              <w:rPr>
                <w:rFonts w:ascii="Times New Roman" w:hAnsi="Times New Roman"/>
                <w:sz w:val="22"/>
                <w:szCs w:val="22"/>
              </w:rPr>
            </w:pPr>
            <w:r w:rsidRPr="001B1B2F">
              <w:rPr>
                <w:rFonts w:ascii="Times New Roman" w:hAnsi="Times New Roman"/>
                <w:sz w:val="22"/>
                <w:szCs w:val="22"/>
              </w:rPr>
              <w:t>100 hrs</w:t>
            </w:r>
          </w:p>
        </w:tc>
        <w:tc>
          <w:tcPr>
            <w:tcW w:w="1530" w:type="dxa"/>
          </w:tcPr>
          <w:p w:rsidR="006C2D77" w:rsidRPr="001B1B2F" w:rsidP="00FB7C51" w14:paraId="692A2C42" w14:textId="77777777">
            <w:pPr>
              <w:rPr>
                <w:rFonts w:ascii="Times New Roman" w:hAnsi="Times New Roman"/>
                <w:sz w:val="22"/>
                <w:szCs w:val="22"/>
              </w:rPr>
            </w:pPr>
          </w:p>
          <w:p w:rsidR="006C2D77" w:rsidRPr="001B1B2F" w:rsidP="00FB7C51" w14:paraId="11F0BEB0" w14:textId="77777777">
            <w:pPr>
              <w:rPr>
                <w:rFonts w:ascii="Times New Roman" w:hAnsi="Times New Roman"/>
                <w:sz w:val="22"/>
                <w:szCs w:val="22"/>
              </w:rPr>
            </w:pPr>
            <w:r w:rsidRPr="001B1B2F">
              <w:rPr>
                <w:rFonts w:ascii="Times New Roman" w:hAnsi="Times New Roman"/>
                <w:sz w:val="22"/>
                <w:szCs w:val="22"/>
              </w:rPr>
              <w:t>$48.08</w:t>
            </w:r>
          </w:p>
        </w:tc>
        <w:tc>
          <w:tcPr>
            <w:tcW w:w="1350" w:type="dxa"/>
          </w:tcPr>
          <w:p w:rsidR="006C2D77" w:rsidRPr="001B1B2F" w:rsidP="00FB7C51" w14:paraId="5BD03031" w14:textId="77777777">
            <w:pPr>
              <w:rPr>
                <w:rFonts w:ascii="Times New Roman" w:hAnsi="Times New Roman"/>
                <w:sz w:val="22"/>
                <w:szCs w:val="22"/>
              </w:rPr>
            </w:pPr>
          </w:p>
          <w:p w:rsidR="006C2D77" w:rsidRPr="001B1B2F" w:rsidP="00FB7C51" w14:paraId="5CD5A1DD" w14:textId="77777777">
            <w:pPr>
              <w:rPr>
                <w:rFonts w:ascii="Times New Roman" w:hAnsi="Times New Roman"/>
                <w:sz w:val="22"/>
                <w:szCs w:val="22"/>
              </w:rPr>
            </w:pPr>
            <w:r w:rsidRPr="001B1B2F">
              <w:rPr>
                <w:rFonts w:ascii="Times New Roman" w:hAnsi="Times New Roman"/>
                <w:sz w:val="22"/>
                <w:szCs w:val="22"/>
              </w:rPr>
              <w:t>$</w:t>
            </w:r>
            <w:r w:rsidRPr="001B1B2F" w:rsidR="00A1028C">
              <w:rPr>
                <w:rFonts w:ascii="Times New Roman" w:hAnsi="Times New Roman"/>
                <w:sz w:val="22"/>
                <w:szCs w:val="22"/>
              </w:rPr>
              <w:t>4,808</w:t>
            </w:r>
            <w:r w:rsidRPr="001B1B2F">
              <w:rPr>
                <w:rFonts w:ascii="Times New Roman" w:hAnsi="Times New Roman"/>
                <w:sz w:val="22"/>
                <w:szCs w:val="22"/>
              </w:rPr>
              <w:t>.00</w:t>
            </w:r>
          </w:p>
        </w:tc>
      </w:tr>
      <w:tr w14:paraId="60402087" w14:textId="77777777" w:rsidTr="000D0479">
        <w:tblPrEx>
          <w:tblW w:w="10957" w:type="dxa"/>
          <w:tblInd w:w="-432" w:type="dxa"/>
          <w:tblLayout w:type="fixed"/>
          <w:tblLook w:val="0000"/>
        </w:tblPrEx>
        <w:tc>
          <w:tcPr>
            <w:tcW w:w="2587" w:type="dxa"/>
          </w:tcPr>
          <w:p w:rsidR="006C2D77" w:rsidRPr="001B1B2F" w:rsidP="00264D67" w14:paraId="0A15C851" w14:textId="77777777">
            <w:pPr>
              <w:rPr>
                <w:rFonts w:ascii="Times New Roman" w:hAnsi="Times New Roman"/>
                <w:sz w:val="22"/>
                <w:szCs w:val="22"/>
              </w:rPr>
            </w:pPr>
            <w:r w:rsidRPr="001B1B2F">
              <w:rPr>
                <w:rFonts w:ascii="Times New Roman" w:hAnsi="Times New Roman"/>
                <w:sz w:val="22"/>
                <w:szCs w:val="22"/>
              </w:rPr>
              <w:t xml:space="preserve">Rule 73.1615 Notifications filed by outside engineer or attorney via respondent </w:t>
            </w:r>
          </w:p>
        </w:tc>
        <w:tc>
          <w:tcPr>
            <w:tcW w:w="1530" w:type="dxa"/>
          </w:tcPr>
          <w:p w:rsidR="006C2D77" w:rsidRPr="001B1B2F" w:rsidP="00FB7C51" w14:paraId="00B2746A" w14:textId="77777777">
            <w:pPr>
              <w:rPr>
                <w:rFonts w:ascii="Times New Roman" w:hAnsi="Times New Roman"/>
                <w:sz w:val="22"/>
                <w:szCs w:val="22"/>
              </w:rPr>
            </w:pPr>
          </w:p>
          <w:p w:rsidR="006C2D77" w:rsidRPr="001B1B2F" w:rsidP="00FB7C51" w14:paraId="5928C7B2" w14:textId="77777777">
            <w:pPr>
              <w:rPr>
                <w:rFonts w:ascii="Times New Roman" w:hAnsi="Times New Roman"/>
                <w:sz w:val="22"/>
                <w:szCs w:val="22"/>
              </w:rPr>
            </w:pPr>
            <w:r w:rsidRPr="001B1B2F">
              <w:rPr>
                <w:rFonts w:ascii="Times New Roman" w:hAnsi="Times New Roman"/>
                <w:sz w:val="22"/>
                <w:szCs w:val="22"/>
              </w:rPr>
              <w:t>100</w:t>
            </w:r>
          </w:p>
        </w:tc>
        <w:tc>
          <w:tcPr>
            <w:tcW w:w="1530" w:type="dxa"/>
          </w:tcPr>
          <w:p w:rsidR="006C2D77" w:rsidRPr="001B1B2F" w:rsidP="00FB7C51" w14:paraId="0C81D28F" w14:textId="77777777">
            <w:pPr>
              <w:rPr>
                <w:rFonts w:ascii="Times New Roman" w:hAnsi="Times New Roman"/>
                <w:sz w:val="22"/>
                <w:szCs w:val="22"/>
              </w:rPr>
            </w:pPr>
          </w:p>
          <w:p w:rsidR="006C2D77" w:rsidRPr="001B1B2F" w:rsidP="00FB7C51" w14:paraId="6B775D30" w14:textId="77777777">
            <w:pPr>
              <w:rPr>
                <w:rFonts w:ascii="Times New Roman" w:hAnsi="Times New Roman"/>
                <w:sz w:val="22"/>
                <w:szCs w:val="22"/>
              </w:rPr>
            </w:pPr>
            <w:r w:rsidRPr="001B1B2F">
              <w:rPr>
                <w:rFonts w:ascii="Times New Roman" w:hAnsi="Times New Roman"/>
                <w:sz w:val="22"/>
                <w:szCs w:val="22"/>
              </w:rPr>
              <w:t>100</w:t>
            </w:r>
          </w:p>
        </w:tc>
        <w:tc>
          <w:tcPr>
            <w:tcW w:w="1440" w:type="dxa"/>
          </w:tcPr>
          <w:p w:rsidR="006C2D77" w:rsidRPr="001B1B2F" w:rsidP="00FB7C51" w14:paraId="5D3EDED7" w14:textId="77777777">
            <w:pPr>
              <w:rPr>
                <w:rFonts w:ascii="Times New Roman" w:hAnsi="Times New Roman"/>
                <w:sz w:val="22"/>
                <w:szCs w:val="22"/>
              </w:rPr>
            </w:pPr>
          </w:p>
          <w:p w:rsidR="006C2D77" w:rsidRPr="001B1B2F" w:rsidP="00FB7C51" w14:paraId="4FF7C73B" w14:textId="77777777">
            <w:pPr>
              <w:rPr>
                <w:rFonts w:ascii="Times New Roman" w:hAnsi="Times New Roman"/>
                <w:sz w:val="22"/>
                <w:szCs w:val="22"/>
              </w:rPr>
            </w:pPr>
            <w:r w:rsidRPr="001B1B2F">
              <w:rPr>
                <w:rFonts w:ascii="Times New Roman" w:hAnsi="Times New Roman"/>
                <w:sz w:val="22"/>
                <w:szCs w:val="22"/>
              </w:rPr>
              <w:t>1 hr</w:t>
            </w:r>
          </w:p>
          <w:p w:rsidR="006C2D77" w:rsidRPr="001B1B2F" w:rsidP="00FB7C51" w14:paraId="6FA2F633" w14:textId="77777777">
            <w:pPr>
              <w:rPr>
                <w:rFonts w:ascii="Times New Roman" w:hAnsi="Times New Roman"/>
                <w:sz w:val="22"/>
                <w:szCs w:val="22"/>
              </w:rPr>
            </w:pPr>
            <w:r w:rsidRPr="001B1B2F">
              <w:rPr>
                <w:rFonts w:ascii="Times New Roman" w:hAnsi="Times New Roman"/>
                <w:sz w:val="22"/>
                <w:szCs w:val="22"/>
              </w:rPr>
              <w:t>consultation</w:t>
            </w:r>
          </w:p>
        </w:tc>
        <w:tc>
          <w:tcPr>
            <w:tcW w:w="990" w:type="dxa"/>
          </w:tcPr>
          <w:p w:rsidR="006C2D77" w:rsidRPr="001B1B2F" w:rsidP="00FB7C51" w14:paraId="59CC0593" w14:textId="77777777">
            <w:pPr>
              <w:rPr>
                <w:rFonts w:ascii="Times New Roman" w:hAnsi="Times New Roman"/>
                <w:sz w:val="22"/>
                <w:szCs w:val="22"/>
              </w:rPr>
            </w:pPr>
          </w:p>
          <w:p w:rsidR="006C2D77" w:rsidRPr="001B1B2F" w:rsidP="00FB7C51" w14:paraId="02FECCC5" w14:textId="77777777">
            <w:pPr>
              <w:rPr>
                <w:rFonts w:ascii="Times New Roman" w:hAnsi="Times New Roman"/>
                <w:sz w:val="22"/>
                <w:szCs w:val="22"/>
              </w:rPr>
            </w:pPr>
            <w:r w:rsidRPr="001B1B2F">
              <w:rPr>
                <w:rFonts w:ascii="Times New Roman" w:hAnsi="Times New Roman"/>
                <w:sz w:val="22"/>
                <w:szCs w:val="22"/>
              </w:rPr>
              <w:t>100 hrs</w:t>
            </w:r>
          </w:p>
        </w:tc>
        <w:tc>
          <w:tcPr>
            <w:tcW w:w="1530" w:type="dxa"/>
          </w:tcPr>
          <w:p w:rsidR="006C2D77" w:rsidRPr="001B1B2F" w:rsidP="00FB7C51" w14:paraId="0402586B" w14:textId="77777777">
            <w:pPr>
              <w:rPr>
                <w:rFonts w:ascii="Times New Roman" w:hAnsi="Times New Roman"/>
                <w:sz w:val="22"/>
                <w:szCs w:val="22"/>
              </w:rPr>
            </w:pPr>
          </w:p>
          <w:p w:rsidR="006C2D77" w:rsidRPr="001B1B2F" w:rsidP="00FB7C51" w14:paraId="6906B2D9" w14:textId="77777777">
            <w:pPr>
              <w:rPr>
                <w:rFonts w:ascii="Times New Roman" w:hAnsi="Times New Roman"/>
                <w:sz w:val="22"/>
                <w:szCs w:val="22"/>
              </w:rPr>
            </w:pPr>
            <w:r w:rsidRPr="001B1B2F">
              <w:rPr>
                <w:rFonts w:ascii="Times New Roman" w:hAnsi="Times New Roman"/>
                <w:sz w:val="22"/>
                <w:szCs w:val="22"/>
              </w:rPr>
              <w:t>$48.08</w:t>
            </w:r>
          </w:p>
        </w:tc>
        <w:tc>
          <w:tcPr>
            <w:tcW w:w="1350" w:type="dxa"/>
          </w:tcPr>
          <w:p w:rsidR="006C2D77" w:rsidRPr="001B1B2F" w:rsidP="00FB7C51" w14:paraId="41082596" w14:textId="77777777">
            <w:pPr>
              <w:rPr>
                <w:rFonts w:ascii="Times New Roman" w:hAnsi="Times New Roman"/>
                <w:sz w:val="22"/>
                <w:szCs w:val="22"/>
              </w:rPr>
            </w:pPr>
          </w:p>
          <w:p w:rsidR="006C2D77" w:rsidRPr="001B1B2F" w:rsidP="00FB7C51" w14:paraId="7096B239" w14:textId="77777777">
            <w:pPr>
              <w:rPr>
                <w:rFonts w:ascii="Times New Roman" w:hAnsi="Times New Roman"/>
                <w:sz w:val="22"/>
                <w:szCs w:val="22"/>
              </w:rPr>
            </w:pPr>
            <w:r w:rsidRPr="001B1B2F">
              <w:rPr>
                <w:rFonts w:ascii="Times New Roman" w:hAnsi="Times New Roman"/>
                <w:sz w:val="22"/>
                <w:szCs w:val="22"/>
              </w:rPr>
              <w:t>$</w:t>
            </w:r>
            <w:r w:rsidRPr="001B1B2F" w:rsidR="00A1028C">
              <w:rPr>
                <w:rFonts w:ascii="Times New Roman" w:hAnsi="Times New Roman"/>
                <w:sz w:val="22"/>
                <w:szCs w:val="22"/>
              </w:rPr>
              <w:t>4,808.00</w:t>
            </w:r>
          </w:p>
        </w:tc>
      </w:tr>
      <w:tr w14:paraId="15B390C4" w14:textId="77777777" w:rsidTr="000D0479">
        <w:tblPrEx>
          <w:tblW w:w="10957" w:type="dxa"/>
          <w:tblInd w:w="-432" w:type="dxa"/>
          <w:tblLayout w:type="fixed"/>
          <w:tblLook w:val="0000"/>
        </w:tblPrEx>
        <w:tc>
          <w:tcPr>
            <w:tcW w:w="2587" w:type="dxa"/>
          </w:tcPr>
          <w:p w:rsidR="006C2D77" w:rsidRPr="001B1B2F" w:rsidP="00FB7C51" w14:paraId="172CC392" w14:textId="77777777">
            <w:pPr>
              <w:rPr>
                <w:rFonts w:ascii="Times New Roman" w:hAnsi="Times New Roman"/>
                <w:sz w:val="22"/>
                <w:szCs w:val="22"/>
              </w:rPr>
            </w:pPr>
          </w:p>
        </w:tc>
        <w:tc>
          <w:tcPr>
            <w:tcW w:w="1530" w:type="dxa"/>
          </w:tcPr>
          <w:p w:rsidR="006C2D77" w:rsidRPr="001B1B2F" w:rsidP="00FB7C51" w14:paraId="2B577A6D" w14:textId="77777777">
            <w:pPr>
              <w:rPr>
                <w:rFonts w:ascii="Times New Roman" w:hAnsi="Times New Roman"/>
                <w:sz w:val="22"/>
                <w:szCs w:val="22"/>
              </w:rPr>
            </w:pPr>
          </w:p>
        </w:tc>
        <w:tc>
          <w:tcPr>
            <w:tcW w:w="1530" w:type="dxa"/>
          </w:tcPr>
          <w:p w:rsidR="006C2D77" w:rsidRPr="001B1B2F" w:rsidP="00FB7C51" w14:paraId="56007EE3" w14:textId="77777777">
            <w:pPr>
              <w:rPr>
                <w:rFonts w:ascii="Times New Roman" w:hAnsi="Times New Roman"/>
                <w:sz w:val="22"/>
                <w:szCs w:val="22"/>
              </w:rPr>
            </w:pPr>
          </w:p>
        </w:tc>
        <w:tc>
          <w:tcPr>
            <w:tcW w:w="1440" w:type="dxa"/>
          </w:tcPr>
          <w:p w:rsidR="006C2D77" w:rsidRPr="001B1B2F" w:rsidP="00FB7C51" w14:paraId="6C10BBC1" w14:textId="77777777">
            <w:pPr>
              <w:rPr>
                <w:rFonts w:ascii="Times New Roman" w:hAnsi="Times New Roman"/>
                <w:sz w:val="22"/>
                <w:szCs w:val="22"/>
              </w:rPr>
            </w:pPr>
          </w:p>
        </w:tc>
        <w:tc>
          <w:tcPr>
            <w:tcW w:w="990" w:type="dxa"/>
          </w:tcPr>
          <w:p w:rsidR="006C2D77" w:rsidRPr="001B1B2F" w:rsidP="00FB7C51" w14:paraId="58FFCD87" w14:textId="77777777">
            <w:pPr>
              <w:rPr>
                <w:rFonts w:ascii="Times New Roman" w:hAnsi="Times New Roman"/>
                <w:sz w:val="22"/>
                <w:szCs w:val="22"/>
              </w:rPr>
            </w:pPr>
          </w:p>
        </w:tc>
        <w:tc>
          <w:tcPr>
            <w:tcW w:w="1530" w:type="dxa"/>
          </w:tcPr>
          <w:p w:rsidR="006C2D77" w:rsidRPr="001B1B2F" w:rsidP="00FB7C51" w14:paraId="687C9BF7" w14:textId="77777777">
            <w:pPr>
              <w:rPr>
                <w:rFonts w:ascii="Times New Roman" w:hAnsi="Times New Roman"/>
                <w:sz w:val="22"/>
                <w:szCs w:val="22"/>
              </w:rPr>
            </w:pPr>
          </w:p>
        </w:tc>
        <w:tc>
          <w:tcPr>
            <w:tcW w:w="1350" w:type="dxa"/>
          </w:tcPr>
          <w:p w:rsidR="006C2D77" w:rsidRPr="001B1B2F" w:rsidP="00FB7C51" w14:paraId="0F785077" w14:textId="77777777">
            <w:pPr>
              <w:rPr>
                <w:rFonts w:ascii="Times New Roman" w:hAnsi="Times New Roman"/>
                <w:sz w:val="22"/>
                <w:szCs w:val="22"/>
              </w:rPr>
            </w:pPr>
          </w:p>
        </w:tc>
      </w:tr>
      <w:tr w14:paraId="2860E512" w14:textId="77777777" w:rsidTr="000D0479">
        <w:tblPrEx>
          <w:tblW w:w="10957" w:type="dxa"/>
          <w:tblInd w:w="-432" w:type="dxa"/>
          <w:tblLayout w:type="fixed"/>
          <w:tblLook w:val="0000"/>
        </w:tblPrEx>
        <w:tc>
          <w:tcPr>
            <w:tcW w:w="2587" w:type="dxa"/>
          </w:tcPr>
          <w:p w:rsidR="00E84A97" w:rsidRPr="001B1B2F" w:rsidP="00264D67" w14:paraId="24C57723" w14:textId="77777777">
            <w:pPr>
              <w:rPr>
                <w:rFonts w:ascii="Times New Roman" w:hAnsi="Times New Roman"/>
                <w:sz w:val="22"/>
                <w:szCs w:val="22"/>
              </w:rPr>
            </w:pPr>
            <w:r w:rsidRPr="001B1B2F">
              <w:rPr>
                <w:rFonts w:ascii="Times New Roman" w:hAnsi="Times New Roman"/>
                <w:sz w:val="22"/>
                <w:szCs w:val="22"/>
              </w:rPr>
              <w:t xml:space="preserve">Tolling Notifications and Waivers </w:t>
            </w:r>
            <w:r w:rsidRPr="001B1B2F" w:rsidR="00264D67">
              <w:rPr>
                <w:rFonts w:ascii="Times New Roman" w:hAnsi="Times New Roman"/>
                <w:sz w:val="22"/>
                <w:szCs w:val="22"/>
              </w:rPr>
              <w:t>-</w:t>
            </w:r>
            <w:r w:rsidRPr="001B1B2F">
              <w:rPr>
                <w:rFonts w:ascii="Times New Roman" w:hAnsi="Times New Roman"/>
                <w:sz w:val="22"/>
                <w:szCs w:val="22"/>
              </w:rPr>
              <w:t xml:space="preserve"> Licensee/Permittee</w:t>
            </w:r>
          </w:p>
        </w:tc>
        <w:tc>
          <w:tcPr>
            <w:tcW w:w="1530" w:type="dxa"/>
          </w:tcPr>
          <w:p w:rsidR="00E84A97" w:rsidRPr="001B1B2F" w:rsidP="00FB7C51" w14:paraId="46783B94" w14:textId="77777777">
            <w:pPr>
              <w:rPr>
                <w:rFonts w:ascii="Times New Roman" w:hAnsi="Times New Roman"/>
                <w:sz w:val="22"/>
                <w:szCs w:val="22"/>
              </w:rPr>
            </w:pPr>
          </w:p>
          <w:p w:rsidR="005C526E" w:rsidRPr="001B1B2F" w:rsidP="00FB7C51" w14:paraId="0D9269A5" w14:textId="77777777">
            <w:pPr>
              <w:rPr>
                <w:rFonts w:ascii="Times New Roman" w:hAnsi="Times New Roman"/>
                <w:sz w:val="22"/>
                <w:szCs w:val="22"/>
              </w:rPr>
            </w:pPr>
            <w:r w:rsidRPr="001B1B2F">
              <w:rPr>
                <w:rFonts w:ascii="Times New Roman" w:hAnsi="Times New Roman"/>
                <w:sz w:val="22"/>
                <w:szCs w:val="22"/>
              </w:rPr>
              <w:t>60</w:t>
            </w:r>
          </w:p>
        </w:tc>
        <w:tc>
          <w:tcPr>
            <w:tcW w:w="1530" w:type="dxa"/>
          </w:tcPr>
          <w:p w:rsidR="00E84A97" w:rsidRPr="001B1B2F" w:rsidP="00FB7C51" w14:paraId="44EBA05B" w14:textId="77777777">
            <w:pPr>
              <w:rPr>
                <w:rFonts w:ascii="Times New Roman" w:hAnsi="Times New Roman"/>
                <w:sz w:val="22"/>
                <w:szCs w:val="22"/>
              </w:rPr>
            </w:pPr>
          </w:p>
          <w:p w:rsidR="005C526E" w:rsidRPr="001B1B2F" w:rsidP="00FB7C51" w14:paraId="1E738C7E" w14:textId="77777777">
            <w:pPr>
              <w:rPr>
                <w:rFonts w:ascii="Times New Roman" w:hAnsi="Times New Roman"/>
                <w:sz w:val="22"/>
                <w:szCs w:val="22"/>
              </w:rPr>
            </w:pPr>
            <w:r w:rsidRPr="001B1B2F">
              <w:rPr>
                <w:rFonts w:ascii="Times New Roman" w:hAnsi="Times New Roman"/>
                <w:sz w:val="22"/>
                <w:szCs w:val="22"/>
              </w:rPr>
              <w:t>60</w:t>
            </w:r>
          </w:p>
        </w:tc>
        <w:tc>
          <w:tcPr>
            <w:tcW w:w="1440" w:type="dxa"/>
          </w:tcPr>
          <w:p w:rsidR="00E84A97" w:rsidRPr="001B1B2F" w:rsidP="00FB7C51" w14:paraId="51E1718C" w14:textId="77777777">
            <w:pPr>
              <w:rPr>
                <w:rFonts w:ascii="Times New Roman" w:hAnsi="Times New Roman"/>
                <w:sz w:val="22"/>
                <w:szCs w:val="22"/>
              </w:rPr>
            </w:pPr>
          </w:p>
          <w:p w:rsidR="005C526E" w:rsidRPr="001B1B2F" w:rsidP="00FB7C51" w14:paraId="50CDF567" w14:textId="77777777">
            <w:pPr>
              <w:rPr>
                <w:rFonts w:ascii="Times New Roman" w:hAnsi="Times New Roman"/>
                <w:sz w:val="22"/>
                <w:szCs w:val="22"/>
              </w:rPr>
            </w:pPr>
            <w:r w:rsidRPr="001B1B2F">
              <w:rPr>
                <w:rFonts w:ascii="Times New Roman" w:hAnsi="Times New Roman"/>
                <w:sz w:val="22"/>
                <w:szCs w:val="22"/>
              </w:rPr>
              <w:t>0.5 hrs</w:t>
            </w:r>
          </w:p>
        </w:tc>
        <w:tc>
          <w:tcPr>
            <w:tcW w:w="990" w:type="dxa"/>
          </w:tcPr>
          <w:p w:rsidR="00E84A97" w:rsidRPr="001B1B2F" w:rsidP="00FB7C51" w14:paraId="084C5FB1" w14:textId="77777777">
            <w:pPr>
              <w:rPr>
                <w:rFonts w:ascii="Times New Roman" w:hAnsi="Times New Roman"/>
                <w:sz w:val="22"/>
                <w:szCs w:val="22"/>
              </w:rPr>
            </w:pPr>
          </w:p>
          <w:p w:rsidR="005C526E" w:rsidRPr="001B1B2F" w:rsidP="00FB7C51" w14:paraId="74FFB2A9" w14:textId="77777777">
            <w:pPr>
              <w:rPr>
                <w:rFonts w:ascii="Times New Roman" w:hAnsi="Times New Roman"/>
                <w:sz w:val="22"/>
                <w:szCs w:val="22"/>
              </w:rPr>
            </w:pPr>
            <w:r w:rsidRPr="001B1B2F">
              <w:rPr>
                <w:rFonts w:ascii="Times New Roman" w:hAnsi="Times New Roman"/>
                <w:sz w:val="22"/>
                <w:szCs w:val="22"/>
              </w:rPr>
              <w:t>30 hrs</w:t>
            </w:r>
          </w:p>
        </w:tc>
        <w:tc>
          <w:tcPr>
            <w:tcW w:w="1530" w:type="dxa"/>
          </w:tcPr>
          <w:p w:rsidR="00E84A97" w:rsidRPr="001B1B2F" w:rsidP="00FB7C51" w14:paraId="1075E16D" w14:textId="77777777">
            <w:pPr>
              <w:rPr>
                <w:rFonts w:ascii="Times New Roman" w:hAnsi="Times New Roman"/>
                <w:sz w:val="22"/>
                <w:szCs w:val="22"/>
              </w:rPr>
            </w:pPr>
          </w:p>
          <w:p w:rsidR="005C526E" w:rsidRPr="001B1B2F" w:rsidP="00FB7C51" w14:paraId="1555D8F5" w14:textId="77777777">
            <w:pPr>
              <w:rPr>
                <w:rFonts w:ascii="Times New Roman" w:hAnsi="Times New Roman"/>
                <w:sz w:val="22"/>
                <w:szCs w:val="22"/>
              </w:rPr>
            </w:pPr>
            <w:r w:rsidRPr="001B1B2F">
              <w:rPr>
                <w:rFonts w:ascii="Times New Roman" w:hAnsi="Times New Roman"/>
                <w:sz w:val="22"/>
                <w:szCs w:val="22"/>
              </w:rPr>
              <w:t>$48.08</w:t>
            </w:r>
          </w:p>
        </w:tc>
        <w:tc>
          <w:tcPr>
            <w:tcW w:w="1350" w:type="dxa"/>
          </w:tcPr>
          <w:p w:rsidR="00E84A97" w:rsidRPr="001B1B2F" w:rsidP="00FB7C51" w14:paraId="1970F7FD" w14:textId="77777777">
            <w:pPr>
              <w:rPr>
                <w:rFonts w:ascii="Times New Roman" w:hAnsi="Times New Roman"/>
                <w:sz w:val="22"/>
                <w:szCs w:val="22"/>
              </w:rPr>
            </w:pPr>
          </w:p>
          <w:p w:rsidR="005C526E" w:rsidRPr="001B1B2F" w:rsidP="00FB7C51" w14:paraId="1DE6553E" w14:textId="77777777">
            <w:pPr>
              <w:rPr>
                <w:rFonts w:ascii="Times New Roman" w:hAnsi="Times New Roman"/>
                <w:sz w:val="22"/>
                <w:szCs w:val="22"/>
              </w:rPr>
            </w:pPr>
            <w:r w:rsidRPr="001B1B2F">
              <w:rPr>
                <w:rFonts w:ascii="Times New Roman" w:hAnsi="Times New Roman"/>
                <w:sz w:val="22"/>
                <w:szCs w:val="22"/>
              </w:rPr>
              <w:t>$1,442.40</w:t>
            </w:r>
          </w:p>
        </w:tc>
      </w:tr>
      <w:tr w14:paraId="33E4FF1E" w14:textId="77777777" w:rsidTr="000D0479">
        <w:tblPrEx>
          <w:tblW w:w="10957" w:type="dxa"/>
          <w:tblInd w:w="-432" w:type="dxa"/>
          <w:tblLayout w:type="fixed"/>
          <w:tblLook w:val="0000"/>
        </w:tblPrEx>
        <w:tc>
          <w:tcPr>
            <w:tcW w:w="2587" w:type="dxa"/>
          </w:tcPr>
          <w:p w:rsidR="00E84A97" w:rsidRPr="001B1B2F" w:rsidP="00264D67" w14:paraId="2840AA33" w14:textId="77777777">
            <w:pPr>
              <w:rPr>
                <w:rFonts w:ascii="Times New Roman" w:hAnsi="Times New Roman"/>
                <w:sz w:val="22"/>
                <w:szCs w:val="22"/>
              </w:rPr>
            </w:pPr>
            <w:r w:rsidRPr="001B1B2F">
              <w:rPr>
                <w:rFonts w:ascii="Times New Roman" w:hAnsi="Times New Roman"/>
                <w:sz w:val="22"/>
                <w:szCs w:val="22"/>
              </w:rPr>
              <w:t xml:space="preserve">Tolling Notifications and Waivers  by engineer/attorney </w:t>
            </w:r>
            <w:r w:rsidRPr="001B1B2F" w:rsidR="00264D67">
              <w:rPr>
                <w:rFonts w:ascii="Times New Roman" w:hAnsi="Times New Roman"/>
                <w:sz w:val="22"/>
                <w:szCs w:val="22"/>
              </w:rPr>
              <w:t>via</w:t>
            </w:r>
            <w:r w:rsidRPr="001B1B2F">
              <w:rPr>
                <w:rFonts w:ascii="Times New Roman" w:hAnsi="Times New Roman"/>
                <w:sz w:val="22"/>
                <w:szCs w:val="22"/>
              </w:rPr>
              <w:t xml:space="preserve"> respondent </w:t>
            </w:r>
          </w:p>
        </w:tc>
        <w:tc>
          <w:tcPr>
            <w:tcW w:w="1530" w:type="dxa"/>
          </w:tcPr>
          <w:p w:rsidR="00E84A97" w:rsidRPr="001B1B2F" w:rsidP="00FB7C51" w14:paraId="53CE2504" w14:textId="77777777">
            <w:pPr>
              <w:rPr>
                <w:rFonts w:ascii="Times New Roman" w:hAnsi="Times New Roman"/>
                <w:sz w:val="22"/>
                <w:szCs w:val="22"/>
              </w:rPr>
            </w:pPr>
          </w:p>
          <w:p w:rsidR="005C526E" w:rsidRPr="001B1B2F" w:rsidP="00FB7C51" w14:paraId="266EF707" w14:textId="77777777">
            <w:pPr>
              <w:rPr>
                <w:rFonts w:ascii="Times New Roman" w:hAnsi="Times New Roman"/>
                <w:sz w:val="22"/>
                <w:szCs w:val="22"/>
              </w:rPr>
            </w:pPr>
            <w:r w:rsidRPr="001B1B2F">
              <w:rPr>
                <w:rFonts w:ascii="Times New Roman" w:hAnsi="Times New Roman"/>
                <w:sz w:val="22"/>
                <w:szCs w:val="22"/>
              </w:rPr>
              <w:t>60</w:t>
            </w:r>
          </w:p>
        </w:tc>
        <w:tc>
          <w:tcPr>
            <w:tcW w:w="1530" w:type="dxa"/>
          </w:tcPr>
          <w:p w:rsidR="00E84A97" w:rsidRPr="001B1B2F" w:rsidP="00FB7C51" w14:paraId="0A078297" w14:textId="77777777">
            <w:pPr>
              <w:rPr>
                <w:rFonts w:ascii="Times New Roman" w:hAnsi="Times New Roman"/>
                <w:sz w:val="22"/>
                <w:szCs w:val="22"/>
              </w:rPr>
            </w:pPr>
          </w:p>
          <w:p w:rsidR="005C526E" w:rsidRPr="001B1B2F" w:rsidP="00FB7C51" w14:paraId="5D29936D" w14:textId="77777777">
            <w:pPr>
              <w:rPr>
                <w:rFonts w:ascii="Times New Roman" w:hAnsi="Times New Roman"/>
                <w:sz w:val="22"/>
                <w:szCs w:val="22"/>
              </w:rPr>
            </w:pPr>
            <w:r w:rsidRPr="001B1B2F">
              <w:rPr>
                <w:rFonts w:ascii="Times New Roman" w:hAnsi="Times New Roman"/>
                <w:sz w:val="22"/>
                <w:szCs w:val="22"/>
              </w:rPr>
              <w:t>60</w:t>
            </w:r>
          </w:p>
        </w:tc>
        <w:tc>
          <w:tcPr>
            <w:tcW w:w="1440" w:type="dxa"/>
          </w:tcPr>
          <w:p w:rsidR="00E84A97" w:rsidRPr="001B1B2F" w:rsidP="00FB7C51" w14:paraId="1F099BC2" w14:textId="77777777">
            <w:pPr>
              <w:rPr>
                <w:rFonts w:ascii="Times New Roman" w:hAnsi="Times New Roman"/>
                <w:sz w:val="22"/>
                <w:szCs w:val="22"/>
              </w:rPr>
            </w:pPr>
          </w:p>
          <w:p w:rsidR="005C526E" w:rsidRPr="001B1B2F" w:rsidP="00FB7C51" w14:paraId="4EA92F2D" w14:textId="77777777">
            <w:pPr>
              <w:rPr>
                <w:rFonts w:ascii="Times New Roman" w:hAnsi="Times New Roman"/>
                <w:sz w:val="22"/>
                <w:szCs w:val="22"/>
              </w:rPr>
            </w:pPr>
            <w:r w:rsidRPr="001B1B2F">
              <w:rPr>
                <w:rFonts w:ascii="Times New Roman" w:hAnsi="Times New Roman"/>
                <w:sz w:val="22"/>
                <w:szCs w:val="22"/>
              </w:rPr>
              <w:t>1 hr</w:t>
            </w:r>
          </w:p>
          <w:p w:rsidR="005C526E" w:rsidRPr="001B1B2F" w:rsidP="00FB7C51" w14:paraId="4B83B90C" w14:textId="77777777">
            <w:pPr>
              <w:rPr>
                <w:rFonts w:ascii="Times New Roman" w:hAnsi="Times New Roman"/>
                <w:sz w:val="22"/>
                <w:szCs w:val="22"/>
              </w:rPr>
            </w:pPr>
            <w:r w:rsidRPr="001B1B2F">
              <w:rPr>
                <w:rFonts w:ascii="Times New Roman" w:hAnsi="Times New Roman"/>
                <w:sz w:val="22"/>
                <w:szCs w:val="22"/>
              </w:rPr>
              <w:t>consultation</w:t>
            </w:r>
          </w:p>
        </w:tc>
        <w:tc>
          <w:tcPr>
            <w:tcW w:w="990" w:type="dxa"/>
          </w:tcPr>
          <w:p w:rsidR="00E84A97" w:rsidRPr="001B1B2F" w:rsidP="00FB7C51" w14:paraId="175EEA30" w14:textId="77777777">
            <w:pPr>
              <w:rPr>
                <w:rFonts w:ascii="Times New Roman" w:hAnsi="Times New Roman"/>
                <w:sz w:val="22"/>
                <w:szCs w:val="22"/>
              </w:rPr>
            </w:pPr>
          </w:p>
          <w:p w:rsidR="005C526E" w:rsidRPr="001B1B2F" w:rsidP="00FB7C51" w14:paraId="2F4AEB56" w14:textId="77777777">
            <w:pPr>
              <w:rPr>
                <w:rFonts w:ascii="Times New Roman" w:hAnsi="Times New Roman"/>
                <w:sz w:val="22"/>
                <w:szCs w:val="22"/>
              </w:rPr>
            </w:pPr>
            <w:r w:rsidRPr="001B1B2F">
              <w:rPr>
                <w:rFonts w:ascii="Times New Roman" w:hAnsi="Times New Roman"/>
                <w:sz w:val="22"/>
                <w:szCs w:val="22"/>
              </w:rPr>
              <w:t>60 hrs</w:t>
            </w:r>
          </w:p>
        </w:tc>
        <w:tc>
          <w:tcPr>
            <w:tcW w:w="1530" w:type="dxa"/>
          </w:tcPr>
          <w:p w:rsidR="00E84A97" w:rsidRPr="001B1B2F" w:rsidP="00FB7C51" w14:paraId="6833090C" w14:textId="77777777">
            <w:pPr>
              <w:rPr>
                <w:rFonts w:ascii="Times New Roman" w:hAnsi="Times New Roman"/>
                <w:sz w:val="22"/>
                <w:szCs w:val="22"/>
              </w:rPr>
            </w:pPr>
          </w:p>
          <w:p w:rsidR="005C526E" w:rsidRPr="001B1B2F" w:rsidP="00FB7C51" w14:paraId="08EF0427" w14:textId="77777777">
            <w:pPr>
              <w:rPr>
                <w:rFonts w:ascii="Times New Roman" w:hAnsi="Times New Roman"/>
                <w:sz w:val="22"/>
                <w:szCs w:val="22"/>
              </w:rPr>
            </w:pPr>
            <w:r w:rsidRPr="001B1B2F">
              <w:rPr>
                <w:rFonts w:ascii="Times New Roman" w:hAnsi="Times New Roman"/>
                <w:sz w:val="22"/>
                <w:szCs w:val="22"/>
              </w:rPr>
              <w:t>$48.08</w:t>
            </w:r>
          </w:p>
        </w:tc>
        <w:tc>
          <w:tcPr>
            <w:tcW w:w="1350" w:type="dxa"/>
          </w:tcPr>
          <w:p w:rsidR="00E84A97" w:rsidRPr="001B1B2F" w:rsidP="00FB7C51" w14:paraId="547F0A22" w14:textId="77777777">
            <w:pPr>
              <w:rPr>
                <w:rFonts w:ascii="Times New Roman" w:hAnsi="Times New Roman"/>
                <w:sz w:val="22"/>
                <w:szCs w:val="22"/>
              </w:rPr>
            </w:pPr>
          </w:p>
          <w:p w:rsidR="005C526E" w:rsidRPr="001B1B2F" w:rsidP="00FB7C51" w14:paraId="28B49C82" w14:textId="77777777">
            <w:pPr>
              <w:rPr>
                <w:rFonts w:ascii="Times New Roman" w:hAnsi="Times New Roman"/>
                <w:sz w:val="22"/>
                <w:szCs w:val="22"/>
              </w:rPr>
            </w:pPr>
            <w:r w:rsidRPr="001B1B2F">
              <w:rPr>
                <w:rFonts w:ascii="Times New Roman" w:hAnsi="Times New Roman"/>
                <w:sz w:val="22"/>
                <w:szCs w:val="22"/>
              </w:rPr>
              <w:t>$2,884.80</w:t>
            </w:r>
          </w:p>
        </w:tc>
      </w:tr>
      <w:tr w14:paraId="029FCEB9" w14:textId="77777777" w:rsidTr="000D0479">
        <w:tblPrEx>
          <w:tblW w:w="10957" w:type="dxa"/>
          <w:tblInd w:w="-432" w:type="dxa"/>
          <w:tblLayout w:type="fixed"/>
          <w:tblLook w:val="0000"/>
        </w:tblPrEx>
        <w:tc>
          <w:tcPr>
            <w:tcW w:w="2587" w:type="dxa"/>
          </w:tcPr>
          <w:p w:rsidR="00F55786" w:rsidRPr="001B1B2F" w:rsidP="00F55786" w14:paraId="731BFE35" w14:textId="77777777">
            <w:pPr>
              <w:rPr>
                <w:rFonts w:ascii="Times New Roman" w:hAnsi="Times New Roman"/>
                <w:sz w:val="22"/>
                <w:szCs w:val="22"/>
              </w:rPr>
            </w:pPr>
          </w:p>
          <w:p w:rsidR="00F55786" w:rsidRPr="001B1B2F" w:rsidP="00F55786" w14:paraId="13F42F11" w14:textId="77777777">
            <w:pPr>
              <w:rPr>
                <w:rFonts w:ascii="Times New Roman" w:hAnsi="Times New Roman"/>
                <w:sz w:val="22"/>
                <w:szCs w:val="22"/>
              </w:rPr>
            </w:pPr>
          </w:p>
          <w:p w:rsidR="00233696" w:rsidRPr="001B1B2F" w:rsidP="00F55786" w14:paraId="19BE63BD" w14:textId="77777777">
            <w:pPr>
              <w:rPr>
                <w:rFonts w:ascii="Times New Roman" w:hAnsi="Times New Roman"/>
                <w:sz w:val="22"/>
                <w:szCs w:val="22"/>
              </w:rPr>
            </w:pPr>
            <w:r w:rsidRPr="001B1B2F">
              <w:rPr>
                <w:rFonts w:ascii="Times New Roman" w:hAnsi="Times New Roman"/>
                <w:sz w:val="22"/>
                <w:szCs w:val="22"/>
              </w:rPr>
              <w:t>L</w:t>
            </w:r>
            <w:r w:rsidRPr="001B1B2F" w:rsidR="00F55786">
              <w:rPr>
                <w:rFonts w:ascii="Times New Roman" w:hAnsi="Times New Roman"/>
                <w:sz w:val="22"/>
                <w:szCs w:val="22"/>
              </w:rPr>
              <w:t>P</w:t>
            </w:r>
            <w:r w:rsidRPr="001B1B2F">
              <w:rPr>
                <w:rFonts w:ascii="Times New Roman" w:hAnsi="Times New Roman"/>
                <w:sz w:val="22"/>
                <w:szCs w:val="22"/>
              </w:rPr>
              <w:t>T</w:t>
            </w:r>
            <w:r w:rsidRPr="001B1B2F" w:rsidR="00264D67">
              <w:rPr>
                <w:rFonts w:ascii="Times New Roman" w:hAnsi="Times New Roman"/>
                <w:sz w:val="22"/>
                <w:szCs w:val="22"/>
              </w:rPr>
              <w:t>V</w:t>
            </w:r>
            <w:r w:rsidRPr="001B1B2F">
              <w:rPr>
                <w:rFonts w:ascii="Times New Roman" w:hAnsi="Times New Roman"/>
                <w:sz w:val="22"/>
                <w:szCs w:val="22"/>
              </w:rPr>
              <w:t>, TV Translator</w:t>
            </w:r>
            <w:r w:rsidRPr="001B1B2F" w:rsidR="00F55786">
              <w:rPr>
                <w:rFonts w:ascii="Times New Roman" w:hAnsi="Times New Roman"/>
                <w:sz w:val="22"/>
                <w:szCs w:val="22"/>
              </w:rPr>
              <w:t>,</w:t>
            </w:r>
            <w:r w:rsidRPr="001B1B2F">
              <w:rPr>
                <w:rFonts w:ascii="Times New Roman" w:hAnsi="Times New Roman"/>
                <w:sz w:val="22"/>
                <w:szCs w:val="22"/>
              </w:rPr>
              <w:t xml:space="preserve"> Class A Digital Transition Notification filed by Licensee/Permittee</w:t>
            </w:r>
          </w:p>
        </w:tc>
        <w:tc>
          <w:tcPr>
            <w:tcW w:w="1530" w:type="dxa"/>
            <w:vAlign w:val="bottom"/>
          </w:tcPr>
          <w:p w:rsidR="00F55786" w:rsidRPr="001B1B2F" w:rsidP="00233696" w14:paraId="380504DB" w14:textId="77777777">
            <w:pPr>
              <w:rPr>
                <w:rFonts w:ascii="Times New Roman" w:hAnsi="Times New Roman"/>
                <w:sz w:val="22"/>
                <w:szCs w:val="22"/>
              </w:rPr>
            </w:pPr>
          </w:p>
          <w:p w:rsidR="00F55786" w:rsidRPr="001B1B2F" w:rsidP="00233696" w14:paraId="33980C11" w14:textId="77777777">
            <w:pPr>
              <w:rPr>
                <w:rFonts w:ascii="Times New Roman" w:hAnsi="Times New Roman"/>
                <w:sz w:val="22"/>
                <w:szCs w:val="22"/>
              </w:rPr>
            </w:pPr>
          </w:p>
          <w:p w:rsidR="00233696" w:rsidRPr="001B1B2F" w:rsidP="00233696" w14:paraId="6B13BF17" w14:textId="77777777">
            <w:pPr>
              <w:rPr>
                <w:rFonts w:ascii="Times New Roman" w:hAnsi="Times New Roman"/>
                <w:sz w:val="22"/>
                <w:szCs w:val="22"/>
              </w:rPr>
            </w:pPr>
            <w:r w:rsidRPr="001B1B2F">
              <w:rPr>
                <w:rFonts w:ascii="Times New Roman" w:hAnsi="Times New Roman"/>
                <w:sz w:val="22"/>
                <w:szCs w:val="22"/>
              </w:rPr>
              <w:t>2,19</w:t>
            </w:r>
            <w:r w:rsidRPr="001B1B2F" w:rsidR="00EE7A8C">
              <w:rPr>
                <w:rFonts w:ascii="Times New Roman" w:hAnsi="Times New Roman"/>
                <w:sz w:val="22"/>
                <w:szCs w:val="22"/>
              </w:rPr>
              <w:t>5</w:t>
            </w:r>
          </w:p>
        </w:tc>
        <w:tc>
          <w:tcPr>
            <w:tcW w:w="1530" w:type="dxa"/>
            <w:vAlign w:val="bottom"/>
          </w:tcPr>
          <w:p w:rsidR="00F55786" w:rsidRPr="001B1B2F" w:rsidP="00233696" w14:paraId="6F96CA2B" w14:textId="77777777">
            <w:pPr>
              <w:rPr>
                <w:rFonts w:ascii="Times New Roman" w:hAnsi="Times New Roman"/>
                <w:sz w:val="22"/>
                <w:szCs w:val="22"/>
              </w:rPr>
            </w:pPr>
          </w:p>
          <w:p w:rsidR="00F55786" w:rsidRPr="001B1B2F" w:rsidP="00233696" w14:paraId="06D6B45B" w14:textId="77777777">
            <w:pPr>
              <w:rPr>
                <w:rFonts w:ascii="Times New Roman" w:hAnsi="Times New Roman"/>
                <w:sz w:val="22"/>
                <w:szCs w:val="22"/>
              </w:rPr>
            </w:pPr>
          </w:p>
          <w:p w:rsidR="00233696" w:rsidRPr="001B1B2F" w:rsidP="00233696" w14:paraId="75D1CDB7" w14:textId="77777777">
            <w:pPr>
              <w:rPr>
                <w:rFonts w:ascii="Times New Roman" w:hAnsi="Times New Roman"/>
                <w:sz w:val="22"/>
                <w:szCs w:val="22"/>
              </w:rPr>
            </w:pPr>
            <w:r w:rsidRPr="001B1B2F">
              <w:rPr>
                <w:rFonts w:ascii="Times New Roman" w:hAnsi="Times New Roman"/>
                <w:sz w:val="22"/>
                <w:szCs w:val="22"/>
              </w:rPr>
              <w:t>2,19</w:t>
            </w:r>
            <w:r w:rsidRPr="001B1B2F" w:rsidR="00EE7A8C">
              <w:rPr>
                <w:rFonts w:ascii="Times New Roman" w:hAnsi="Times New Roman"/>
                <w:sz w:val="22"/>
                <w:szCs w:val="22"/>
              </w:rPr>
              <w:t>5</w:t>
            </w:r>
          </w:p>
        </w:tc>
        <w:tc>
          <w:tcPr>
            <w:tcW w:w="1440" w:type="dxa"/>
            <w:vAlign w:val="bottom"/>
          </w:tcPr>
          <w:p w:rsidR="00F55786" w:rsidRPr="001B1B2F" w:rsidP="00233696" w14:paraId="0CCDCA56" w14:textId="77777777">
            <w:pPr>
              <w:rPr>
                <w:rFonts w:ascii="Times New Roman" w:hAnsi="Times New Roman"/>
                <w:sz w:val="22"/>
                <w:szCs w:val="22"/>
              </w:rPr>
            </w:pPr>
          </w:p>
          <w:p w:rsidR="00F55786" w:rsidRPr="001B1B2F" w:rsidP="00233696" w14:paraId="4DD80B99" w14:textId="77777777">
            <w:pPr>
              <w:rPr>
                <w:rFonts w:ascii="Times New Roman" w:hAnsi="Times New Roman"/>
                <w:sz w:val="22"/>
                <w:szCs w:val="22"/>
              </w:rPr>
            </w:pPr>
          </w:p>
          <w:p w:rsidR="00233696" w:rsidRPr="001B1B2F" w:rsidP="00233696" w14:paraId="7441DBEC" w14:textId="77777777">
            <w:pPr>
              <w:rPr>
                <w:rFonts w:ascii="Times New Roman" w:hAnsi="Times New Roman"/>
                <w:sz w:val="22"/>
                <w:szCs w:val="22"/>
              </w:rPr>
            </w:pPr>
            <w:r w:rsidRPr="001B1B2F">
              <w:rPr>
                <w:rFonts w:ascii="Times New Roman" w:hAnsi="Times New Roman"/>
                <w:sz w:val="22"/>
                <w:szCs w:val="22"/>
              </w:rPr>
              <w:t>0.5 hrs</w:t>
            </w:r>
          </w:p>
        </w:tc>
        <w:tc>
          <w:tcPr>
            <w:tcW w:w="990" w:type="dxa"/>
            <w:vAlign w:val="bottom"/>
          </w:tcPr>
          <w:p w:rsidR="00F55786" w:rsidRPr="001B1B2F" w:rsidP="00233696" w14:paraId="1D9EE9CB" w14:textId="77777777">
            <w:pPr>
              <w:rPr>
                <w:rFonts w:ascii="Times New Roman" w:hAnsi="Times New Roman"/>
                <w:sz w:val="22"/>
                <w:szCs w:val="22"/>
              </w:rPr>
            </w:pPr>
          </w:p>
          <w:p w:rsidR="00F55786" w:rsidRPr="001B1B2F" w:rsidP="00233696" w14:paraId="747BCA5D" w14:textId="77777777">
            <w:pPr>
              <w:rPr>
                <w:rFonts w:ascii="Times New Roman" w:hAnsi="Times New Roman"/>
                <w:sz w:val="22"/>
                <w:szCs w:val="22"/>
              </w:rPr>
            </w:pPr>
          </w:p>
          <w:p w:rsidR="00233696" w:rsidRPr="001B1B2F" w:rsidP="00233696" w14:paraId="4C0F45C6" w14:textId="77777777">
            <w:pPr>
              <w:rPr>
                <w:rFonts w:ascii="Times New Roman" w:hAnsi="Times New Roman"/>
                <w:sz w:val="22"/>
                <w:szCs w:val="22"/>
              </w:rPr>
            </w:pPr>
            <w:r w:rsidRPr="001B1B2F">
              <w:rPr>
                <w:rFonts w:ascii="Times New Roman" w:hAnsi="Times New Roman"/>
                <w:sz w:val="22"/>
                <w:szCs w:val="22"/>
              </w:rPr>
              <w:t>1,098</w:t>
            </w:r>
          </w:p>
        </w:tc>
        <w:tc>
          <w:tcPr>
            <w:tcW w:w="1530" w:type="dxa"/>
            <w:vAlign w:val="bottom"/>
          </w:tcPr>
          <w:p w:rsidR="00F55786" w:rsidRPr="001B1B2F" w:rsidP="00233696" w14:paraId="00F49DAB" w14:textId="77777777">
            <w:pPr>
              <w:rPr>
                <w:rFonts w:ascii="Times New Roman" w:hAnsi="Times New Roman"/>
                <w:sz w:val="22"/>
                <w:szCs w:val="22"/>
              </w:rPr>
            </w:pPr>
          </w:p>
          <w:p w:rsidR="00F55786" w:rsidRPr="001B1B2F" w:rsidP="00233696" w14:paraId="43514957" w14:textId="77777777">
            <w:pPr>
              <w:rPr>
                <w:rFonts w:ascii="Times New Roman" w:hAnsi="Times New Roman"/>
                <w:sz w:val="22"/>
                <w:szCs w:val="22"/>
              </w:rPr>
            </w:pPr>
          </w:p>
          <w:p w:rsidR="00233696" w:rsidRPr="001B1B2F" w:rsidP="00233696" w14:paraId="20776C7E" w14:textId="77777777">
            <w:pPr>
              <w:rPr>
                <w:rFonts w:ascii="Times New Roman" w:hAnsi="Times New Roman"/>
                <w:sz w:val="22"/>
                <w:szCs w:val="22"/>
              </w:rPr>
            </w:pPr>
            <w:r w:rsidRPr="001B1B2F">
              <w:rPr>
                <w:rFonts w:ascii="Times New Roman" w:hAnsi="Times New Roman"/>
                <w:sz w:val="22"/>
                <w:szCs w:val="22"/>
              </w:rPr>
              <w:t>$48.08</w:t>
            </w:r>
          </w:p>
        </w:tc>
        <w:tc>
          <w:tcPr>
            <w:tcW w:w="1350" w:type="dxa"/>
            <w:vAlign w:val="bottom"/>
          </w:tcPr>
          <w:p w:rsidR="00F55786" w:rsidRPr="001B1B2F" w:rsidP="00233696" w14:paraId="2089F392" w14:textId="77777777">
            <w:pPr>
              <w:rPr>
                <w:rFonts w:ascii="Times New Roman" w:hAnsi="Times New Roman"/>
                <w:sz w:val="22"/>
                <w:szCs w:val="22"/>
              </w:rPr>
            </w:pPr>
          </w:p>
          <w:p w:rsidR="00F55786" w:rsidRPr="001B1B2F" w:rsidP="00233696" w14:paraId="6751DAB0" w14:textId="77777777">
            <w:pPr>
              <w:rPr>
                <w:rFonts w:ascii="Times New Roman" w:hAnsi="Times New Roman"/>
                <w:sz w:val="22"/>
                <w:szCs w:val="22"/>
              </w:rPr>
            </w:pPr>
          </w:p>
          <w:p w:rsidR="00233696" w:rsidRPr="001B1B2F" w:rsidP="00233696" w14:paraId="4A3F8A0C" w14:textId="77777777">
            <w:pPr>
              <w:rPr>
                <w:rFonts w:ascii="Times New Roman" w:hAnsi="Times New Roman"/>
                <w:sz w:val="22"/>
                <w:szCs w:val="22"/>
              </w:rPr>
            </w:pPr>
            <w:r w:rsidRPr="001B1B2F">
              <w:rPr>
                <w:rFonts w:ascii="Times New Roman" w:hAnsi="Times New Roman"/>
                <w:sz w:val="22"/>
                <w:szCs w:val="22"/>
              </w:rPr>
              <w:t>$52,791.84</w:t>
            </w:r>
          </w:p>
        </w:tc>
      </w:tr>
      <w:tr w14:paraId="466214B0" w14:textId="77777777" w:rsidTr="000D0479">
        <w:tblPrEx>
          <w:tblW w:w="10957" w:type="dxa"/>
          <w:tblInd w:w="-432" w:type="dxa"/>
          <w:tblLayout w:type="fixed"/>
          <w:tblLook w:val="0000"/>
        </w:tblPrEx>
        <w:tc>
          <w:tcPr>
            <w:tcW w:w="2587" w:type="dxa"/>
          </w:tcPr>
          <w:p w:rsidR="00233696" w:rsidRPr="001B1B2F" w:rsidP="00F55786" w14:paraId="47CA32F3" w14:textId="77777777">
            <w:pPr>
              <w:rPr>
                <w:rFonts w:ascii="Times New Roman" w:hAnsi="Times New Roman"/>
                <w:sz w:val="22"/>
                <w:szCs w:val="22"/>
              </w:rPr>
            </w:pPr>
            <w:r w:rsidRPr="001B1B2F">
              <w:rPr>
                <w:rFonts w:ascii="Times New Roman" w:hAnsi="Times New Roman"/>
                <w:sz w:val="22"/>
                <w:szCs w:val="22"/>
              </w:rPr>
              <w:t>LPT</w:t>
            </w:r>
            <w:r w:rsidRPr="001B1B2F" w:rsidR="00F55786">
              <w:rPr>
                <w:rFonts w:ascii="Times New Roman" w:hAnsi="Times New Roman"/>
                <w:sz w:val="22"/>
                <w:szCs w:val="22"/>
              </w:rPr>
              <w:t>V</w:t>
            </w:r>
            <w:r w:rsidRPr="001B1B2F">
              <w:rPr>
                <w:rFonts w:ascii="Times New Roman" w:hAnsi="Times New Roman"/>
                <w:sz w:val="22"/>
                <w:szCs w:val="22"/>
              </w:rPr>
              <w:t>, TV Translator</w:t>
            </w:r>
            <w:r w:rsidRPr="001B1B2F" w:rsidR="00F55786">
              <w:rPr>
                <w:rFonts w:ascii="Times New Roman" w:hAnsi="Times New Roman"/>
                <w:sz w:val="22"/>
                <w:szCs w:val="22"/>
              </w:rPr>
              <w:t xml:space="preserve">, </w:t>
            </w:r>
            <w:r w:rsidRPr="001B1B2F">
              <w:rPr>
                <w:rFonts w:ascii="Times New Roman" w:hAnsi="Times New Roman"/>
                <w:sz w:val="22"/>
                <w:szCs w:val="22"/>
              </w:rPr>
              <w:t xml:space="preserve"> Class A Digital Transition Notification filed by engineer/attorney </w:t>
            </w:r>
            <w:r w:rsidRPr="001B1B2F" w:rsidR="00F55786">
              <w:rPr>
                <w:rFonts w:ascii="Times New Roman" w:hAnsi="Times New Roman"/>
                <w:sz w:val="22"/>
                <w:szCs w:val="22"/>
              </w:rPr>
              <w:t xml:space="preserve">via </w:t>
            </w:r>
            <w:r w:rsidRPr="001B1B2F">
              <w:rPr>
                <w:rFonts w:ascii="Times New Roman" w:hAnsi="Times New Roman"/>
                <w:sz w:val="22"/>
                <w:szCs w:val="22"/>
              </w:rPr>
              <w:t>respondent</w:t>
            </w:r>
          </w:p>
        </w:tc>
        <w:tc>
          <w:tcPr>
            <w:tcW w:w="1530" w:type="dxa"/>
            <w:vAlign w:val="bottom"/>
          </w:tcPr>
          <w:p w:rsidR="00233696" w:rsidRPr="001B1B2F" w:rsidP="00233696" w14:paraId="33116068" w14:textId="77777777">
            <w:pPr>
              <w:rPr>
                <w:rFonts w:ascii="Times New Roman" w:hAnsi="Times New Roman"/>
                <w:sz w:val="22"/>
                <w:szCs w:val="22"/>
              </w:rPr>
            </w:pPr>
            <w:r w:rsidRPr="001B1B2F">
              <w:rPr>
                <w:rFonts w:ascii="Times New Roman" w:hAnsi="Times New Roman"/>
                <w:sz w:val="22"/>
                <w:szCs w:val="22"/>
              </w:rPr>
              <w:t>24</w:t>
            </w:r>
            <w:r w:rsidRPr="001B1B2F" w:rsidR="002561CB">
              <w:rPr>
                <w:rFonts w:ascii="Times New Roman" w:hAnsi="Times New Roman"/>
                <w:sz w:val="22"/>
                <w:szCs w:val="22"/>
              </w:rPr>
              <w:t>4</w:t>
            </w:r>
          </w:p>
        </w:tc>
        <w:tc>
          <w:tcPr>
            <w:tcW w:w="1530" w:type="dxa"/>
            <w:vAlign w:val="bottom"/>
          </w:tcPr>
          <w:p w:rsidR="00233696" w:rsidRPr="001B1B2F" w:rsidP="00233696" w14:paraId="3CAC553E" w14:textId="77777777">
            <w:pPr>
              <w:rPr>
                <w:rFonts w:ascii="Times New Roman" w:hAnsi="Times New Roman"/>
                <w:sz w:val="22"/>
                <w:szCs w:val="22"/>
              </w:rPr>
            </w:pPr>
            <w:r w:rsidRPr="001B1B2F">
              <w:rPr>
                <w:rFonts w:ascii="Times New Roman" w:hAnsi="Times New Roman"/>
                <w:sz w:val="22"/>
                <w:szCs w:val="22"/>
              </w:rPr>
              <w:t>24</w:t>
            </w:r>
            <w:r w:rsidRPr="001B1B2F" w:rsidR="002561CB">
              <w:rPr>
                <w:rFonts w:ascii="Times New Roman" w:hAnsi="Times New Roman"/>
                <w:sz w:val="22"/>
                <w:szCs w:val="22"/>
              </w:rPr>
              <w:t>4</w:t>
            </w:r>
          </w:p>
        </w:tc>
        <w:tc>
          <w:tcPr>
            <w:tcW w:w="1440" w:type="dxa"/>
            <w:vAlign w:val="bottom"/>
          </w:tcPr>
          <w:p w:rsidR="00233696" w:rsidRPr="001B1B2F" w:rsidP="00233696" w14:paraId="3A4EEEBC" w14:textId="77777777">
            <w:pPr>
              <w:rPr>
                <w:rFonts w:ascii="Times New Roman" w:hAnsi="Times New Roman"/>
                <w:sz w:val="22"/>
                <w:szCs w:val="22"/>
              </w:rPr>
            </w:pPr>
            <w:r w:rsidRPr="001B1B2F">
              <w:rPr>
                <w:rFonts w:ascii="Times New Roman" w:hAnsi="Times New Roman"/>
                <w:sz w:val="22"/>
                <w:szCs w:val="22"/>
              </w:rPr>
              <w:t>0.5 hrs consul</w:t>
            </w:r>
            <w:r w:rsidRPr="001B1B2F" w:rsidR="00EE7A8C">
              <w:rPr>
                <w:rFonts w:ascii="Times New Roman" w:hAnsi="Times New Roman"/>
                <w:sz w:val="22"/>
                <w:szCs w:val="22"/>
              </w:rPr>
              <w:t>t</w:t>
            </w:r>
            <w:r w:rsidRPr="001B1B2F">
              <w:rPr>
                <w:rFonts w:ascii="Times New Roman" w:hAnsi="Times New Roman"/>
                <w:sz w:val="22"/>
                <w:szCs w:val="22"/>
              </w:rPr>
              <w:t>ation</w:t>
            </w:r>
          </w:p>
        </w:tc>
        <w:tc>
          <w:tcPr>
            <w:tcW w:w="990" w:type="dxa"/>
            <w:vAlign w:val="bottom"/>
          </w:tcPr>
          <w:p w:rsidR="00233696" w:rsidRPr="001B1B2F" w:rsidP="00233696" w14:paraId="01297984" w14:textId="77777777">
            <w:pPr>
              <w:rPr>
                <w:rFonts w:ascii="Times New Roman" w:hAnsi="Times New Roman"/>
                <w:sz w:val="22"/>
                <w:szCs w:val="22"/>
              </w:rPr>
            </w:pPr>
            <w:r w:rsidRPr="001B1B2F">
              <w:rPr>
                <w:rFonts w:ascii="Times New Roman" w:hAnsi="Times New Roman"/>
                <w:sz w:val="22"/>
                <w:szCs w:val="22"/>
              </w:rPr>
              <w:t>122</w:t>
            </w:r>
          </w:p>
        </w:tc>
        <w:tc>
          <w:tcPr>
            <w:tcW w:w="1530" w:type="dxa"/>
            <w:vAlign w:val="bottom"/>
          </w:tcPr>
          <w:p w:rsidR="00233696" w:rsidRPr="001B1B2F" w:rsidP="00233696" w14:paraId="2F2780EA" w14:textId="77777777">
            <w:pPr>
              <w:rPr>
                <w:rFonts w:ascii="Times New Roman" w:hAnsi="Times New Roman"/>
                <w:sz w:val="22"/>
                <w:szCs w:val="22"/>
              </w:rPr>
            </w:pPr>
            <w:r w:rsidRPr="001B1B2F">
              <w:rPr>
                <w:rFonts w:ascii="Times New Roman" w:hAnsi="Times New Roman"/>
                <w:sz w:val="22"/>
                <w:szCs w:val="22"/>
              </w:rPr>
              <w:t>$48.08</w:t>
            </w:r>
          </w:p>
        </w:tc>
        <w:tc>
          <w:tcPr>
            <w:tcW w:w="1350" w:type="dxa"/>
            <w:vAlign w:val="bottom"/>
          </w:tcPr>
          <w:p w:rsidR="00233696" w:rsidRPr="001B1B2F" w:rsidP="00233696" w14:paraId="1989612F" w14:textId="77777777">
            <w:pPr>
              <w:rPr>
                <w:rFonts w:ascii="Times New Roman" w:hAnsi="Times New Roman"/>
                <w:sz w:val="22"/>
                <w:szCs w:val="22"/>
              </w:rPr>
            </w:pPr>
            <w:r w:rsidRPr="001B1B2F">
              <w:rPr>
                <w:rFonts w:ascii="Times New Roman" w:hAnsi="Times New Roman"/>
                <w:sz w:val="22"/>
                <w:szCs w:val="22"/>
              </w:rPr>
              <w:t>$5,865.76</w:t>
            </w:r>
          </w:p>
        </w:tc>
      </w:tr>
      <w:tr w14:paraId="5363FB56" w14:textId="77777777" w:rsidTr="000D0479">
        <w:tblPrEx>
          <w:tblW w:w="10957" w:type="dxa"/>
          <w:tblInd w:w="-432" w:type="dxa"/>
          <w:tblLayout w:type="fixed"/>
          <w:tblLook w:val="0000"/>
        </w:tblPrEx>
        <w:tc>
          <w:tcPr>
            <w:tcW w:w="2587" w:type="dxa"/>
          </w:tcPr>
          <w:p w:rsidR="0094232B" w:rsidRPr="001B1B2F" w:rsidP="00F55786" w14:paraId="79302F3A" w14:textId="5027EF0B">
            <w:pPr>
              <w:rPr>
                <w:rFonts w:ascii="Times New Roman" w:hAnsi="Times New Roman"/>
                <w:sz w:val="22"/>
                <w:szCs w:val="22"/>
              </w:rPr>
            </w:pPr>
            <w:r>
              <w:rPr>
                <w:rFonts w:ascii="Times New Roman" w:hAnsi="Times New Roman"/>
                <w:sz w:val="22"/>
                <w:szCs w:val="22"/>
              </w:rPr>
              <w:t>FM6 LPTV One-File Notification</w:t>
            </w:r>
          </w:p>
        </w:tc>
        <w:tc>
          <w:tcPr>
            <w:tcW w:w="1530" w:type="dxa"/>
            <w:vAlign w:val="bottom"/>
          </w:tcPr>
          <w:p w:rsidR="0094232B" w:rsidRPr="001B1B2F" w:rsidP="00233696" w14:paraId="4890C6AC" w14:textId="16453C30">
            <w:pPr>
              <w:rPr>
                <w:rFonts w:ascii="Times New Roman" w:hAnsi="Times New Roman"/>
                <w:sz w:val="22"/>
                <w:szCs w:val="22"/>
              </w:rPr>
            </w:pPr>
            <w:r>
              <w:rPr>
                <w:rFonts w:ascii="Times New Roman" w:hAnsi="Times New Roman"/>
                <w:sz w:val="22"/>
                <w:szCs w:val="22"/>
              </w:rPr>
              <w:t>14</w:t>
            </w:r>
          </w:p>
        </w:tc>
        <w:tc>
          <w:tcPr>
            <w:tcW w:w="1530" w:type="dxa"/>
            <w:vAlign w:val="bottom"/>
          </w:tcPr>
          <w:p w:rsidR="0094232B" w:rsidRPr="001B1B2F" w:rsidP="00233696" w14:paraId="75227F09" w14:textId="4D8DEE45">
            <w:pPr>
              <w:rPr>
                <w:rFonts w:ascii="Times New Roman" w:hAnsi="Times New Roman"/>
                <w:sz w:val="22"/>
                <w:szCs w:val="22"/>
              </w:rPr>
            </w:pPr>
            <w:r>
              <w:rPr>
                <w:rFonts w:ascii="Times New Roman" w:hAnsi="Times New Roman"/>
                <w:sz w:val="22"/>
                <w:szCs w:val="22"/>
              </w:rPr>
              <w:t>14</w:t>
            </w:r>
          </w:p>
        </w:tc>
        <w:tc>
          <w:tcPr>
            <w:tcW w:w="1440" w:type="dxa"/>
            <w:vAlign w:val="bottom"/>
          </w:tcPr>
          <w:p w:rsidR="0094232B" w:rsidRPr="001B1B2F" w:rsidP="00233696" w14:paraId="47707235" w14:textId="370C6921">
            <w:pPr>
              <w:rPr>
                <w:rFonts w:ascii="Times New Roman" w:hAnsi="Times New Roman"/>
                <w:sz w:val="22"/>
                <w:szCs w:val="22"/>
              </w:rPr>
            </w:pPr>
            <w:r>
              <w:rPr>
                <w:rFonts w:ascii="Times New Roman" w:hAnsi="Times New Roman"/>
                <w:sz w:val="22"/>
                <w:szCs w:val="22"/>
              </w:rPr>
              <w:t>1 hr consultation</w:t>
            </w:r>
          </w:p>
        </w:tc>
        <w:tc>
          <w:tcPr>
            <w:tcW w:w="990" w:type="dxa"/>
            <w:vAlign w:val="bottom"/>
          </w:tcPr>
          <w:p w:rsidR="0094232B" w:rsidRPr="001B1B2F" w:rsidP="00233696" w14:paraId="3FDA317F" w14:textId="72757E39">
            <w:pPr>
              <w:rPr>
                <w:rFonts w:ascii="Times New Roman" w:hAnsi="Times New Roman"/>
                <w:sz w:val="22"/>
                <w:szCs w:val="22"/>
              </w:rPr>
            </w:pPr>
            <w:r>
              <w:rPr>
                <w:rFonts w:ascii="Times New Roman" w:hAnsi="Times New Roman"/>
                <w:sz w:val="22"/>
                <w:szCs w:val="22"/>
              </w:rPr>
              <w:t>14</w:t>
            </w:r>
          </w:p>
        </w:tc>
        <w:tc>
          <w:tcPr>
            <w:tcW w:w="1530" w:type="dxa"/>
            <w:vAlign w:val="bottom"/>
          </w:tcPr>
          <w:p w:rsidR="0094232B" w:rsidRPr="001B1B2F" w:rsidP="00233696" w14:paraId="30A9B199" w14:textId="3AEB1C3F">
            <w:pPr>
              <w:rPr>
                <w:rFonts w:ascii="Times New Roman" w:hAnsi="Times New Roman"/>
                <w:sz w:val="22"/>
                <w:szCs w:val="22"/>
              </w:rPr>
            </w:pPr>
            <w:r>
              <w:rPr>
                <w:rFonts w:ascii="Times New Roman" w:hAnsi="Times New Roman"/>
                <w:sz w:val="22"/>
                <w:szCs w:val="22"/>
              </w:rPr>
              <w:t>$48.08</w:t>
            </w:r>
          </w:p>
        </w:tc>
        <w:tc>
          <w:tcPr>
            <w:tcW w:w="1350" w:type="dxa"/>
            <w:vAlign w:val="bottom"/>
          </w:tcPr>
          <w:p w:rsidR="0094232B" w:rsidRPr="001B1B2F" w:rsidP="00233696" w14:paraId="790F19F6" w14:textId="1DF81791">
            <w:pPr>
              <w:rPr>
                <w:rFonts w:ascii="Times New Roman" w:hAnsi="Times New Roman"/>
                <w:sz w:val="22"/>
                <w:szCs w:val="22"/>
              </w:rPr>
            </w:pPr>
            <w:r>
              <w:rPr>
                <w:rFonts w:ascii="Times New Roman" w:hAnsi="Times New Roman"/>
                <w:sz w:val="22"/>
                <w:szCs w:val="22"/>
              </w:rPr>
              <w:t>$673.12</w:t>
            </w:r>
          </w:p>
        </w:tc>
      </w:tr>
      <w:tr w14:paraId="16710D72" w14:textId="77777777" w:rsidTr="000D0479">
        <w:tblPrEx>
          <w:tblW w:w="10957" w:type="dxa"/>
          <w:tblInd w:w="-432" w:type="dxa"/>
          <w:tblLayout w:type="fixed"/>
          <w:tblLook w:val="0000"/>
        </w:tblPrEx>
        <w:tc>
          <w:tcPr>
            <w:tcW w:w="2587" w:type="dxa"/>
          </w:tcPr>
          <w:p w:rsidR="00660D52" w:rsidP="00660D52" w14:paraId="57D1BB67" w14:textId="0B5AE4CF">
            <w:pPr>
              <w:rPr>
                <w:rFonts w:ascii="Times New Roman" w:hAnsi="Times New Roman"/>
                <w:sz w:val="22"/>
                <w:szCs w:val="22"/>
              </w:rPr>
            </w:pPr>
            <w:r>
              <w:rPr>
                <w:rFonts w:ascii="Times New Roman" w:hAnsi="Times New Roman"/>
                <w:sz w:val="22"/>
                <w:szCs w:val="22"/>
              </w:rPr>
              <w:t>FM6 LPTV Discontinuation Notification</w:t>
            </w:r>
          </w:p>
        </w:tc>
        <w:tc>
          <w:tcPr>
            <w:tcW w:w="1530" w:type="dxa"/>
          </w:tcPr>
          <w:p w:rsidR="00660D52" w:rsidRPr="00660D52" w:rsidP="00660D52" w14:paraId="240F4333" w14:textId="015D8BD7">
            <w:pPr>
              <w:rPr>
                <w:rFonts w:ascii="Times New Roman" w:hAnsi="Times New Roman"/>
                <w:sz w:val="22"/>
                <w:szCs w:val="22"/>
              </w:rPr>
            </w:pPr>
            <w:r w:rsidRPr="00781219">
              <w:rPr>
                <w:rFonts w:ascii="Times New Roman" w:hAnsi="Times New Roman"/>
              </w:rPr>
              <w:t>14</w:t>
            </w:r>
          </w:p>
        </w:tc>
        <w:tc>
          <w:tcPr>
            <w:tcW w:w="1530" w:type="dxa"/>
          </w:tcPr>
          <w:p w:rsidR="00660D52" w:rsidRPr="00660D52" w:rsidP="00660D52" w14:paraId="7891BAC4" w14:textId="7CCA706C">
            <w:pPr>
              <w:rPr>
                <w:rFonts w:ascii="Times New Roman" w:hAnsi="Times New Roman"/>
                <w:sz w:val="22"/>
                <w:szCs w:val="22"/>
              </w:rPr>
            </w:pPr>
            <w:r w:rsidRPr="00781219">
              <w:rPr>
                <w:rFonts w:ascii="Times New Roman" w:hAnsi="Times New Roman"/>
              </w:rPr>
              <w:t>14</w:t>
            </w:r>
          </w:p>
        </w:tc>
        <w:tc>
          <w:tcPr>
            <w:tcW w:w="1440" w:type="dxa"/>
          </w:tcPr>
          <w:p w:rsidR="00660D52" w:rsidRPr="00660D52" w:rsidP="00660D52" w14:paraId="09B6D6BC" w14:textId="7D47DDB6">
            <w:pPr>
              <w:rPr>
                <w:rFonts w:ascii="Times New Roman" w:hAnsi="Times New Roman"/>
                <w:sz w:val="22"/>
                <w:szCs w:val="22"/>
              </w:rPr>
            </w:pPr>
            <w:r w:rsidRPr="00781219">
              <w:rPr>
                <w:rFonts w:ascii="Times New Roman" w:hAnsi="Times New Roman"/>
              </w:rPr>
              <w:t>1 hr consultation</w:t>
            </w:r>
          </w:p>
        </w:tc>
        <w:tc>
          <w:tcPr>
            <w:tcW w:w="990" w:type="dxa"/>
          </w:tcPr>
          <w:p w:rsidR="00660D52" w:rsidRPr="00660D52" w:rsidP="00660D52" w14:paraId="4658A291" w14:textId="49118BDF">
            <w:pPr>
              <w:rPr>
                <w:rFonts w:ascii="Times New Roman" w:hAnsi="Times New Roman"/>
                <w:sz w:val="22"/>
                <w:szCs w:val="22"/>
              </w:rPr>
            </w:pPr>
            <w:r w:rsidRPr="00781219">
              <w:rPr>
                <w:rFonts w:ascii="Times New Roman" w:hAnsi="Times New Roman"/>
              </w:rPr>
              <w:t>14</w:t>
            </w:r>
          </w:p>
        </w:tc>
        <w:tc>
          <w:tcPr>
            <w:tcW w:w="1530" w:type="dxa"/>
          </w:tcPr>
          <w:p w:rsidR="00660D52" w:rsidRPr="00660D52" w:rsidP="00660D52" w14:paraId="51617E53" w14:textId="412FD47C">
            <w:pPr>
              <w:rPr>
                <w:rFonts w:ascii="Times New Roman" w:hAnsi="Times New Roman"/>
                <w:sz w:val="22"/>
                <w:szCs w:val="22"/>
              </w:rPr>
            </w:pPr>
            <w:r w:rsidRPr="00781219">
              <w:rPr>
                <w:rFonts w:ascii="Times New Roman" w:hAnsi="Times New Roman"/>
              </w:rPr>
              <w:t>$48.08</w:t>
            </w:r>
          </w:p>
        </w:tc>
        <w:tc>
          <w:tcPr>
            <w:tcW w:w="1350" w:type="dxa"/>
          </w:tcPr>
          <w:p w:rsidR="00660D52" w:rsidRPr="00660D52" w:rsidP="00660D52" w14:paraId="24381457" w14:textId="62F77728">
            <w:pPr>
              <w:rPr>
                <w:rFonts w:ascii="Times New Roman" w:hAnsi="Times New Roman"/>
                <w:sz w:val="22"/>
                <w:szCs w:val="22"/>
              </w:rPr>
            </w:pPr>
            <w:r w:rsidRPr="00781219">
              <w:rPr>
                <w:rFonts w:ascii="Times New Roman" w:hAnsi="Times New Roman"/>
              </w:rPr>
              <w:t>$673.12</w:t>
            </w:r>
          </w:p>
        </w:tc>
      </w:tr>
      <w:tr w14:paraId="03692317" w14:textId="77777777" w:rsidTr="000D0479">
        <w:tblPrEx>
          <w:tblW w:w="10957" w:type="dxa"/>
          <w:tblInd w:w="-432" w:type="dxa"/>
          <w:tblLayout w:type="fixed"/>
          <w:tblLook w:val="0000"/>
        </w:tblPrEx>
        <w:tc>
          <w:tcPr>
            <w:tcW w:w="2587" w:type="dxa"/>
          </w:tcPr>
          <w:p w:rsidR="00233696" w:rsidRPr="001B1B2F" w:rsidP="00FB7C51" w14:paraId="3BC08682" w14:textId="77777777">
            <w:pPr>
              <w:rPr>
                <w:rFonts w:ascii="Times New Roman" w:hAnsi="Times New Roman"/>
                <w:b/>
                <w:sz w:val="22"/>
                <w:szCs w:val="22"/>
              </w:rPr>
            </w:pPr>
            <w:r w:rsidRPr="001B1B2F">
              <w:rPr>
                <w:rFonts w:ascii="Times New Roman" w:hAnsi="Times New Roman"/>
                <w:b/>
                <w:sz w:val="22"/>
                <w:szCs w:val="22"/>
              </w:rPr>
              <w:t>Total Notifications</w:t>
            </w:r>
          </w:p>
        </w:tc>
        <w:tc>
          <w:tcPr>
            <w:tcW w:w="1530" w:type="dxa"/>
          </w:tcPr>
          <w:p w:rsidR="00233696" w:rsidRPr="001B1B2F" w:rsidP="00FB7C51" w14:paraId="63F4EDDC" w14:textId="1EC857EC">
            <w:pPr>
              <w:rPr>
                <w:rFonts w:ascii="Times New Roman" w:hAnsi="Times New Roman"/>
                <w:b/>
                <w:sz w:val="22"/>
                <w:szCs w:val="22"/>
              </w:rPr>
            </w:pPr>
            <w:r w:rsidRPr="001B1B2F">
              <w:rPr>
                <w:rFonts w:ascii="Times New Roman" w:hAnsi="Times New Roman"/>
                <w:b/>
                <w:sz w:val="22"/>
                <w:szCs w:val="22"/>
              </w:rPr>
              <w:t>3,8</w:t>
            </w:r>
            <w:r w:rsidR="00660D52">
              <w:rPr>
                <w:rFonts w:ascii="Times New Roman" w:hAnsi="Times New Roman"/>
                <w:b/>
                <w:sz w:val="22"/>
                <w:szCs w:val="22"/>
              </w:rPr>
              <w:t>8</w:t>
            </w:r>
            <w:r w:rsidR="00DA325E">
              <w:rPr>
                <w:rFonts w:ascii="Times New Roman" w:hAnsi="Times New Roman"/>
                <w:b/>
                <w:sz w:val="22"/>
                <w:szCs w:val="22"/>
              </w:rPr>
              <w:t>7</w:t>
            </w:r>
          </w:p>
        </w:tc>
        <w:tc>
          <w:tcPr>
            <w:tcW w:w="1530" w:type="dxa"/>
          </w:tcPr>
          <w:p w:rsidR="00233696" w:rsidRPr="001B1B2F" w:rsidP="00FB7C51" w14:paraId="4655F972" w14:textId="06E1BAC0">
            <w:pPr>
              <w:rPr>
                <w:rFonts w:ascii="Times New Roman" w:hAnsi="Times New Roman"/>
                <w:b/>
                <w:sz w:val="22"/>
                <w:szCs w:val="22"/>
              </w:rPr>
            </w:pPr>
            <w:r w:rsidRPr="001B1B2F">
              <w:rPr>
                <w:rFonts w:ascii="Times New Roman" w:hAnsi="Times New Roman"/>
                <w:b/>
                <w:sz w:val="22"/>
                <w:szCs w:val="22"/>
              </w:rPr>
              <w:t>3,8</w:t>
            </w:r>
            <w:r w:rsidR="00660D52">
              <w:rPr>
                <w:rFonts w:ascii="Times New Roman" w:hAnsi="Times New Roman"/>
                <w:b/>
                <w:sz w:val="22"/>
                <w:szCs w:val="22"/>
              </w:rPr>
              <w:t>8</w:t>
            </w:r>
            <w:r w:rsidR="00DA325E">
              <w:rPr>
                <w:rFonts w:ascii="Times New Roman" w:hAnsi="Times New Roman"/>
                <w:b/>
                <w:sz w:val="22"/>
                <w:szCs w:val="22"/>
              </w:rPr>
              <w:t>7</w:t>
            </w:r>
          </w:p>
        </w:tc>
        <w:tc>
          <w:tcPr>
            <w:tcW w:w="1440" w:type="dxa"/>
          </w:tcPr>
          <w:p w:rsidR="00233696" w:rsidRPr="001B1B2F" w:rsidP="00FB7C51" w14:paraId="6B4F7329" w14:textId="77777777">
            <w:pPr>
              <w:rPr>
                <w:rFonts w:ascii="Times New Roman" w:hAnsi="Times New Roman"/>
                <w:sz w:val="22"/>
                <w:szCs w:val="22"/>
              </w:rPr>
            </w:pPr>
          </w:p>
        </w:tc>
        <w:tc>
          <w:tcPr>
            <w:tcW w:w="990" w:type="dxa"/>
          </w:tcPr>
          <w:p w:rsidR="00233696" w:rsidRPr="001B1B2F" w:rsidP="00FB7C51" w14:paraId="6201E98C" w14:textId="2498C2B6">
            <w:pPr>
              <w:rPr>
                <w:rFonts w:ascii="Times New Roman" w:hAnsi="Times New Roman"/>
                <w:b/>
                <w:sz w:val="22"/>
                <w:szCs w:val="22"/>
              </w:rPr>
            </w:pPr>
            <w:r w:rsidRPr="001B1B2F">
              <w:rPr>
                <w:rFonts w:ascii="Times New Roman" w:hAnsi="Times New Roman"/>
                <w:b/>
                <w:sz w:val="22"/>
                <w:szCs w:val="22"/>
              </w:rPr>
              <w:t>2,2</w:t>
            </w:r>
            <w:r w:rsidR="00660D52">
              <w:rPr>
                <w:rFonts w:ascii="Times New Roman" w:hAnsi="Times New Roman"/>
                <w:b/>
                <w:sz w:val="22"/>
                <w:szCs w:val="22"/>
              </w:rPr>
              <w:t>68</w:t>
            </w:r>
            <w:r w:rsidRPr="001B1B2F">
              <w:rPr>
                <w:rFonts w:ascii="Times New Roman" w:hAnsi="Times New Roman"/>
                <w:b/>
                <w:sz w:val="22"/>
                <w:szCs w:val="22"/>
              </w:rPr>
              <w:t xml:space="preserve"> hrs</w:t>
            </w:r>
          </w:p>
        </w:tc>
        <w:tc>
          <w:tcPr>
            <w:tcW w:w="1530" w:type="dxa"/>
          </w:tcPr>
          <w:p w:rsidR="00233696" w:rsidRPr="001B1B2F" w:rsidP="00FB7C51" w14:paraId="7E699139" w14:textId="77777777">
            <w:pPr>
              <w:rPr>
                <w:rFonts w:ascii="Times New Roman" w:hAnsi="Times New Roman"/>
                <w:sz w:val="22"/>
                <w:szCs w:val="22"/>
              </w:rPr>
            </w:pPr>
          </w:p>
        </w:tc>
        <w:tc>
          <w:tcPr>
            <w:tcW w:w="1350" w:type="dxa"/>
          </w:tcPr>
          <w:p w:rsidR="00233696" w:rsidRPr="001B1B2F" w:rsidP="00FB7C51" w14:paraId="32F53118" w14:textId="13729636">
            <w:pPr>
              <w:rPr>
                <w:rFonts w:ascii="Times New Roman" w:hAnsi="Times New Roman"/>
                <w:b/>
                <w:sz w:val="22"/>
                <w:szCs w:val="22"/>
              </w:rPr>
            </w:pPr>
            <w:r w:rsidRPr="001B1B2F">
              <w:rPr>
                <w:rFonts w:ascii="Times New Roman" w:hAnsi="Times New Roman"/>
                <w:b/>
                <w:sz w:val="22"/>
                <w:szCs w:val="22"/>
              </w:rPr>
              <w:t>$</w:t>
            </w:r>
            <w:r w:rsidRPr="001B1B2F" w:rsidR="00902DC1">
              <w:rPr>
                <w:rFonts w:ascii="Times New Roman" w:hAnsi="Times New Roman"/>
                <w:b/>
                <w:sz w:val="22"/>
                <w:szCs w:val="22"/>
              </w:rPr>
              <w:t>10</w:t>
            </w:r>
            <w:r w:rsidR="00660D52">
              <w:rPr>
                <w:rFonts w:ascii="Times New Roman" w:hAnsi="Times New Roman"/>
                <w:b/>
                <w:sz w:val="22"/>
                <w:szCs w:val="22"/>
              </w:rPr>
              <w:t>9,045.44</w:t>
            </w:r>
          </w:p>
        </w:tc>
      </w:tr>
      <w:tr w14:paraId="3D8FD8B3" w14:textId="77777777" w:rsidTr="000D0479">
        <w:tblPrEx>
          <w:tblW w:w="10957" w:type="dxa"/>
          <w:tblInd w:w="-432" w:type="dxa"/>
          <w:tblLayout w:type="fixed"/>
          <w:tblLook w:val="0000"/>
        </w:tblPrEx>
        <w:trPr>
          <w:cantSplit/>
        </w:trPr>
        <w:tc>
          <w:tcPr>
            <w:tcW w:w="10957" w:type="dxa"/>
            <w:gridSpan w:val="7"/>
          </w:tcPr>
          <w:p w:rsidR="00233696" w:rsidP="00FB7C51" w14:paraId="44951829" w14:textId="77777777">
            <w:pPr>
              <w:rPr>
                <w:rFonts w:ascii="Times New Roman" w:hAnsi="Times New Roman"/>
                <w:sz w:val="22"/>
                <w:szCs w:val="22"/>
              </w:rPr>
            </w:pPr>
          </w:p>
          <w:p w:rsidR="000D0479" w:rsidRPr="001B1B2F" w:rsidP="00FB7C51" w14:paraId="7373D3C3" w14:textId="77777777">
            <w:pPr>
              <w:rPr>
                <w:rFonts w:ascii="Times New Roman" w:hAnsi="Times New Roman"/>
                <w:sz w:val="22"/>
                <w:szCs w:val="22"/>
              </w:rPr>
            </w:pPr>
          </w:p>
        </w:tc>
      </w:tr>
      <w:tr w14:paraId="0C76EB1A" w14:textId="77777777" w:rsidTr="000D0479">
        <w:tblPrEx>
          <w:tblW w:w="10957" w:type="dxa"/>
          <w:tblInd w:w="-432" w:type="dxa"/>
          <w:tblLayout w:type="fixed"/>
          <w:tblLook w:val="0000"/>
        </w:tblPrEx>
        <w:trPr>
          <w:cantSplit/>
        </w:trPr>
        <w:tc>
          <w:tcPr>
            <w:tcW w:w="10957" w:type="dxa"/>
            <w:gridSpan w:val="7"/>
          </w:tcPr>
          <w:p w:rsidR="00233696" w:rsidRPr="001B1B2F" w:rsidP="008A32DD" w14:paraId="5279246A" w14:textId="4A4DC89A">
            <w:pPr>
              <w:keepNext/>
              <w:rPr>
                <w:rFonts w:ascii="Times New Roman" w:hAnsi="Times New Roman"/>
                <w:b/>
                <w:bCs/>
                <w:sz w:val="22"/>
                <w:szCs w:val="22"/>
              </w:rPr>
            </w:pPr>
            <w:r w:rsidRPr="001B1B2F">
              <w:rPr>
                <w:rFonts w:ascii="Times New Roman" w:hAnsi="Times New Roman"/>
                <w:b/>
                <w:bCs/>
                <w:sz w:val="22"/>
                <w:szCs w:val="22"/>
              </w:rPr>
              <w:t>12</w:t>
            </w:r>
            <w:r w:rsidRPr="001B1B2F" w:rsidR="00F95A90">
              <w:rPr>
                <w:rFonts w:ascii="Times New Roman" w:hAnsi="Times New Roman"/>
                <w:b/>
                <w:bCs/>
                <w:sz w:val="22"/>
                <w:szCs w:val="22"/>
              </w:rPr>
              <w:t>.</w:t>
            </w:r>
            <w:r w:rsidRPr="001B1B2F">
              <w:rPr>
                <w:rFonts w:ascii="Times New Roman" w:hAnsi="Times New Roman"/>
                <w:b/>
                <w:bCs/>
                <w:sz w:val="22"/>
                <w:szCs w:val="22"/>
              </w:rPr>
              <w:t>c. Informal Filings (47 CFR Part 73)</w:t>
            </w:r>
          </w:p>
        </w:tc>
      </w:tr>
      <w:tr w14:paraId="1B275378" w14:textId="77777777" w:rsidTr="000D0479">
        <w:tblPrEx>
          <w:tblW w:w="10957" w:type="dxa"/>
          <w:tblInd w:w="-432" w:type="dxa"/>
          <w:tblLayout w:type="fixed"/>
          <w:tblLook w:val="0000"/>
        </w:tblPrEx>
        <w:tc>
          <w:tcPr>
            <w:tcW w:w="2587" w:type="dxa"/>
          </w:tcPr>
          <w:p w:rsidR="00233696" w:rsidRPr="001B1B2F" w:rsidP="008A32DD" w14:paraId="4925E9D6" w14:textId="77777777">
            <w:pPr>
              <w:rPr>
                <w:rFonts w:ascii="Times New Roman" w:hAnsi="Times New Roman"/>
                <w:sz w:val="22"/>
                <w:szCs w:val="22"/>
              </w:rPr>
            </w:pPr>
            <w:r w:rsidRPr="001B1B2F">
              <w:rPr>
                <w:rFonts w:ascii="Times New Roman" w:hAnsi="Times New Roman"/>
                <w:sz w:val="22"/>
                <w:szCs w:val="22"/>
              </w:rPr>
              <w:t>Rule 73.1615 Informal Letters filed by Licensee/ Permittee</w:t>
            </w:r>
          </w:p>
        </w:tc>
        <w:tc>
          <w:tcPr>
            <w:tcW w:w="1530" w:type="dxa"/>
          </w:tcPr>
          <w:p w:rsidR="00233696" w:rsidRPr="001B1B2F" w:rsidP="008A32DD" w14:paraId="4E8882B8" w14:textId="77777777">
            <w:pPr>
              <w:rPr>
                <w:rFonts w:ascii="Times New Roman" w:hAnsi="Times New Roman"/>
                <w:sz w:val="22"/>
                <w:szCs w:val="22"/>
              </w:rPr>
            </w:pPr>
          </w:p>
          <w:p w:rsidR="00233696" w:rsidRPr="001B1B2F" w:rsidP="008A32DD" w14:paraId="660BADB9" w14:textId="77777777">
            <w:pPr>
              <w:rPr>
                <w:rFonts w:ascii="Times New Roman" w:hAnsi="Times New Roman"/>
                <w:sz w:val="22"/>
                <w:szCs w:val="22"/>
              </w:rPr>
            </w:pPr>
            <w:r w:rsidRPr="001B1B2F">
              <w:rPr>
                <w:rFonts w:ascii="Times New Roman" w:hAnsi="Times New Roman"/>
                <w:sz w:val="22"/>
                <w:szCs w:val="22"/>
              </w:rPr>
              <w:t>30</w:t>
            </w:r>
          </w:p>
        </w:tc>
        <w:tc>
          <w:tcPr>
            <w:tcW w:w="1530" w:type="dxa"/>
          </w:tcPr>
          <w:p w:rsidR="00233696" w:rsidRPr="001B1B2F" w:rsidP="008A32DD" w14:paraId="69148D16" w14:textId="77777777">
            <w:pPr>
              <w:rPr>
                <w:rFonts w:ascii="Times New Roman" w:hAnsi="Times New Roman"/>
                <w:sz w:val="22"/>
                <w:szCs w:val="22"/>
              </w:rPr>
            </w:pPr>
          </w:p>
          <w:p w:rsidR="00233696" w:rsidRPr="001B1B2F" w:rsidP="008A32DD" w14:paraId="547580FF" w14:textId="77777777">
            <w:pPr>
              <w:rPr>
                <w:rFonts w:ascii="Times New Roman" w:hAnsi="Times New Roman"/>
                <w:sz w:val="22"/>
                <w:szCs w:val="22"/>
              </w:rPr>
            </w:pPr>
            <w:r w:rsidRPr="001B1B2F">
              <w:rPr>
                <w:rFonts w:ascii="Times New Roman" w:hAnsi="Times New Roman"/>
                <w:sz w:val="22"/>
                <w:szCs w:val="22"/>
              </w:rPr>
              <w:t>30</w:t>
            </w:r>
          </w:p>
        </w:tc>
        <w:tc>
          <w:tcPr>
            <w:tcW w:w="1440" w:type="dxa"/>
          </w:tcPr>
          <w:p w:rsidR="00233696" w:rsidRPr="001B1B2F" w:rsidP="008A32DD" w14:paraId="3AE2A814" w14:textId="77777777">
            <w:pPr>
              <w:rPr>
                <w:rFonts w:ascii="Times New Roman" w:hAnsi="Times New Roman"/>
                <w:sz w:val="22"/>
                <w:szCs w:val="22"/>
              </w:rPr>
            </w:pPr>
          </w:p>
          <w:p w:rsidR="00233696" w:rsidRPr="001B1B2F" w:rsidP="008A32DD" w14:paraId="2456E142" w14:textId="77777777">
            <w:pPr>
              <w:rPr>
                <w:rFonts w:ascii="Times New Roman" w:hAnsi="Times New Roman"/>
                <w:sz w:val="22"/>
                <w:szCs w:val="22"/>
              </w:rPr>
            </w:pPr>
            <w:r w:rsidRPr="001B1B2F">
              <w:rPr>
                <w:rFonts w:ascii="Times New Roman" w:hAnsi="Times New Roman"/>
                <w:sz w:val="22"/>
                <w:szCs w:val="22"/>
              </w:rPr>
              <w:t>4 hrs</w:t>
            </w:r>
          </w:p>
        </w:tc>
        <w:tc>
          <w:tcPr>
            <w:tcW w:w="990" w:type="dxa"/>
          </w:tcPr>
          <w:p w:rsidR="00233696" w:rsidRPr="001B1B2F" w:rsidP="008A32DD" w14:paraId="340C5A39" w14:textId="77777777">
            <w:pPr>
              <w:rPr>
                <w:rFonts w:ascii="Times New Roman" w:hAnsi="Times New Roman"/>
                <w:sz w:val="22"/>
                <w:szCs w:val="22"/>
              </w:rPr>
            </w:pPr>
          </w:p>
          <w:p w:rsidR="00233696" w:rsidRPr="001B1B2F" w:rsidP="008A32DD" w14:paraId="58EE0DDA" w14:textId="77777777">
            <w:pPr>
              <w:rPr>
                <w:rFonts w:ascii="Times New Roman" w:hAnsi="Times New Roman"/>
                <w:sz w:val="22"/>
                <w:szCs w:val="22"/>
              </w:rPr>
            </w:pPr>
            <w:r w:rsidRPr="001B1B2F">
              <w:rPr>
                <w:rFonts w:ascii="Times New Roman" w:hAnsi="Times New Roman"/>
                <w:sz w:val="22"/>
                <w:szCs w:val="22"/>
              </w:rPr>
              <w:t>120 hrs</w:t>
            </w:r>
          </w:p>
        </w:tc>
        <w:tc>
          <w:tcPr>
            <w:tcW w:w="1530" w:type="dxa"/>
          </w:tcPr>
          <w:p w:rsidR="00233696" w:rsidRPr="001B1B2F" w:rsidP="008A32DD" w14:paraId="3F965989" w14:textId="77777777">
            <w:pPr>
              <w:rPr>
                <w:rFonts w:ascii="Times New Roman" w:hAnsi="Times New Roman"/>
                <w:sz w:val="22"/>
                <w:szCs w:val="22"/>
              </w:rPr>
            </w:pPr>
          </w:p>
          <w:p w:rsidR="00233696" w:rsidRPr="001B1B2F" w:rsidP="008A32DD" w14:paraId="05F5A17C" w14:textId="77777777">
            <w:pPr>
              <w:rPr>
                <w:rFonts w:ascii="Times New Roman" w:hAnsi="Times New Roman"/>
                <w:sz w:val="22"/>
                <w:szCs w:val="22"/>
              </w:rPr>
            </w:pPr>
            <w:r w:rsidRPr="001B1B2F">
              <w:rPr>
                <w:rFonts w:ascii="Times New Roman" w:hAnsi="Times New Roman"/>
                <w:sz w:val="22"/>
                <w:szCs w:val="22"/>
              </w:rPr>
              <w:t>$48.08</w:t>
            </w:r>
          </w:p>
        </w:tc>
        <w:tc>
          <w:tcPr>
            <w:tcW w:w="1350" w:type="dxa"/>
          </w:tcPr>
          <w:p w:rsidR="00233696" w:rsidRPr="001B1B2F" w:rsidP="008A32DD" w14:paraId="3B40B4D0" w14:textId="77777777">
            <w:pPr>
              <w:rPr>
                <w:rFonts w:ascii="Times New Roman" w:hAnsi="Times New Roman"/>
                <w:sz w:val="22"/>
                <w:szCs w:val="22"/>
              </w:rPr>
            </w:pPr>
          </w:p>
          <w:p w:rsidR="00233696" w:rsidRPr="001B1B2F" w:rsidP="008A32DD" w14:paraId="3C657431" w14:textId="77777777">
            <w:pPr>
              <w:rPr>
                <w:rFonts w:ascii="Times New Roman" w:hAnsi="Times New Roman"/>
                <w:sz w:val="22"/>
                <w:szCs w:val="22"/>
              </w:rPr>
            </w:pPr>
            <w:r w:rsidRPr="001B1B2F">
              <w:rPr>
                <w:rFonts w:ascii="Times New Roman" w:hAnsi="Times New Roman"/>
                <w:sz w:val="22"/>
                <w:szCs w:val="22"/>
              </w:rPr>
              <w:t>$5,769.60</w:t>
            </w:r>
          </w:p>
        </w:tc>
      </w:tr>
      <w:tr w14:paraId="2696014C" w14:textId="77777777" w:rsidTr="000D0479">
        <w:tblPrEx>
          <w:tblW w:w="10957" w:type="dxa"/>
          <w:tblInd w:w="-432" w:type="dxa"/>
          <w:tblLayout w:type="fixed"/>
          <w:tblLook w:val="0000"/>
        </w:tblPrEx>
        <w:tc>
          <w:tcPr>
            <w:tcW w:w="2587" w:type="dxa"/>
          </w:tcPr>
          <w:p w:rsidR="00233696" w:rsidRPr="001B1B2F" w:rsidP="00F55786" w14:paraId="4EB9EA00" w14:textId="77777777">
            <w:pPr>
              <w:rPr>
                <w:rFonts w:ascii="Times New Roman" w:hAnsi="Times New Roman"/>
                <w:sz w:val="22"/>
                <w:szCs w:val="22"/>
              </w:rPr>
            </w:pPr>
            <w:r w:rsidRPr="001B1B2F">
              <w:rPr>
                <w:rFonts w:ascii="Times New Roman" w:hAnsi="Times New Roman"/>
                <w:sz w:val="22"/>
                <w:szCs w:val="22"/>
              </w:rPr>
              <w:t>Rule 73.1615 Informal Letters filed by outside engineer</w:t>
            </w:r>
            <w:r w:rsidRPr="001B1B2F" w:rsidR="00F55786">
              <w:rPr>
                <w:rFonts w:ascii="Times New Roman" w:hAnsi="Times New Roman"/>
                <w:sz w:val="22"/>
                <w:szCs w:val="22"/>
              </w:rPr>
              <w:t xml:space="preserve"> or </w:t>
            </w:r>
            <w:r w:rsidRPr="001B1B2F">
              <w:rPr>
                <w:rFonts w:ascii="Times New Roman" w:hAnsi="Times New Roman"/>
                <w:sz w:val="22"/>
                <w:szCs w:val="22"/>
              </w:rPr>
              <w:t>attorney</w:t>
            </w:r>
            <w:r w:rsidRPr="001B1B2F" w:rsidR="00F55786">
              <w:rPr>
                <w:rFonts w:ascii="Times New Roman" w:hAnsi="Times New Roman"/>
                <w:sz w:val="22"/>
                <w:szCs w:val="22"/>
              </w:rPr>
              <w:t xml:space="preserve"> via</w:t>
            </w:r>
            <w:r w:rsidRPr="001B1B2F">
              <w:rPr>
                <w:rFonts w:ascii="Times New Roman" w:hAnsi="Times New Roman"/>
                <w:sz w:val="22"/>
                <w:szCs w:val="22"/>
              </w:rPr>
              <w:t xml:space="preserve"> respondent</w:t>
            </w:r>
          </w:p>
        </w:tc>
        <w:tc>
          <w:tcPr>
            <w:tcW w:w="1530" w:type="dxa"/>
          </w:tcPr>
          <w:p w:rsidR="00233696" w:rsidRPr="001B1B2F" w:rsidP="008A32DD" w14:paraId="4D52DFCF" w14:textId="77777777">
            <w:pPr>
              <w:rPr>
                <w:rFonts w:ascii="Times New Roman" w:hAnsi="Times New Roman"/>
                <w:sz w:val="22"/>
                <w:szCs w:val="22"/>
              </w:rPr>
            </w:pPr>
          </w:p>
          <w:p w:rsidR="00233696" w:rsidRPr="001B1B2F" w:rsidP="008A32DD" w14:paraId="7F60F1EB" w14:textId="77777777">
            <w:pPr>
              <w:rPr>
                <w:rFonts w:ascii="Times New Roman" w:hAnsi="Times New Roman"/>
                <w:sz w:val="22"/>
                <w:szCs w:val="22"/>
              </w:rPr>
            </w:pPr>
          </w:p>
          <w:p w:rsidR="00233696" w:rsidRPr="001B1B2F" w:rsidP="008A32DD" w14:paraId="452DCFE3" w14:textId="77777777">
            <w:pPr>
              <w:rPr>
                <w:rFonts w:ascii="Times New Roman" w:hAnsi="Times New Roman"/>
                <w:sz w:val="22"/>
                <w:szCs w:val="22"/>
              </w:rPr>
            </w:pPr>
            <w:r w:rsidRPr="001B1B2F">
              <w:rPr>
                <w:rFonts w:ascii="Times New Roman" w:hAnsi="Times New Roman"/>
                <w:sz w:val="22"/>
                <w:szCs w:val="22"/>
              </w:rPr>
              <w:t>120</w:t>
            </w:r>
          </w:p>
        </w:tc>
        <w:tc>
          <w:tcPr>
            <w:tcW w:w="1530" w:type="dxa"/>
          </w:tcPr>
          <w:p w:rsidR="00233696" w:rsidRPr="001B1B2F" w:rsidP="008A32DD" w14:paraId="098D19B3" w14:textId="77777777">
            <w:pPr>
              <w:rPr>
                <w:rFonts w:ascii="Times New Roman" w:hAnsi="Times New Roman"/>
                <w:sz w:val="22"/>
                <w:szCs w:val="22"/>
              </w:rPr>
            </w:pPr>
          </w:p>
          <w:p w:rsidR="00233696" w:rsidRPr="001B1B2F" w:rsidP="008A32DD" w14:paraId="051FA087" w14:textId="77777777">
            <w:pPr>
              <w:rPr>
                <w:rFonts w:ascii="Times New Roman" w:hAnsi="Times New Roman"/>
                <w:sz w:val="22"/>
                <w:szCs w:val="22"/>
              </w:rPr>
            </w:pPr>
          </w:p>
          <w:p w:rsidR="00233696" w:rsidRPr="001B1B2F" w:rsidP="008A32DD" w14:paraId="295E0CDF" w14:textId="77777777">
            <w:pPr>
              <w:rPr>
                <w:rFonts w:ascii="Times New Roman" w:hAnsi="Times New Roman"/>
                <w:sz w:val="22"/>
                <w:szCs w:val="22"/>
              </w:rPr>
            </w:pPr>
            <w:r w:rsidRPr="001B1B2F">
              <w:rPr>
                <w:rFonts w:ascii="Times New Roman" w:hAnsi="Times New Roman"/>
                <w:sz w:val="22"/>
                <w:szCs w:val="22"/>
              </w:rPr>
              <w:t>120</w:t>
            </w:r>
          </w:p>
        </w:tc>
        <w:tc>
          <w:tcPr>
            <w:tcW w:w="1440" w:type="dxa"/>
          </w:tcPr>
          <w:p w:rsidR="00233696" w:rsidRPr="001B1B2F" w:rsidP="008A32DD" w14:paraId="182098D6" w14:textId="77777777">
            <w:pPr>
              <w:rPr>
                <w:rFonts w:ascii="Times New Roman" w:hAnsi="Times New Roman"/>
                <w:sz w:val="22"/>
                <w:szCs w:val="22"/>
              </w:rPr>
            </w:pPr>
          </w:p>
          <w:p w:rsidR="00233696" w:rsidRPr="001B1B2F" w:rsidP="008A32DD" w14:paraId="35940AB5" w14:textId="77777777">
            <w:pPr>
              <w:rPr>
                <w:rFonts w:ascii="Times New Roman" w:hAnsi="Times New Roman"/>
                <w:sz w:val="22"/>
                <w:szCs w:val="22"/>
              </w:rPr>
            </w:pPr>
            <w:r w:rsidRPr="001B1B2F">
              <w:rPr>
                <w:rFonts w:ascii="Times New Roman" w:hAnsi="Times New Roman"/>
                <w:sz w:val="22"/>
                <w:szCs w:val="22"/>
              </w:rPr>
              <w:t>1 hr</w:t>
            </w:r>
          </w:p>
          <w:p w:rsidR="00233696" w:rsidRPr="001B1B2F" w:rsidP="008A32DD" w14:paraId="0B6B87BE" w14:textId="77777777">
            <w:pPr>
              <w:rPr>
                <w:rFonts w:ascii="Times New Roman" w:hAnsi="Times New Roman"/>
                <w:sz w:val="22"/>
                <w:szCs w:val="22"/>
              </w:rPr>
            </w:pPr>
            <w:r w:rsidRPr="001B1B2F">
              <w:rPr>
                <w:rFonts w:ascii="Times New Roman" w:hAnsi="Times New Roman"/>
                <w:sz w:val="22"/>
                <w:szCs w:val="22"/>
              </w:rPr>
              <w:t>consultation</w:t>
            </w:r>
          </w:p>
        </w:tc>
        <w:tc>
          <w:tcPr>
            <w:tcW w:w="990" w:type="dxa"/>
          </w:tcPr>
          <w:p w:rsidR="00233696" w:rsidRPr="001B1B2F" w:rsidP="008A32DD" w14:paraId="37432A2A" w14:textId="77777777">
            <w:pPr>
              <w:rPr>
                <w:rFonts w:ascii="Times New Roman" w:hAnsi="Times New Roman"/>
                <w:sz w:val="22"/>
                <w:szCs w:val="22"/>
              </w:rPr>
            </w:pPr>
          </w:p>
          <w:p w:rsidR="00233696" w:rsidRPr="001B1B2F" w:rsidP="008A32DD" w14:paraId="26B55232" w14:textId="77777777">
            <w:pPr>
              <w:rPr>
                <w:rFonts w:ascii="Times New Roman" w:hAnsi="Times New Roman"/>
                <w:sz w:val="22"/>
                <w:szCs w:val="22"/>
              </w:rPr>
            </w:pPr>
          </w:p>
          <w:p w:rsidR="00233696" w:rsidRPr="001B1B2F" w:rsidP="008A32DD" w14:paraId="151EFFD7" w14:textId="77777777">
            <w:pPr>
              <w:rPr>
                <w:rFonts w:ascii="Times New Roman" w:hAnsi="Times New Roman"/>
                <w:sz w:val="22"/>
                <w:szCs w:val="22"/>
              </w:rPr>
            </w:pPr>
            <w:r w:rsidRPr="001B1B2F">
              <w:rPr>
                <w:rFonts w:ascii="Times New Roman" w:hAnsi="Times New Roman"/>
                <w:sz w:val="22"/>
                <w:szCs w:val="22"/>
              </w:rPr>
              <w:t>120 hrs</w:t>
            </w:r>
          </w:p>
        </w:tc>
        <w:tc>
          <w:tcPr>
            <w:tcW w:w="1530" w:type="dxa"/>
          </w:tcPr>
          <w:p w:rsidR="00233696" w:rsidRPr="001B1B2F" w:rsidP="008A32DD" w14:paraId="61498D02" w14:textId="77777777">
            <w:pPr>
              <w:rPr>
                <w:rFonts w:ascii="Times New Roman" w:hAnsi="Times New Roman"/>
                <w:sz w:val="22"/>
                <w:szCs w:val="22"/>
              </w:rPr>
            </w:pPr>
          </w:p>
          <w:p w:rsidR="00233696" w:rsidRPr="001B1B2F" w:rsidP="008A32DD" w14:paraId="5DB35E84" w14:textId="77777777">
            <w:pPr>
              <w:rPr>
                <w:rFonts w:ascii="Times New Roman" w:hAnsi="Times New Roman"/>
                <w:sz w:val="22"/>
                <w:szCs w:val="22"/>
              </w:rPr>
            </w:pPr>
          </w:p>
          <w:p w:rsidR="00233696" w:rsidRPr="001B1B2F" w:rsidP="008A32DD" w14:paraId="453DD128" w14:textId="77777777">
            <w:pPr>
              <w:rPr>
                <w:rFonts w:ascii="Times New Roman" w:hAnsi="Times New Roman"/>
                <w:sz w:val="22"/>
                <w:szCs w:val="22"/>
              </w:rPr>
            </w:pPr>
            <w:r w:rsidRPr="001B1B2F">
              <w:rPr>
                <w:rFonts w:ascii="Times New Roman" w:hAnsi="Times New Roman"/>
                <w:sz w:val="22"/>
                <w:szCs w:val="22"/>
              </w:rPr>
              <w:t>$48.08</w:t>
            </w:r>
          </w:p>
        </w:tc>
        <w:tc>
          <w:tcPr>
            <w:tcW w:w="1350" w:type="dxa"/>
          </w:tcPr>
          <w:p w:rsidR="00233696" w:rsidRPr="001B1B2F" w:rsidP="008A32DD" w14:paraId="6F8DD840" w14:textId="77777777">
            <w:pPr>
              <w:rPr>
                <w:rFonts w:ascii="Times New Roman" w:hAnsi="Times New Roman"/>
                <w:sz w:val="22"/>
                <w:szCs w:val="22"/>
              </w:rPr>
            </w:pPr>
          </w:p>
          <w:p w:rsidR="00233696" w:rsidRPr="001B1B2F" w:rsidP="008A32DD" w14:paraId="2FADFE98" w14:textId="77777777">
            <w:pPr>
              <w:rPr>
                <w:rFonts w:ascii="Times New Roman" w:hAnsi="Times New Roman"/>
                <w:sz w:val="22"/>
                <w:szCs w:val="22"/>
              </w:rPr>
            </w:pPr>
          </w:p>
          <w:p w:rsidR="00233696" w:rsidRPr="001B1B2F" w:rsidP="008A32DD" w14:paraId="410CE410" w14:textId="77777777">
            <w:pPr>
              <w:rPr>
                <w:rFonts w:ascii="Times New Roman" w:hAnsi="Times New Roman"/>
                <w:sz w:val="22"/>
                <w:szCs w:val="22"/>
              </w:rPr>
            </w:pPr>
            <w:r w:rsidRPr="001B1B2F">
              <w:rPr>
                <w:rFonts w:ascii="Times New Roman" w:hAnsi="Times New Roman"/>
                <w:sz w:val="22"/>
                <w:szCs w:val="22"/>
              </w:rPr>
              <w:t>$5,769.60</w:t>
            </w:r>
          </w:p>
        </w:tc>
      </w:tr>
      <w:tr w14:paraId="5161EEC8" w14:textId="77777777" w:rsidTr="000D0479">
        <w:tblPrEx>
          <w:tblW w:w="10957" w:type="dxa"/>
          <w:tblInd w:w="-432" w:type="dxa"/>
          <w:tblLayout w:type="fixed"/>
          <w:tblLook w:val="0000"/>
        </w:tblPrEx>
        <w:tc>
          <w:tcPr>
            <w:tcW w:w="10957" w:type="dxa"/>
            <w:gridSpan w:val="7"/>
          </w:tcPr>
          <w:p w:rsidR="00233696" w:rsidRPr="001B1B2F" w:rsidP="008A32DD" w14:paraId="63BC7F06" w14:textId="77777777">
            <w:pPr>
              <w:rPr>
                <w:rFonts w:ascii="Times New Roman" w:hAnsi="Times New Roman"/>
                <w:sz w:val="22"/>
                <w:szCs w:val="22"/>
              </w:rPr>
            </w:pPr>
          </w:p>
        </w:tc>
      </w:tr>
      <w:tr w14:paraId="138BB873" w14:textId="77777777" w:rsidTr="000D0479">
        <w:tblPrEx>
          <w:tblW w:w="10957" w:type="dxa"/>
          <w:tblInd w:w="-432" w:type="dxa"/>
          <w:tblLayout w:type="fixed"/>
          <w:tblLook w:val="0000"/>
        </w:tblPrEx>
        <w:tc>
          <w:tcPr>
            <w:tcW w:w="2587" w:type="dxa"/>
          </w:tcPr>
          <w:p w:rsidR="00233696" w:rsidRPr="001B1B2F" w:rsidP="008A32DD" w14:paraId="3512542F" w14:textId="77777777">
            <w:pPr>
              <w:rPr>
                <w:rFonts w:ascii="Times New Roman" w:hAnsi="Times New Roman"/>
                <w:sz w:val="22"/>
                <w:szCs w:val="22"/>
              </w:rPr>
            </w:pPr>
            <w:r w:rsidRPr="001B1B2F">
              <w:rPr>
                <w:rFonts w:ascii="Times New Roman" w:hAnsi="Times New Roman"/>
                <w:sz w:val="22"/>
                <w:szCs w:val="22"/>
              </w:rPr>
              <w:t>Silent STA or Extension filed by Licensee/ Permittee</w:t>
            </w:r>
          </w:p>
        </w:tc>
        <w:tc>
          <w:tcPr>
            <w:tcW w:w="1530" w:type="dxa"/>
          </w:tcPr>
          <w:p w:rsidR="00233696" w:rsidRPr="001B1B2F" w:rsidP="008A32DD" w14:paraId="1B346DA3" w14:textId="77777777">
            <w:pPr>
              <w:rPr>
                <w:rFonts w:ascii="Times New Roman" w:hAnsi="Times New Roman"/>
                <w:sz w:val="22"/>
                <w:szCs w:val="22"/>
              </w:rPr>
            </w:pPr>
          </w:p>
          <w:p w:rsidR="00233696" w:rsidRPr="001B1B2F" w:rsidP="008A32DD" w14:paraId="455EC288" w14:textId="77777777">
            <w:pPr>
              <w:rPr>
                <w:rFonts w:ascii="Times New Roman" w:hAnsi="Times New Roman"/>
                <w:sz w:val="22"/>
                <w:szCs w:val="22"/>
              </w:rPr>
            </w:pPr>
            <w:r w:rsidRPr="001B1B2F">
              <w:rPr>
                <w:rFonts w:ascii="Times New Roman" w:hAnsi="Times New Roman"/>
                <w:sz w:val="22"/>
                <w:szCs w:val="22"/>
              </w:rPr>
              <w:t>30</w:t>
            </w:r>
          </w:p>
        </w:tc>
        <w:tc>
          <w:tcPr>
            <w:tcW w:w="1530" w:type="dxa"/>
          </w:tcPr>
          <w:p w:rsidR="00233696" w:rsidRPr="001B1B2F" w:rsidP="008A32DD" w14:paraId="5F59BDB6" w14:textId="77777777">
            <w:pPr>
              <w:rPr>
                <w:rFonts w:ascii="Times New Roman" w:hAnsi="Times New Roman"/>
                <w:sz w:val="22"/>
                <w:szCs w:val="22"/>
              </w:rPr>
            </w:pPr>
          </w:p>
          <w:p w:rsidR="00233696" w:rsidRPr="001B1B2F" w:rsidP="008A32DD" w14:paraId="10CFD4F3" w14:textId="77777777">
            <w:pPr>
              <w:rPr>
                <w:rFonts w:ascii="Times New Roman" w:hAnsi="Times New Roman"/>
                <w:sz w:val="22"/>
                <w:szCs w:val="22"/>
              </w:rPr>
            </w:pPr>
            <w:r w:rsidRPr="001B1B2F">
              <w:rPr>
                <w:rFonts w:ascii="Times New Roman" w:hAnsi="Times New Roman"/>
                <w:sz w:val="22"/>
                <w:szCs w:val="22"/>
              </w:rPr>
              <w:t>30</w:t>
            </w:r>
          </w:p>
        </w:tc>
        <w:tc>
          <w:tcPr>
            <w:tcW w:w="1440" w:type="dxa"/>
          </w:tcPr>
          <w:p w:rsidR="00233696" w:rsidRPr="001B1B2F" w:rsidP="008A32DD" w14:paraId="10291BFD" w14:textId="77777777">
            <w:pPr>
              <w:rPr>
                <w:rFonts w:ascii="Times New Roman" w:hAnsi="Times New Roman"/>
                <w:sz w:val="22"/>
                <w:szCs w:val="22"/>
              </w:rPr>
            </w:pPr>
          </w:p>
          <w:p w:rsidR="00233696" w:rsidRPr="001B1B2F" w:rsidP="008A32DD" w14:paraId="142364BF" w14:textId="77777777">
            <w:pPr>
              <w:rPr>
                <w:rFonts w:ascii="Times New Roman" w:hAnsi="Times New Roman"/>
                <w:sz w:val="22"/>
                <w:szCs w:val="22"/>
              </w:rPr>
            </w:pPr>
            <w:r w:rsidRPr="001B1B2F">
              <w:rPr>
                <w:rFonts w:ascii="Times New Roman" w:hAnsi="Times New Roman"/>
                <w:sz w:val="22"/>
                <w:szCs w:val="22"/>
              </w:rPr>
              <w:t>0.5 hrs</w:t>
            </w:r>
          </w:p>
        </w:tc>
        <w:tc>
          <w:tcPr>
            <w:tcW w:w="990" w:type="dxa"/>
          </w:tcPr>
          <w:p w:rsidR="00233696" w:rsidRPr="001B1B2F" w:rsidP="008A32DD" w14:paraId="2CDCB0D4" w14:textId="77777777">
            <w:pPr>
              <w:rPr>
                <w:rFonts w:ascii="Times New Roman" w:hAnsi="Times New Roman"/>
                <w:sz w:val="22"/>
                <w:szCs w:val="22"/>
              </w:rPr>
            </w:pPr>
          </w:p>
          <w:p w:rsidR="00233696" w:rsidRPr="001B1B2F" w:rsidP="008A32DD" w14:paraId="29788CC2" w14:textId="77777777">
            <w:pPr>
              <w:rPr>
                <w:rFonts w:ascii="Times New Roman" w:hAnsi="Times New Roman"/>
                <w:sz w:val="22"/>
                <w:szCs w:val="22"/>
              </w:rPr>
            </w:pPr>
            <w:r w:rsidRPr="001B1B2F">
              <w:rPr>
                <w:rFonts w:ascii="Times New Roman" w:hAnsi="Times New Roman"/>
                <w:sz w:val="22"/>
                <w:szCs w:val="22"/>
              </w:rPr>
              <w:t>15 hrs</w:t>
            </w:r>
          </w:p>
        </w:tc>
        <w:tc>
          <w:tcPr>
            <w:tcW w:w="1530" w:type="dxa"/>
          </w:tcPr>
          <w:p w:rsidR="00233696" w:rsidRPr="001B1B2F" w:rsidP="008A32DD" w14:paraId="10BCBCDB" w14:textId="77777777">
            <w:pPr>
              <w:rPr>
                <w:rFonts w:ascii="Times New Roman" w:hAnsi="Times New Roman"/>
                <w:sz w:val="22"/>
                <w:szCs w:val="22"/>
              </w:rPr>
            </w:pPr>
          </w:p>
          <w:p w:rsidR="00233696" w:rsidRPr="001B1B2F" w:rsidP="008A32DD" w14:paraId="33A5D0E3" w14:textId="77777777">
            <w:pPr>
              <w:rPr>
                <w:rFonts w:ascii="Times New Roman" w:hAnsi="Times New Roman"/>
                <w:sz w:val="22"/>
                <w:szCs w:val="22"/>
              </w:rPr>
            </w:pPr>
            <w:r w:rsidRPr="001B1B2F">
              <w:rPr>
                <w:rFonts w:ascii="Times New Roman" w:hAnsi="Times New Roman"/>
                <w:sz w:val="22"/>
                <w:szCs w:val="22"/>
              </w:rPr>
              <w:t>$48.08</w:t>
            </w:r>
          </w:p>
        </w:tc>
        <w:tc>
          <w:tcPr>
            <w:tcW w:w="1350" w:type="dxa"/>
          </w:tcPr>
          <w:p w:rsidR="00233696" w:rsidRPr="001B1B2F" w:rsidP="008A32DD" w14:paraId="7B4B5832" w14:textId="77777777">
            <w:pPr>
              <w:rPr>
                <w:rFonts w:ascii="Times New Roman" w:hAnsi="Times New Roman"/>
                <w:sz w:val="22"/>
                <w:szCs w:val="22"/>
              </w:rPr>
            </w:pPr>
          </w:p>
          <w:p w:rsidR="00233696" w:rsidRPr="001B1B2F" w:rsidP="008A32DD" w14:paraId="14837E29" w14:textId="77777777">
            <w:pPr>
              <w:rPr>
                <w:rFonts w:ascii="Times New Roman" w:hAnsi="Times New Roman"/>
                <w:sz w:val="22"/>
                <w:szCs w:val="22"/>
              </w:rPr>
            </w:pPr>
            <w:r w:rsidRPr="001B1B2F">
              <w:rPr>
                <w:rFonts w:ascii="Times New Roman" w:hAnsi="Times New Roman"/>
                <w:sz w:val="22"/>
                <w:szCs w:val="22"/>
              </w:rPr>
              <w:t>$721.20</w:t>
            </w:r>
          </w:p>
        </w:tc>
      </w:tr>
      <w:tr w14:paraId="18ADFB43" w14:textId="77777777" w:rsidTr="000D0479">
        <w:tblPrEx>
          <w:tblW w:w="10957" w:type="dxa"/>
          <w:tblInd w:w="-432" w:type="dxa"/>
          <w:tblLayout w:type="fixed"/>
          <w:tblLook w:val="0000"/>
        </w:tblPrEx>
        <w:tc>
          <w:tcPr>
            <w:tcW w:w="2587" w:type="dxa"/>
          </w:tcPr>
          <w:p w:rsidR="00233696" w:rsidRPr="001B1B2F" w:rsidP="00F55786" w14:paraId="722FC72D" w14:textId="77777777">
            <w:pPr>
              <w:rPr>
                <w:rFonts w:ascii="Times New Roman" w:hAnsi="Times New Roman"/>
                <w:sz w:val="22"/>
                <w:szCs w:val="22"/>
              </w:rPr>
            </w:pPr>
            <w:r w:rsidRPr="001B1B2F">
              <w:rPr>
                <w:rFonts w:ascii="Times New Roman" w:hAnsi="Times New Roman"/>
                <w:sz w:val="22"/>
                <w:szCs w:val="22"/>
              </w:rPr>
              <w:t xml:space="preserve">Silent STA or Extension filed by outside engineer/attorney </w:t>
            </w:r>
            <w:r w:rsidRPr="001B1B2F" w:rsidR="00F55786">
              <w:rPr>
                <w:rFonts w:ascii="Times New Roman" w:hAnsi="Times New Roman"/>
                <w:sz w:val="22"/>
                <w:szCs w:val="22"/>
              </w:rPr>
              <w:t xml:space="preserve">via </w:t>
            </w:r>
            <w:r w:rsidRPr="001B1B2F">
              <w:rPr>
                <w:rFonts w:ascii="Times New Roman" w:hAnsi="Times New Roman"/>
                <w:sz w:val="22"/>
                <w:szCs w:val="22"/>
              </w:rPr>
              <w:t xml:space="preserve"> respondent</w:t>
            </w:r>
          </w:p>
        </w:tc>
        <w:tc>
          <w:tcPr>
            <w:tcW w:w="1530" w:type="dxa"/>
          </w:tcPr>
          <w:p w:rsidR="00233696" w:rsidRPr="001B1B2F" w:rsidP="008A32DD" w14:paraId="2DF8FA6A" w14:textId="77777777">
            <w:pPr>
              <w:rPr>
                <w:rFonts w:ascii="Times New Roman" w:hAnsi="Times New Roman"/>
                <w:sz w:val="22"/>
                <w:szCs w:val="22"/>
              </w:rPr>
            </w:pPr>
          </w:p>
          <w:p w:rsidR="00233696" w:rsidRPr="001B1B2F" w:rsidP="008A32DD" w14:paraId="43AB9218" w14:textId="77777777">
            <w:pPr>
              <w:rPr>
                <w:rFonts w:ascii="Times New Roman" w:hAnsi="Times New Roman"/>
                <w:sz w:val="22"/>
                <w:szCs w:val="22"/>
              </w:rPr>
            </w:pPr>
            <w:r w:rsidRPr="001B1B2F">
              <w:rPr>
                <w:rFonts w:ascii="Times New Roman" w:hAnsi="Times New Roman"/>
                <w:sz w:val="22"/>
                <w:szCs w:val="22"/>
              </w:rPr>
              <w:t>270</w:t>
            </w:r>
          </w:p>
        </w:tc>
        <w:tc>
          <w:tcPr>
            <w:tcW w:w="1530" w:type="dxa"/>
          </w:tcPr>
          <w:p w:rsidR="00233696" w:rsidRPr="001B1B2F" w:rsidP="008A32DD" w14:paraId="2810778A" w14:textId="77777777">
            <w:pPr>
              <w:rPr>
                <w:rFonts w:ascii="Times New Roman" w:hAnsi="Times New Roman"/>
                <w:sz w:val="22"/>
                <w:szCs w:val="22"/>
              </w:rPr>
            </w:pPr>
          </w:p>
          <w:p w:rsidR="00233696" w:rsidRPr="001B1B2F" w:rsidP="008A32DD" w14:paraId="1AC6B44A" w14:textId="77777777">
            <w:pPr>
              <w:rPr>
                <w:rFonts w:ascii="Times New Roman" w:hAnsi="Times New Roman"/>
                <w:sz w:val="22"/>
                <w:szCs w:val="22"/>
              </w:rPr>
            </w:pPr>
            <w:r w:rsidRPr="001B1B2F">
              <w:rPr>
                <w:rFonts w:ascii="Times New Roman" w:hAnsi="Times New Roman"/>
                <w:sz w:val="22"/>
                <w:szCs w:val="22"/>
              </w:rPr>
              <w:t>270</w:t>
            </w:r>
          </w:p>
        </w:tc>
        <w:tc>
          <w:tcPr>
            <w:tcW w:w="1440" w:type="dxa"/>
          </w:tcPr>
          <w:p w:rsidR="00F55786" w:rsidRPr="001B1B2F" w:rsidP="008A32DD" w14:paraId="53FF357A" w14:textId="77777777">
            <w:pPr>
              <w:rPr>
                <w:rFonts w:ascii="Times New Roman" w:hAnsi="Times New Roman"/>
                <w:sz w:val="22"/>
                <w:szCs w:val="22"/>
              </w:rPr>
            </w:pPr>
          </w:p>
          <w:p w:rsidR="00233696" w:rsidRPr="001B1B2F" w:rsidP="008A32DD" w14:paraId="00B364D0" w14:textId="77777777">
            <w:pPr>
              <w:rPr>
                <w:rFonts w:ascii="Times New Roman" w:hAnsi="Times New Roman"/>
                <w:sz w:val="22"/>
                <w:szCs w:val="22"/>
              </w:rPr>
            </w:pPr>
            <w:r w:rsidRPr="001B1B2F">
              <w:rPr>
                <w:rFonts w:ascii="Times New Roman" w:hAnsi="Times New Roman"/>
                <w:sz w:val="22"/>
                <w:szCs w:val="22"/>
              </w:rPr>
              <w:t xml:space="preserve">1 hr </w:t>
            </w:r>
          </w:p>
          <w:p w:rsidR="00233696" w:rsidRPr="001B1B2F" w:rsidP="008A32DD" w14:paraId="7D2F2AB8" w14:textId="77777777">
            <w:pPr>
              <w:rPr>
                <w:rFonts w:ascii="Times New Roman" w:hAnsi="Times New Roman"/>
                <w:sz w:val="22"/>
                <w:szCs w:val="22"/>
              </w:rPr>
            </w:pPr>
            <w:r w:rsidRPr="001B1B2F">
              <w:rPr>
                <w:rFonts w:ascii="Times New Roman" w:hAnsi="Times New Roman"/>
                <w:sz w:val="22"/>
                <w:szCs w:val="22"/>
              </w:rPr>
              <w:t>consultation</w:t>
            </w:r>
          </w:p>
        </w:tc>
        <w:tc>
          <w:tcPr>
            <w:tcW w:w="990" w:type="dxa"/>
          </w:tcPr>
          <w:p w:rsidR="00233696" w:rsidRPr="001B1B2F" w:rsidP="008A32DD" w14:paraId="1586C6AA" w14:textId="77777777">
            <w:pPr>
              <w:rPr>
                <w:rFonts w:ascii="Times New Roman" w:hAnsi="Times New Roman"/>
                <w:sz w:val="22"/>
                <w:szCs w:val="22"/>
              </w:rPr>
            </w:pPr>
          </w:p>
          <w:p w:rsidR="00233696" w:rsidRPr="001B1B2F" w:rsidP="008A32DD" w14:paraId="6E802379" w14:textId="77777777">
            <w:pPr>
              <w:rPr>
                <w:rFonts w:ascii="Times New Roman" w:hAnsi="Times New Roman"/>
                <w:sz w:val="22"/>
                <w:szCs w:val="22"/>
              </w:rPr>
            </w:pPr>
            <w:r w:rsidRPr="001B1B2F">
              <w:rPr>
                <w:rFonts w:ascii="Times New Roman" w:hAnsi="Times New Roman"/>
                <w:sz w:val="22"/>
                <w:szCs w:val="22"/>
              </w:rPr>
              <w:t>270 hrs</w:t>
            </w:r>
          </w:p>
        </w:tc>
        <w:tc>
          <w:tcPr>
            <w:tcW w:w="1530" w:type="dxa"/>
          </w:tcPr>
          <w:p w:rsidR="00233696" w:rsidRPr="001B1B2F" w:rsidP="008A32DD" w14:paraId="44DDD03E" w14:textId="77777777">
            <w:pPr>
              <w:rPr>
                <w:rFonts w:ascii="Times New Roman" w:hAnsi="Times New Roman"/>
                <w:sz w:val="22"/>
                <w:szCs w:val="22"/>
              </w:rPr>
            </w:pPr>
          </w:p>
          <w:p w:rsidR="00233696" w:rsidRPr="001B1B2F" w:rsidP="008A32DD" w14:paraId="0C8ABAF6" w14:textId="77777777">
            <w:pPr>
              <w:rPr>
                <w:rFonts w:ascii="Times New Roman" w:hAnsi="Times New Roman"/>
                <w:sz w:val="22"/>
                <w:szCs w:val="22"/>
              </w:rPr>
            </w:pPr>
            <w:r w:rsidRPr="001B1B2F">
              <w:rPr>
                <w:rFonts w:ascii="Times New Roman" w:hAnsi="Times New Roman"/>
                <w:sz w:val="22"/>
                <w:szCs w:val="22"/>
              </w:rPr>
              <w:t>$48.08</w:t>
            </w:r>
          </w:p>
        </w:tc>
        <w:tc>
          <w:tcPr>
            <w:tcW w:w="1350" w:type="dxa"/>
          </w:tcPr>
          <w:p w:rsidR="00233696" w:rsidRPr="001B1B2F" w:rsidP="008A32DD" w14:paraId="41331A14" w14:textId="77777777">
            <w:pPr>
              <w:rPr>
                <w:rFonts w:ascii="Times New Roman" w:hAnsi="Times New Roman"/>
                <w:sz w:val="22"/>
                <w:szCs w:val="22"/>
              </w:rPr>
            </w:pPr>
          </w:p>
          <w:p w:rsidR="00233696" w:rsidRPr="001B1B2F" w:rsidP="008A32DD" w14:paraId="607C3945" w14:textId="77777777">
            <w:pPr>
              <w:rPr>
                <w:rFonts w:ascii="Times New Roman" w:hAnsi="Times New Roman"/>
                <w:sz w:val="22"/>
                <w:szCs w:val="22"/>
              </w:rPr>
            </w:pPr>
            <w:r w:rsidRPr="001B1B2F">
              <w:rPr>
                <w:rFonts w:ascii="Times New Roman" w:hAnsi="Times New Roman"/>
                <w:sz w:val="22"/>
                <w:szCs w:val="22"/>
              </w:rPr>
              <w:t>$12,981.60</w:t>
            </w:r>
          </w:p>
        </w:tc>
      </w:tr>
      <w:tr w14:paraId="5918C714" w14:textId="77777777" w:rsidTr="000D0479">
        <w:tblPrEx>
          <w:tblW w:w="10957" w:type="dxa"/>
          <w:tblInd w:w="-432" w:type="dxa"/>
          <w:tblLayout w:type="fixed"/>
          <w:tblLook w:val="0000"/>
        </w:tblPrEx>
        <w:tc>
          <w:tcPr>
            <w:tcW w:w="2587" w:type="dxa"/>
          </w:tcPr>
          <w:p w:rsidR="00233696" w:rsidRPr="001B1B2F" w:rsidP="008A32DD" w14:paraId="658D0218" w14:textId="77777777">
            <w:pPr>
              <w:rPr>
                <w:rFonts w:ascii="Times New Roman" w:hAnsi="Times New Roman"/>
                <w:b/>
                <w:sz w:val="22"/>
                <w:szCs w:val="22"/>
              </w:rPr>
            </w:pPr>
            <w:r w:rsidRPr="001B1B2F">
              <w:rPr>
                <w:rFonts w:ascii="Times New Roman" w:hAnsi="Times New Roman"/>
                <w:b/>
                <w:sz w:val="22"/>
                <w:szCs w:val="22"/>
              </w:rPr>
              <w:t>Total Informal Filings</w:t>
            </w:r>
          </w:p>
        </w:tc>
        <w:tc>
          <w:tcPr>
            <w:tcW w:w="1530" w:type="dxa"/>
          </w:tcPr>
          <w:p w:rsidR="00233696" w:rsidRPr="001B1B2F" w:rsidP="008A32DD" w14:paraId="6D963ADE" w14:textId="77777777">
            <w:pPr>
              <w:rPr>
                <w:rFonts w:ascii="Times New Roman" w:hAnsi="Times New Roman"/>
                <w:b/>
                <w:sz w:val="22"/>
                <w:szCs w:val="22"/>
              </w:rPr>
            </w:pPr>
            <w:r w:rsidRPr="001B1B2F">
              <w:rPr>
                <w:rFonts w:ascii="Times New Roman" w:hAnsi="Times New Roman"/>
                <w:b/>
                <w:sz w:val="22"/>
                <w:szCs w:val="22"/>
              </w:rPr>
              <w:t>450</w:t>
            </w:r>
          </w:p>
        </w:tc>
        <w:tc>
          <w:tcPr>
            <w:tcW w:w="1530" w:type="dxa"/>
          </w:tcPr>
          <w:p w:rsidR="00233696" w:rsidRPr="001B1B2F" w:rsidP="008A32DD" w14:paraId="375D42EC" w14:textId="77777777">
            <w:pPr>
              <w:rPr>
                <w:rFonts w:ascii="Times New Roman" w:hAnsi="Times New Roman"/>
                <w:b/>
                <w:sz w:val="22"/>
                <w:szCs w:val="22"/>
              </w:rPr>
            </w:pPr>
            <w:r w:rsidRPr="001B1B2F">
              <w:rPr>
                <w:rFonts w:ascii="Times New Roman" w:hAnsi="Times New Roman"/>
                <w:b/>
                <w:sz w:val="22"/>
                <w:szCs w:val="22"/>
              </w:rPr>
              <w:t>450</w:t>
            </w:r>
          </w:p>
        </w:tc>
        <w:tc>
          <w:tcPr>
            <w:tcW w:w="1440" w:type="dxa"/>
          </w:tcPr>
          <w:p w:rsidR="00233696" w:rsidRPr="001B1B2F" w:rsidP="008A32DD" w14:paraId="0FDD1D59" w14:textId="77777777">
            <w:pPr>
              <w:rPr>
                <w:rFonts w:ascii="Times New Roman" w:hAnsi="Times New Roman"/>
                <w:b/>
                <w:sz w:val="22"/>
                <w:szCs w:val="22"/>
              </w:rPr>
            </w:pPr>
          </w:p>
        </w:tc>
        <w:tc>
          <w:tcPr>
            <w:tcW w:w="990" w:type="dxa"/>
          </w:tcPr>
          <w:p w:rsidR="00233696" w:rsidRPr="001B1B2F" w:rsidP="008A32DD" w14:paraId="30BB88FE" w14:textId="77777777">
            <w:pPr>
              <w:rPr>
                <w:rFonts w:ascii="Times New Roman" w:hAnsi="Times New Roman"/>
                <w:b/>
                <w:sz w:val="22"/>
                <w:szCs w:val="22"/>
              </w:rPr>
            </w:pPr>
            <w:r w:rsidRPr="001B1B2F">
              <w:rPr>
                <w:rFonts w:ascii="Times New Roman" w:hAnsi="Times New Roman"/>
                <w:b/>
                <w:sz w:val="22"/>
                <w:szCs w:val="22"/>
              </w:rPr>
              <w:t>525 hrs.</w:t>
            </w:r>
          </w:p>
        </w:tc>
        <w:tc>
          <w:tcPr>
            <w:tcW w:w="1530" w:type="dxa"/>
          </w:tcPr>
          <w:p w:rsidR="00233696" w:rsidRPr="001B1B2F" w:rsidP="008A32DD" w14:paraId="258351D1" w14:textId="77777777">
            <w:pPr>
              <w:rPr>
                <w:rFonts w:ascii="Times New Roman" w:hAnsi="Times New Roman"/>
                <w:b/>
                <w:sz w:val="22"/>
                <w:szCs w:val="22"/>
              </w:rPr>
            </w:pPr>
          </w:p>
        </w:tc>
        <w:tc>
          <w:tcPr>
            <w:tcW w:w="1350" w:type="dxa"/>
          </w:tcPr>
          <w:p w:rsidR="00233696" w:rsidRPr="001B1B2F" w:rsidP="008A32DD" w14:paraId="39E674BA" w14:textId="77777777">
            <w:pPr>
              <w:rPr>
                <w:rFonts w:ascii="Times New Roman" w:hAnsi="Times New Roman"/>
                <w:b/>
                <w:sz w:val="22"/>
                <w:szCs w:val="22"/>
              </w:rPr>
            </w:pPr>
            <w:r w:rsidRPr="001B1B2F">
              <w:rPr>
                <w:rFonts w:ascii="Times New Roman" w:hAnsi="Times New Roman"/>
                <w:b/>
                <w:sz w:val="22"/>
                <w:szCs w:val="22"/>
              </w:rPr>
              <w:t>$25,242.00</w:t>
            </w:r>
          </w:p>
        </w:tc>
      </w:tr>
      <w:tr w14:paraId="0630A5E7" w14:textId="77777777" w:rsidTr="000D0479">
        <w:tblPrEx>
          <w:tblW w:w="10957" w:type="dxa"/>
          <w:tblInd w:w="-432" w:type="dxa"/>
          <w:tblLayout w:type="fixed"/>
          <w:tblLook w:val="0000"/>
        </w:tblPrEx>
        <w:trPr>
          <w:cantSplit/>
          <w:trHeight w:val="323"/>
        </w:trPr>
        <w:tc>
          <w:tcPr>
            <w:tcW w:w="10957" w:type="dxa"/>
            <w:gridSpan w:val="7"/>
          </w:tcPr>
          <w:p w:rsidR="00823887" w:rsidRPr="001B1B2F" w:rsidP="00A06A63" w14:paraId="269A3D5B" w14:textId="77777777">
            <w:pPr>
              <w:rPr>
                <w:rFonts w:ascii="Times New Roman" w:hAnsi="Times New Roman"/>
                <w:b/>
                <w:sz w:val="22"/>
                <w:szCs w:val="22"/>
              </w:rPr>
            </w:pPr>
          </w:p>
        </w:tc>
      </w:tr>
      <w:tr w14:paraId="107E9FF6" w14:textId="77777777" w:rsidTr="000D0479">
        <w:tblPrEx>
          <w:tblW w:w="10957" w:type="dxa"/>
          <w:tblInd w:w="-432" w:type="dxa"/>
          <w:tblLayout w:type="fixed"/>
          <w:tblLook w:val="0000"/>
        </w:tblPrEx>
        <w:tc>
          <w:tcPr>
            <w:tcW w:w="2587" w:type="dxa"/>
          </w:tcPr>
          <w:p w:rsidR="00233696" w:rsidRPr="001B1B2F" w:rsidP="008A32DD" w14:paraId="6C36CE92" w14:textId="77777777">
            <w:pPr>
              <w:rPr>
                <w:rFonts w:ascii="Times New Roman" w:hAnsi="Times New Roman"/>
                <w:b/>
                <w:sz w:val="22"/>
                <w:szCs w:val="22"/>
              </w:rPr>
            </w:pPr>
            <w:r w:rsidRPr="001B1B2F">
              <w:rPr>
                <w:rFonts w:ascii="Times New Roman" w:hAnsi="Times New Roman"/>
                <w:b/>
                <w:sz w:val="22"/>
                <w:szCs w:val="22"/>
              </w:rPr>
              <w:t>TOTAL ANNUAL FILINGS/HOURS</w:t>
            </w:r>
          </w:p>
        </w:tc>
        <w:tc>
          <w:tcPr>
            <w:tcW w:w="1530" w:type="dxa"/>
          </w:tcPr>
          <w:p w:rsidR="00233696" w:rsidRPr="001B1B2F" w:rsidP="008A32DD" w14:paraId="0D9FA7E2" w14:textId="77777777">
            <w:pPr>
              <w:rPr>
                <w:rFonts w:ascii="Times New Roman" w:hAnsi="Times New Roman"/>
                <w:b/>
                <w:sz w:val="22"/>
                <w:szCs w:val="22"/>
              </w:rPr>
            </w:pPr>
          </w:p>
          <w:p w:rsidR="00233696" w:rsidRPr="001B1B2F" w:rsidP="008A32DD" w14:paraId="40F851DB" w14:textId="2DF96425">
            <w:pPr>
              <w:rPr>
                <w:rFonts w:ascii="Times New Roman" w:hAnsi="Times New Roman"/>
                <w:b/>
                <w:sz w:val="22"/>
                <w:szCs w:val="22"/>
              </w:rPr>
            </w:pPr>
            <w:r>
              <w:rPr>
                <w:rFonts w:ascii="Times New Roman" w:hAnsi="Times New Roman"/>
                <w:b/>
                <w:sz w:val="22"/>
                <w:szCs w:val="22"/>
              </w:rPr>
              <w:t>5</w:t>
            </w:r>
            <w:r w:rsidRPr="001B1B2F" w:rsidR="00EE7A8C">
              <w:rPr>
                <w:rFonts w:ascii="Times New Roman" w:hAnsi="Times New Roman"/>
                <w:b/>
                <w:sz w:val="22"/>
                <w:szCs w:val="22"/>
              </w:rPr>
              <w:t>,5</w:t>
            </w:r>
            <w:r w:rsidR="00660D52">
              <w:rPr>
                <w:rFonts w:ascii="Times New Roman" w:hAnsi="Times New Roman"/>
                <w:b/>
                <w:sz w:val="22"/>
                <w:szCs w:val="22"/>
              </w:rPr>
              <w:t>37</w:t>
            </w:r>
          </w:p>
        </w:tc>
        <w:tc>
          <w:tcPr>
            <w:tcW w:w="1530" w:type="dxa"/>
          </w:tcPr>
          <w:p w:rsidR="00233696" w:rsidRPr="001B1B2F" w:rsidP="008A32DD" w14:paraId="116926B6" w14:textId="77777777">
            <w:pPr>
              <w:rPr>
                <w:rFonts w:ascii="Times New Roman" w:hAnsi="Times New Roman"/>
                <w:b/>
                <w:sz w:val="22"/>
                <w:szCs w:val="22"/>
              </w:rPr>
            </w:pPr>
          </w:p>
          <w:p w:rsidR="00233696" w:rsidRPr="001B1B2F" w:rsidP="008A32DD" w14:paraId="09FEDA07" w14:textId="5383A0B4">
            <w:pPr>
              <w:rPr>
                <w:rFonts w:ascii="Times New Roman" w:hAnsi="Times New Roman"/>
                <w:b/>
                <w:sz w:val="22"/>
                <w:szCs w:val="22"/>
              </w:rPr>
            </w:pPr>
            <w:r>
              <w:rPr>
                <w:rFonts w:ascii="Times New Roman" w:hAnsi="Times New Roman"/>
                <w:b/>
                <w:sz w:val="22"/>
                <w:szCs w:val="22"/>
              </w:rPr>
              <w:t>5</w:t>
            </w:r>
            <w:r w:rsidRPr="001B1B2F" w:rsidR="00EE7A8C">
              <w:rPr>
                <w:rFonts w:ascii="Times New Roman" w:hAnsi="Times New Roman"/>
                <w:b/>
                <w:sz w:val="22"/>
                <w:szCs w:val="22"/>
              </w:rPr>
              <w:t>,5</w:t>
            </w:r>
            <w:r w:rsidR="00660D52">
              <w:rPr>
                <w:rFonts w:ascii="Times New Roman" w:hAnsi="Times New Roman"/>
                <w:b/>
                <w:sz w:val="22"/>
                <w:szCs w:val="22"/>
              </w:rPr>
              <w:t>37</w:t>
            </w:r>
          </w:p>
        </w:tc>
        <w:tc>
          <w:tcPr>
            <w:tcW w:w="1440" w:type="dxa"/>
          </w:tcPr>
          <w:p w:rsidR="00233696" w:rsidRPr="001B1B2F" w:rsidP="008A32DD" w14:paraId="10FF0414" w14:textId="77777777">
            <w:pPr>
              <w:rPr>
                <w:rFonts w:ascii="Times New Roman" w:hAnsi="Times New Roman"/>
                <w:b/>
                <w:sz w:val="22"/>
                <w:szCs w:val="22"/>
              </w:rPr>
            </w:pPr>
          </w:p>
        </w:tc>
        <w:tc>
          <w:tcPr>
            <w:tcW w:w="990" w:type="dxa"/>
          </w:tcPr>
          <w:p w:rsidR="00233696" w:rsidRPr="001B1B2F" w:rsidP="008A32DD" w14:paraId="224C3C53" w14:textId="77777777">
            <w:pPr>
              <w:rPr>
                <w:rFonts w:ascii="Times New Roman" w:hAnsi="Times New Roman"/>
                <w:b/>
                <w:sz w:val="22"/>
                <w:szCs w:val="22"/>
              </w:rPr>
            </w:pPr>
          </w:p>
          <w:p w:rsidR="00233696" w:rsidRPr="001B1B2F" w:rsidP="008A32DD" w14:paraId="61B2F373" w14:textId="028B8246">
            <w:pPr>
              <w:rPr>
                <w:rFonts w:ascii="Times New Roman" w:hAnsi="Times New Roman"/>
                <w:b/>
                <w:sz w:val="22"/>
                <w:szCs w:val="22"/>
              </w:rPr>
            </w:pPr>
            <w:r>
              <w:rPr>
                <w:rFonts w:ascii="Times New Roman" w:hAnsi="Times New Roman"/>
                <w:b/>
                <w:sz w:val="22"/>
                <w:szCs w:val="22"/>
              </w:rPr>
              <w:t>4</w:t>
            </w:r>
            <w:r w:rsidRPr="001B1B2F" w:rsidR="00EE7A8C">
              <w:rPr>
                <w:rFonts w:ascii="Times New Roman" w:hAnsi="Times New Roman"/>
                <w:b/>
                <w:sz w:val="22"/>
                <w:szCs w:val="22"/>
              </w:rPr>
              <w:t>,3</w:t>
            </w:r>
            <w:r w:rsidR="00660D52">
              <w:rPr>
                <w:rFonts w:ascii="Times New Roman" w:hAnsi="Times New Roman"/>
                <w:b/>
                <w:sz w:val="22"/>
                <w:szCs w:val="22"/>
              </w:rPr>
              <w:t xml:space="preserve">53 </w:t>
            </w:r>
            <w:r w:rsidRPr="001B1B2F" w:rsidR="00EE7A8C">
              <w:rPr>
                <w:rFonts w:ascii="Times New Roman" w:hAnsi="Times New Roman"/>
                <w:b/>
                <w:sz w:val="22"/>
                <w:szCs w:val="22"/>
              </w:rPr>
              <w:t>hrs.</w:t>
            </w:r>
          </w:p>
        </w:tc>
        <w:tc>
          <w:tcPr>
            <w:tcW w:w="1530" w:type="dxa"/>
          </w:tcPr>
          <w:p w:rsidR="00233696" w:rsidRPr="001B1B2F" w:rsidP="008A32DD" w14:paraId="29325E91" w14:textId="77777777">
            <w:pPr>
              <w:rPr>
                <w:rFonts w:ascii="Times New Roman" w:hAnsi="Times New Roman"/>
                <w:b/>
                <w:sz w:val="22"/>
                <w:szCs w:val="22"/>
              </w:rPr>
            </w:pPr>
          </w:p>
        </w:tc>
        <w:tc>
          <w:tcPr>
            <w:tcW w:w="1350" w:type="dxa"/>
          </w:tcPr>
          <w:p w:rsidR="00233696" w:rsidRPr="001B1B2F" w:rsidP="008A32DD" w14:paraId="0C62A7B6" w14:textId="77777777">
            <w:pPr>
              <w:rPr>
                <w:rFonts w:ascii="Times New Roman" w:hAnsi="Times New Roman"/>
                <w:b/>
                <w:sz w:val="22"/>
                <w:szCs w:val="22"/>
              </w:rPr>
            </w:pPr>
          </w:p>
          <w:p w:rsidR="00233696" w:rsidRPr="001B1B2F" w:rsidP="008A32DD" w14:paraId="3FC8AC16" w14:textId="3D115793">
            <w:pPr>
              <w:rPr>
                <w:rFonts w:ascii="Times New Roman" w:hAnsi="Times New Roman"/>
                <w:b/>
                <w:sz w:val="22"/>
                <w:szCs w:val="22"/>
              </w:rPr>
            </w:pPr>
            <w:r w:rsidRPr="001B1B2F">
              <w:rPr>
                <w:rFonts w:ascii="Times New Roman" w:hAnsi="Times New Roman"/>
                <w:b/>
                <w:sz w:val="22"/>
                <w:szCs w:val="22"/>
              </w:rPr>
              <w:t>$</w:t>
            </w:r>
            <w:r w:rsidRPr="001B1B2F" w:rsidR="00E2701F">
              <w:rPr>
                <w:rFonts w:ascii="Times New Roman" w:hAnsi="Times New Roman"/>
                <w:b/>
                <w:sz w:val="22"/>
                <w:szCs w:val="22"/>
              </w:rPr>
              <w:t>2</w:t>
            </w:r>
            <w:r w:rsidR="00D0242E">
              <w:rPr>
                <w:rFonts w:ascii="Times New Roman" w:hAnsi="Times New Roman"/>
                <w:b/>
                <w:sz w:val="22"/>
                <w:szCs w:val="22"/>
              </w:rPr>
              <w:t>0</w:t>
            </w:r>
            <w:r w:rsidR="0068640A">
              <w:rPr>
                <w:rFonts w:ascii="Times New Roman" w:hAnsi="Times New Roman"/>
                <w:b/>
                <w:sz w:val="22"/>
                <w:szCs w:val="22"/>
              </w:rPr>
              <w:t>9,292.24</w:t>
            </w:r>
          </w:p>
        </w:tc>
      </w:tr>
      <w:tr w14:paraId="68C686D8" w14:textId="77777777" w:rsidTr="000D0479">
        <w:tblPrEx>
          <w:tblW w:w="10957" w:type="dxa"/>
          <w:tblInd w:w="-432" w:type="dxa"/>
          <w:tblLayout w:type="fixed"/>
          <w:tblLook w:val="0000"/>
        </w:tblPrEx>
        <w:trPr>
          <w:trHeight w:val="70"/>
        </w:trPr>
        <w:tc>
          <w:tcPr>
            <w:tcW w:w="10957" w:type="dxa"/>
            <w:gridSpan w:val="7"/>
          </w:tcPr>
          <w:p w:rsidR="00233696" w:rsidRPr="001B1B2F" w:rsidP="008A32DD" w14:paraId="64CB5D48" w14:textId="77777777">
            <w:pPr>
              <w:rPr>
                <w:rFonts w:ascii="Times New Roman" w:hAnsi="Times New Roman"/>
                <w:b/>
                <w:sz w:val="22"/>
                <w:szCs w:val="22"/>
              </w:rPr>
            </w:pPr>
          </w:p>
        </w:tc>
      </w:tr>
    </w:tbl>
    <w:p w:rsidR="003A1655" w:rsidRPr="001B1B2F" w:rsidP="008A32DD" w14:paraId="232FF7B1" w14:textId="77777777">
      <w:pPr>
        <w:rPr>
          <w:rFonts w:ascii="Times New Roman" w:hAnsi="Times New Roman"/>
          <w:b/>
          <w:spacing w:val="-3"/>
          <w:sz w:val="22"/>
          <w:szCs w:val="22"/>
        </w:rPr>
      </w:pPr>
    </w:p>
    <w:p w:rsidR="003A1655" w:rsidRPr="001B1B2F" w:rsidP="008A32DD" w14:paraId="023E185F" w14:textId="6238CDDF">
      <w:pPr>
        <w:rPr>
          <w:rFonts w:ascii="Times New Roman" w:hAnsi="Times New Roman"/>
          <w:b/>
          <w:spacing w:val="-3"/>
          <w:sz w:val="22"/>
          <w:szCs w:val="22"/>
        </w:rPr>
      </w:pPr>
      <w:r w:rsidRPr="001B1B2F">
        <w:rPr>
          <w:rFonts w:ascii="Times New Roman" w:hAnsi="Times New Roman"/>
          <w:b/>
          <w:spacing w:val="-3"/>
          <w:sz w:val="22"/>
          <w:szCs w:val="22"/>
        </w:rPr>
        <w:t xml:space="preserve">TOTAL BURDEN:  </w:t>
      </w:r>
    </w:p>
    <w:p w:rsidR="002A3E49" w:rsidRPr="001B1B2F" w:rsidP="008A32DD" w14:paraId="2339AA89" w14:textId="77777777">
      <w:pPr>
        <w:rPr>
          <w:rFonts w:ascii="Times New Roman" w:hAnsi="Times New Roman"/>
          <w:b/>
          <w:spacing w:val="-3"/>
          <w:sz w:val="22"/>
          <w:szCs w:val="22"/>
        </w:rPr>
      </w:pPr>
    </w:p>
    <w:p w:rsidR="002A3E49" w:rsidRPr="001B1B2F" w:rsidP="002A3E49" w14:paraId="7650222F" w14:textId="5D597952">
      <w:pPr>
        <w:tabs>
          <w:tab w:val="left" w:pos="3330"/>
        </w:tabs>
        <w:rPr>
          <w:rFonts w:ascii="Times New Roman" w:hAnsi="Times New Roman"/>
          <w:b/>
          <w:spacing w:val="-3"/>
          <w:sz w:val="22"/>
          <w:szCs w:val="22"/>
        </w:rPr>
      </w:pPr>
      <w:r w:rsidRPr="001B1B2F">
        <w:rPr>
          <w:rFonts w:ascii="Times New Roman" w:hAnsi="Times New Roman"/>
          <w:b/>
          <w:spacing w:val="-3"/>
          <w:sz w:val="22"/>
          <w:szCs w:val="22"/>
        </w:rPr>
        <w:t xml:space="preserve">Number of Respondents:  </w:t>
      </w:r>
      <w:r w:rsidR="00D0242E">
        <w:rPr>
          <w:rFonts w:ascii="Times New Roman" w:hAnsi="Times New Roman"/>
          <w:b/>
          <w:spacing w:val="-3"/>
          <w:sz w:val="22"/>
          <w:szCs w:val="22"/>
        </w:rPr>
        <w:t>5</w:t>
      </w:r>
      <w:r w:rsidRPr="001B1B2F">
        <w:rPr>
          <w:rFonts w:ascii="Times New Roman" w:hAnsi="Times New Roman"/>
          <w:b/>
          <w:spacing w:val="-3"/>
          <w:sz w:val="22"/>
          <w:szCs w:val="22"/>
        </w:rPr>
        <w:t>,5</w:t>
      </w:r>
      <w:r w:rsidR="0068640A">
        <w:rPr>
          <w:rFonts w:ascii="Times New Roman" w:hAnsi="Times New Roman"/>
          <w:b/>
          <w:spacing w:val="-3"/>
          <w:sz w:val="22"/>
          <w:szCs w:val="22"/>
        </w:rPr>
        <w:t>37</w:t>
      </w:r>
    </w:p>
    <w:p w:rsidR="002A3E49" w:rsidRPr="001B1B2F" w:rsidP="008A32DD" w14:paraId="7B3C62CD" w14:textId="4C90243E">
      <w:pPr>
        <w:rPr>
          <w:rFonts w:ascii="Times New Roman" w:hAnsi="Times New Roman"/>
          <w:b/>
          <w:spacing w:val="-3"/>
          <w:sz w:val="22"/>
          <w:szCs w:val="22"/>
        </w:rPr>
      </w:pPr>
      <w:r>
        <w:rPr>
          <w:rFonts w:ascii="Times New Roman" w:hAnsi="Times New Roman"/>
          <w:b/>
          <w:spacing w:val="-3"/>
          <w:sz w:val="22"/>
          <w:szCs w:val="22"/>
        </w:rPr>
        <w:t xml:space="preserve">Total </w:t>
      </w:r>
      <w:r w:rsidRPr="001B1B2F">
        <w:rPr>
          <w:rFonts w:ascii="Times New Roman" w:hAnsi="Times New Roman"/>
          <w:b/>
          <w:spacing w:val="-3"/>
          <w:sz w:val="22"/>
          <w:szCs w:val="22"/>
        </w:rPr>
        <w:t>Number of Responses:</w:t>
      </w:r>
      <w:r w:rsidRPr="001B1B2F" w:rsidR="00E47495">
        <w:rPr>
          <w:rFonts w:ascii="Times New Roman" w:hAnsi="Times New Roman"/>
          <w:b/>
          <w:spacing w:val="-3"/>
          <w:sz w:val="22"/>
          <w:szCs w:val="22"/>
        </w:rPr>
        <w:t xml:space="preserve"> </w:t>
      </w:r>
      <w:r w:rsidRPr="001B1B2F" w:rsidR="00E2701F">
        <w:rPr>
          <w:rFonts w:ascii="Times New Roman" w:hAnsi="Times New Roman"/>
          <w:b/>
          <w:spacing w:val="-3"/>
          <w:sz w:val="22"/>
          <w:szCs w:val="22"/>
        </w:rPr>
        <w:t xml:space="preserve"> </w:t>
      </w:r>
      <w:r>
        <w:rPr>
          <w:rFonts w:ascii="Times New Roman" w:hAnsi="Times New Roman"/>
          <w:b/>
          <w:spacing w:val="-3"/>
          <w:sz w:val="22"/>
          <w:szCs w:val="22"/>
        </w:rPr>
        <w:t>5</w:t>
      </w:r>
      <w:r w:rsidRPr="001B1B2F" w:rsidR="00E2701F">
        <w:rPr>
          <w:rFonts w:ascii="Times New Roman" w:hAnsi="Times New Roman"/>
          <w:b/>
          <w:spacing w:val="-3"/>
          <w:sz w:val="22"/>
          <w:szCs w:val="22"/>
        </w:rPr>
        <w:t>,</w:t>
      </w:r>
      <w:r w:rsidR="00D0242E">
        <w:rPr>
          <w:rFonts w:ascii="Times New Roman" w:hAnsi="Times New Roman"/>
          <w:b/>
          <w:spacing w:val="-3"/>
          <w:sz w:val="22"/>
          <w:szCs w:val="22"/>
        </w:rPr>
        <w:t>5</w:t>
      </w:r>
      <w:r w:rsidR="0068640A">
        <w:rPr>
          <w:rFonts w:ascii="Times New Roman" w:hAnsi="Times New Roman"/>
          <w:b/>
          <w:spacing w:val="-3"/>
          <w:sz w:val="22"/>
          <w:szCs w:val="22"/>
        </w:rPr>
        <w:t>37</w:t>
      </w:r>
    </w:p>
    <w:p w:rsidR="002A3E49" w:rsidRPr="001B1B2F" w:rsidP="008A32DD" w14:paraId="56A74AE2" w14:textId="50CB361D">
      <w:pPr>
        <w:rPr>
          <w:rFonts w:ascii="Times New Roman" w:hAnsi="Times New Roman"/>
          <w:b/>
          <w:spacing w:val="-3"/>
          <w:sz w:val="22"/>
          <w:szCs w:val="22"/>
        </w:rPr>
      </w:pPr>
      <w:r>
        <w:rPr>
          <w:rFonts w:ascii="Times New Roman" w:hAnsi="Times New Roman"/>
          <w:b/>
          <w:spacing w:val="-3"/>
          <w:sz w:val="22"/>
          <w:szCs w:val="22"/>
        </w:rPr>
        <w:t xml:space="preserve">Total </w:t>
      </w:r>
      <w:r w:rsidRPr="001B1B2F">
        <w:rPr>
          <w:rFonts w:ascii="Times New Roman" w:hAnsi="Times New Roman"/>
          <w:b/>
          <w:spacing w:val="-3"/>
          <w:sz w:val="22"/>
          <w:szCs w:val="22"/>
        </w:rPr>
        <w:t>Annual Burden Hours:</w:t>
      </w:r>
      <w:r w:rsidRPr="001B1B2F" w:rsidR="00E47495">
        <w:rPr>
          <w:rFonts w:ascii="Times New Roman" w:hAnsi="Times New Roman"/>
          <w:b/>
          <w:spacing w:val="-3"/>
          <w:sz w:val="22"/>
          <w:szCs w:val="22"/>
        </w:rPr>
        <w:t xml:space="preserve">  </w:t>
      </w:r>
      <w:r w:rsidRPr="001B1B2F" w:rsidR="009B723C">
        <w:rPr>
          <w:rFonts w:ascii="Times New Roman" w:hAnsi="Times New Roman"/>
          <w:b/>
          <w:spacing w:val="-3"/>
          <w:sz w:val="22"/>
          <w:szCs w:val="22"/>
        </w:rPr>
        <w:t xml:space="preserve">  </w:t>
      </w:r>
      <w:r>
        <w:rPr>
          <w:rFonts w:ascii="Times New Roman" w:hAnsi="Times New Roman"/>
          <w:b/>
          <w:spacing w:val="-3"/>
          <w:sz w:val="22"/>
          <w:szCs w:val="22"/>
        </w:rPr>
        <w:t>4,3</w:t>
      </w:r>
      <w:r w:rsidR="0068640A">
        <w:rPr>
          <w:rFonts w:ascii="Times New Roman" w:hAnsi="Times New Roman"/>
          <w:b/>
          <w:spacing w:val="-3"/>
          <w:sz w:val="22"/>
          <w:szCs w:val="22"/>
        </w:rPr>
        <w:t>53</w:t>
      </w:r>
    </w:p>
    <w:p w:rsidR="002A3E49" w:rsidRPr="001B1B2F" w:rsidP="00E47495" w14:paraId="6AF0960B" w14:textId="1EE7DD57">
      <w:pPr>
        <w:suppressAutoHyphens/>
        <w:rPr>
          <w:rFonts w:ascii="Times New Roman" w:hAnsi="Times New Roman"/>
          <w:b/>
          <w:spacing w:val="-3"/>
          <w:sz w:val="22"/>
          <w:szCs w:val="22"/>
        </w:rPr>
      </w:pPr>
      <w:r>
        <w:rPr>
          <w:rFonts w:ascii="Times New Roman" w:hAnsi="Times New Roman"/>
          <w:b/>
          <w:spacing w:val="-3"/>
          <w:sz w:val="22"/>
          <w:szCs w:val="22"/>
        </w:rPr>
        <w:t xml:space="preserve">Total </w:t>
      </w:r>
      <w:r w:rsidRPr="001B1B2F">
        <w:rPr>
          <w:rFonts w:ascii="Times New Roman" w:hAnsi="Times New Roman"/>
          <w:b/>
          <w:spacing w:val="-3"/>
          <w:sz w:val="22"/>
          <w:szCs w:val="22"/>
        </w:rPr>
        <w:t>Annual In-house Cost:</w:t>
      </w:r>
      <w:r w:rsidRPr="001B1B2F" w:rsidR="00E47495">
        <w:rPr>
          <w:rFonts w:ascii="Times New Roman" w:hAnsi="Times New Roman"/>
          <w:b/>
          <w:spacing w:val="-3"/>
          <w:sz w:val="22"/>
          <w:szCs w:val="22"/>
        </w:rPr>
        <w:t xml:space="preserve">  $</w:t>
      </w:r>
      <w:r>
        <w:rPr>
          <w:rFonts w:ascii="Times New Roman" w:hAnsi="Times New Roman"/>
          <w:b/>
          <w:spacing w:val="-3"/>
          <w:sz w:val="22"/>
          <w:szCs w:val="22"/>
        </w:rPr>
        <w:t>20</w:t>
      </w:r>
      <w:r w:rsidR="0068640A">
        <w:rPr>
          <w:rFonts w:ascii="Times New Roman" w:hAnsi="Times New Roman"/>
          <w:b/>
          <w:spacing w:val="-3"/>
          <w:sz w:val="22"/>
          <w:szCs w:val="22"/>
        </w:rPr>
        <w:t>9,292.24</w:t>
      </w:r>
    </w:p>
    <w:p w:rsidR="00F95A90" w:rsidRPr="00BA5FC1" w:rsidP="00BA5FC1" w14:paraId="2DA5877D" w14:textId="75A99D2E">
      <w:pPr>
        <w:rPr>
          <w:rFonts w:ascii="Times New Roman" w:hAnsi="Times New Roman"/>
          <w:b/>
          <w:spacing w:val="-3"/>
          <w:sz w:val="22"/>
          <w:szCs w:val="22"/>
        </w:rPr>
      </w:pPr>
      <w:r w:rsidRPr="001B1B2F">
        <w:rPr>
          <w:rFonts w:ascii="Times New Roman" w:hAnsi="Times New Roman"/>
          <w:b/>
          <w:spacing w:val="-3"/>
          <w:sz w:val="22"/>
          <w:szCs w:val="22"/>
        </w:rPr>
        <w:t>13. ANNUAL COST BURDEN:</w:t>
      </w:r>
    </w:p>
    <w:p w:rsidR="00BA5FC1" w:rsidP="008A32DD" w14:paraId="2553DC2D" w14:textId="77777777">
      <w:pPr>
        <w:rPr>
          <w:rFonts w:ascii="Times New Roman" w:hAnsi="Times New Roman"/>
          <w:b/>
          <w:spacing w:val="-3"/>
          <w:sz w:val="22"/>
          <w:szCs w:val="22"/>
        </w:rPr>
      </w:pPr>
    </w:p>
    <w:p w:rsidR="008A32DD" w:rsidRPr="001B1B2F" w:rsidP="008A32DD" w14:paraId="4056FAA3" w14:textId="15742FA0">
      <w:pPr>
        <w:rPr>
          <w:rFonts w:ascii="Times New Roman" w:hAnsi="Times New Roman"/>
          <w:snapToGrid/>
          <w:sz w:val="22"/>
          <w:szCs w:val="22"/>
          <w:shd w:val="clear" w:color="auto" w:fill="FFFFFF"/>
        </w:rPr>
      </w:pPr>
      <w:r w:rsidRPr="001B1B2F">
        <w:rPr>
          <w:rFonts w:ascii="Times New Roman" w:hAnsi="Times New Roman"/>
          <w:b/>
          <w:spacing w:val="-3"/>
          <w:sz w:val="22"/>
          <w:szCs w:val="22"/>
        </w:rPr>
        <w:tab/>
      </w:r>
      <w:r w:rsidRPr="001B1B2F">
        <w:rPr>
          <w:rFonts w:ascii="Times New Roman" w:hAnsi="Times New Roman"/>
          <w:snapToGrid/>
          <w:sz w:val="22"/>
          <w:szCs w:val="22"/>
          <w:shd w:val="clear" w:color="auto" w:fill="FFFFFF"/>
        </w:rPr>
        <w:t>The following cost estimates are not impacted by FCC 14-50</w:t>
      </w:r>
      <w:r w:rsidRPr="001B1B2F" w:rsidR="004942AC">
        <w:rPr>
          <w:rFonts w:ascii="Times New Roman" w:hAnsi="Times New Roman"/>
          <w:snapToGrid/>
          <w:sz w:val="22"/>
          <w:szCs w:val="22"/>
          <w:shd w:val="clear" w:color="auto" w:fill="FFFFFF"/>
        </w:rPr>
        <w:t>.  They remain the same since they were</w:t>
      </w:r>
      <w:r w:rsidRPr="001B1B2F">
        <w:rPr>
          <w:rFonts w:ascii="Times New Roman" w:hAnsi="Times New Roman"/>
          <w:snapToGrid/>
          <w:sz w:val="22"/>
          <w:szCs w:val="22"/>
          <w:shd w:val="clear" w:color="auto" w:fill="FFFFFF"/>
        </w:rPr>
        <w:t xml:space="preserve"> last approved by OMB:</w:t>
      </w:r>
    </w:p>
    <w:p w:rsidR="00F95A90" w:rsidRPr="001B1B2F" w:rsidP="008A32DD" w14:paraId="63DA0DD0" w14:textId="77777777">
      <w:pPr>
        <w:rPr>
          <w:rFonts w:ascii="Times New Roman" w:hAnsi="Times New Roman"/>
          <w:b/>
          <w:spacing w:val="-3"/>
          <w:sz w:val="22"/>
          <w:szCs w:val="22"/>
        </w:rPr>
      </w:pPr>
    </w:p>
    <w:p w:rsidR="008A32DD" w:rsidRPr="001B1B2F" w:rsidP="008A32DD" w14:paraId="3F50D328" w14:textId="77777777">
      <w:pPr>
        <w:rPr>
          <w:rFonts w:ascii="Times New Roman" w:hAnsi="Times New Roman"/>
          <w:spacing w:val="-3"/>
          <w:sz w:val="22"/>
          <w:szCs w:val="22"/>
        </w:rPr>
      </w:pPr>
      <w:r w:rsidRPr="001B1B2F">
        <w:rPr>
          <w:rFonts w:ascii="Times New Roman" w:hAnsi="Times New Roman"/>
          <w:spacing w:val="-3"/>
          <w:sz w:val="22"/>
          <w:szCs w:val="22"/>
        </w:rPr>
        <w:tab/>
      </w:r>
      <w:r w:rsidRPr="001B1B2F">
        <w:rPr>
          <w:rFonts w:ascii="Times New Roman" w:hAnsi="Times New Roman"/>
          <w:b/>
          <w:spacing w:val="-3"/>
          <w:sz w:val="22"/>
          <w:szCs w:val="22"/>
        </w:rPr>
        <w:t xml:space="preserve">a) </w:t>
      </w:r>
      <w:r w:rsidRPr="001B1B2F">
        <w:rPr>
          <w:rFonts w:ascii="Times New Roman" w:hAnsi="Times New Roman"/>
          <w:b/>
          <w:spacing w:val="-3"/>
          <w:sz w:val="22"/>
          <w:szCs w:val="22"/>
          <w:u w:val="single"/>
        </w:rPr>
        <w:t>STA Requests.</w:t>
      </w:r>
      <w:r w:rsidRPr="001B1B2F">
        <w:rPr>
          <w:rFonts w:ascii="Times New Roman" w:hAnsi="Times New Roman"/>
          <w:spacing w:val="-3"/>
          <w:sz w:val="22"/>
          <w:szCs w:val="22"/>
        </w:rPr>
        <w:t xml:space="preserve">  </w:t>
      </w:r>
      <w:r w:rsidRPr="001B1B2F" w:rsidR="006E6EA8">
        <w:rPr>
          <w:rFonts w:ascii="Times New Roman" w:hAnsi="Times New Roman"/>
          <w:spacing w:val="-3"/>
          <w:sz w:val="22"/>
          <w:szCs w:val="22"/>
        </w:rPr>
        <w:t xml:space="preserve">The respondent will use a consulting </w:t>
      </w:r>
      <w:r w:rsidRPr="001B1B2F" w:rsidR="001345D3">
        <w:rPr>
          <w:rFonts w:ascii="Times New Roman" w:hAnsi="Times New Roman"/>
          <w:spacing w:val="-3"/>
          <w:sz w:val="22"/>
          <w:szCs w:val="22"/>
        </w:rPr>
        <w:t>and/or engineer to pre</w:t>
      </w:r>
      <w:r w:rsidRPr="001B1B2F">
        <w:rPr>
          <w:rFonts w:ascii="Times New Roman" w:hAnsi="Times New Roman"/>
          <w:spacing w:val="-3"/>
          <w:sz w:val="22"/>
          <w:szCs w:val="22"/>
        </w:rPr>
        <w:t>pare</w:t>
      </w:r>
      <w:r w:rsidRPr="001B1B2F" w:rsidR="001345D3">
        <w:rPr>
          <w:rFonts w:ascii="Times New Roman" w:hAnsi="Times New Roman"/>
          <w:spacing w:val="-3"/>
          <w:sz w:val="22"/>
          <w:szCs w:val="22"/>
        </w:rPr>
        <w:t>/file the legal (180) and engineering (900) STAs. The consulting fees are</w:t>
      </w:r>
      <w:r w:rsidRPr="001B1B2F">
        <w:rPr>
          <w:rFonts w:ascii="Times New Roman" w:hAnsi="Times New Roman"/>
          <w:spacing w:val="-3"/>
          <w:sz w:val="22"/>
          <w:szCs w:val="22"/>
        </w:rPr>
        <w:t xml:space="preserve"> $</w:t>
      </w:r>
      <w:r w:rsidRPr="001B1B2F" w:rsidR="003A1655">
        <w:rPr>
          <w:rFonts w:ascii="Times New Roman" w:hAnsi="Times New Roman"/>
          <w:spacing w:val="-3"/>
          <w:sz w:val="22"/>
          <w:szCs w:val="22"/>
        </w:rPr>
        <w:t>3</w:t>
      </w:r>
      <w:r w:rsidRPr="001B1B2F">
        <w:rPr>
          <w:rFonts w:ascii="Times New Roman" w:hAnsi="Times New Roman"/>
          <w:spacing w:val="-3"/>
          <w:sz w:val="22"/>
          <w:szCs w:val="22"/>
        </w:rPr>
        <w:t>00/hour</w:t>
      </w:r>
      <w:r w:rsidRPr="001B1B2F" w:rsidR="001345D3">
        <w:rPr>
          <w:rFonts w:ascii="Times New Roman" w:hAnsi="Times New Roman"/>
          <w:spacing w:val="-3"/>
          <w:sz w:val="22"/>
          <w:szCs w:val="22"/>
        </w:rPr>
        <w:t xml:space="preserve"> for the attorney</w:t>
      </w:r>
      <w:r w:rsidRPr="001B1B2F" w:rsidR="003379F7">
        <w:rPr>
          <w:rFonts w:ascii="Times New Roman" w:hAnsi="Times New Roman"/>
          <w:spacing w:val="-3"/>
          <w:sz w:val="22"/>
          <w:szCs w:val="22"/>
        </w:rPr>
        <w:t xml:space="preserve"> and </w:t>
      </w:r>
      <w:r w:rsidRPr="001B1B2F" w:rsidR="001345D3">
        <w:rPr>
          <w:rFonts w:ascii="Times New Roman" w:hAnsi="Times New Roman"/>
          <w:spacing w:val="-3"/>
          <w:sz w:val="22"/>
          <w:szCs w:val="22"/>
        </w:rPr>
        <w:t xml:space="preserve">$250/hour </w:t>
      </w:r>
      <w:r w:rsidRPr="001B1B2F" w:rsidR="003379F7">
        <w:rPr>
          <w:rFonts w:ascii="Times New Roman" w:hAnsi="Times New Roman"/>
          <w:spacing w:val="-3"/>
          <w:sz w:val="22"/>
          <w:szCs w:val="22"/>
        </w:rPr>
        <w:t xml:space="preserve">for </w:t>
      </w:r>
      <w:r w:rsidRPr="001B1B2F" w:rsidR="001345D3">
        <w:rPr>
          <w:rFonts w:ascii="Times New Roman" w:hAnsi="Times New Roman"/>
          <w:spacing w:val="-3"/>
          <w:sz w:val="22"/>
          <w:szCs w:val="22"/>
        </w:rPr>
        <w:t>an</w:t>
      </w:r>
      <w:r w:rsidRPr="001B1B2F" w:rsidR="003379F7">
        <w:rPr>
          <w:rFonts w:ascii="Times New Roman" w:hAnsi="Times New Roman"/>
          <w:spacing w:val="-3"/>
          <w:sz w:val="22"/>
          <w:szCs w:val="22"/>
        </w:rPr>
        <w:t xml:space="preserve"> engineer</w:t>
      </w:r>
      <w:r w:rsidRPr="001B1B2F">
        <w:rPr>
          <w:rFonts w:ascii="Times New Roman" w:hAnsi="Times New Roman"/>
          <w:spacing w:val="-3"/>
          <w:sz w:val="22"/>
          <w:szCs w:val="22"/>
        </w:rPr>
        <w:t xml:space="preserve">.  In addition, </w:t>
      </w:r>
      <w:r w:rsidRPr="001B1B2F" w:rsidR="001345D3">
        <w:rPr>
          <w:rFonts w:ascii="Times New Roman" w:hAnsi="Times New Roman"/>
          <w:spacing w:val="-3"/>
          <w:sz w:val="22"/>
          <w:szCs w:val="22"/>
        </w:rPr>
        <w:t>the respondent must pay a fee of $170 per STA request.</w:t>
      </w:r>
      <w:r w:rsidRPr="001B1B2F">
        <w:rPr>
          <w:rFonts w:ascii="Times New Roman" w:hAnsi="Times New Roman"/>
          <w:spacing w:val="-3"/>
          <w:sz w:val="22"/>
          <w:szCs w:val="22"/>
        </w:rPr>
        <w:t xml:space="preserve">  We estimate that 8</w:t>
      </w:r>
      <w:r w:rsidRPr="001B1B2F" w:rsidR="003379F7">
        <w:rPr>
          <w:rFonts w:ascii="Times New Roman" w:hAnsi="Times New Roman"/>
          <w:spacing w:val="-3"/>
          <w:sz w:val="22"/>
          <w:szCs w:val="22"/>
        </w:rPr>
        <w:t>5</w:t>
      </w:r>
      <w:r w:rsidRPr="001B1B2F">
        <w:rPr>
          <w:rFonts w:ascii="Times New Roman" w:hAnsi="Times New Roman"/>
          <w:spacing w:val="-3"/>
          <w:sz w:val="22"/>
          <w:szCs w:val="22"/>
        </w:rPr>
        <w:t xml:space="preserve">% of all requests filed </w:t>
      </w:r>
      <w:r w:rsidRPr="001B1B2F" w:rsidR="003379F7">
        <w:rPr>
          <w:rFonts w:ascii="Times New Roman" w:hAnsi="Times New Roman"/>
          <w:spacing w:val="-3"/>
          <w:sz w:val="22"/>
          <w:szCs w:val="22"/>
        </w:rPr>
        <w:t xml:space="preserve">(1,200) </w:t>
      </w:r>
      <w:r w:rsidRPr="001B1B2F">
        <w:rPr>
          <w:rFonts w:ascii="Times New Roman" w:hAnsi="Times New Roman"/>
          <w:spacing w:val="-3"/>
          <w:sz w:val="22"/>
          <w:szCs w:val="22"/>
        </w:rPr>
        <w:t>will be for commercial stations (</w:t>
      </w:r>
      <w:r w:rsidRPr="001B1B2F" w:rsidR="003379F7">
        <w:rPr>
          <w:rFonts w:ascii="Times New Roman" w:hAnsi="Times New Roman"/>
          <w:spacing w:val="-3"/>
          <w:sz w:val="22"/>
          <w:szCs w:val="22"/>
        </w:rPr>
        <w:t>1,200</w:t>
      </w:r>
      <w:r w:rsidRPr="001B1B2F">
        <w:rPr>
          <w:rFonts w:ascii="Times New Roman" w:hAnsi="Times New Roman"/>
          <w:spacing w:val="-3"/>
          <w:sz w:val="22"/>
          <w:szCs w:val="22"/>
        </w:rPr>
        <w:t xml:space="preserve"> x 8</w:t>
      </w:r>
      <w:r w:rsidRPr="001B1B2F" w:rsidR="003379F7">
        <w:rPr>
          <w:rFonts w:ascii="Times New Roman" w:hAnsi="Times New Roman"/>
          <w:spacing w:val="-3"/>
          <w:sz w:val="22"/>
          <w:szCs w:val="22"/>
        </w:rPr>
        <w:t>5</w:t>
      </w:r>
      <w:r w:rsidRPr="001B1B2F">
        <w:rPr>
          <w:rFonts w:ascii="Times New Roman" w:hAnsi="Times New Roman"/>
          <w:spacing w:val="-3"/>
          <w:sz w:val="22"/>
          <w:szCs w:val="22"/>
        </w:rPr>
        <w:t xml:space="preserve">% = </w:t>
      </w:r>
      <w:r w:rsidRPr="001B1B2F" w:rsidR="003379F7">
        <w:rPr>
          <w:rFonts w:ascii="Times New Roman" w:hAnsi="Times New Roman"/>
          <w:spacing w:val="-3"/>
          <w:sz w:val="22"/>
          <w:szCs w:val="22"/>
        </w:rPr>
        <w:t>1,020</w:t>
      </w:r>
      <w:r w:rsidRPr="001B1B2F">
        <w:rPr>
          <w:rFonts w:ascii="Times New Roman" w:hAnsi="Times New Roman"/>
          <w:spacing w:val="-3"/>
          <w:sz w:val="22"/>
          <w:szCs w:val="22"/>
        </w:rPr>
        <w:t xml:space="preserve"> requests).</w:t>
      </w:r>
    </w:p>
    <w:p w:rsidR="008A32DD" w:rsidRPr="001B1B2F" w:rsidP="008A32DD" w14:paraId="1AC18345" w14:textId="77777777">
      <w:pPr>
        <w:suppressAutoHyphens/>
        <w:jc w:val="both"/>
        <w:rPr>
          <w:rFonts w:ascii="Times New Roman" w:hAnsi="Times New Roman"/>
          <w:spacing w:val="-3"/>
          <w:sz w:val="22"/>
          <w:szCs w:val="22"/>
        </w:rPr>
      </w:pPr>
      <w:r w:rsidRPr="001B1B2F">
        <w:rPr>
          <w:rFonts w:ascii="Times New Roman" w:hAnsi="Times New Roman"/>
          <w:spacing w:val="-3"/>
          <w:sz w:val="22"/>
          <w:szCs w:val="22"/>
        </w:rPr>
        <w:tab/>
      </w:r>
    </w:p>
    <w:p w:rsidR="008A32DD" w:rsidRPr="001B1B2F" w:rsidP="008A32DD" w14:paraId="0CD5AA76" w14:textId="77777777">
      <w:pPr>
        <w:suppressAutoHyphens/>
        <w:ind w:firstLine="720"/>
        <w:jc w:val="both"/>
        <w:rPr>
          <w:rFonts w:ascii="Times New Roman" w:hAnsi="Times New Roman"/>
          <w:spacing w:val="-3"/>
          <w:sz w:val="22"/>
          <w:szCs w:val="22"/>
        </w:rPr>
      </w:pPr>
      <w:r w:rsidRPr="001B1B2F">
        <w:rPr>
          <w:rFonts w:ascii="Times New Roman" w:hAnsi="Times New Roman"/>
          <w:spacing w:val="-3"/>
          <w:sz w:val="22"/>
          <w:szCs w:val="22"/>
        </w:rPr>
        <w:t xml:space="preserve">180 Legal STA requests x </w:t>
      </w:r>
      <w:r w:rsidRPr="001B1B2F" w:rsidR="00D36451">
        <w:rPr>
          <w:rFonts w:ascii="Times New Roman" w:hAnsi="Times New Roman"/>
          <w:spacing w:val="-3"/>
          <w:sz w:val="22"/>
          <w:szCs w:val="22"/>
        </w:rPr>
        <w:t xml:space="preserve">4 </w:t>
      </w:r>
      <w:r w:rsidRPr="001B1B2F">
        <w:rPr>
          <w:rFonts w:ascii="Times New Roman" w:hAnsi="Times New Roman"/>
          <w:spacing w:val="-3"/>
          <w:sz w:val="22"/>
          <w:szCs w:val="22"/>
        </w:rPr>
        <w:t>hour</w:t>
      </w:r>
      <w:r w:rsidRPr="001B1B2F" w:rsidR="00D36451">
        <w:rPr>
          <w:rFonts w:ascii="Times New Roman" w:hAnsi="Times New Roman"/>
          <w:spacing w:val="-3"/>
          <w:sz w:val="22"/>
          <w:szCs w:val="22"/>
        </w:rPr>
        <w:t>s</w:t>
      </w:r>
      <w:r w:rsidRPr="001B1B2F">
        <w:rPr>
          <w:rFonts w:ascii="Times New Roman" w:hAnsi="Times New Roman"/>
          <w:spacing w:val="-3"/>
          <w:sz w:val="22"/>
          <w:szCs w:val="22"/>
        </w:rPr>
        <w:t xml:space="preserve"> x $</w:t>
      </w:r>
      <w:r w:rsidRPr="001B1B2F" w:rsidR="003A1655">
        <w:rPr>
          <w:rFonts w:ascii="Times New Roman" w:hAnsi="Times New Roman"/>
          <w:spacing w:val="-3"/>
          <w:sz w:val="22"/>
          <w:szCs w:val="22"/>
        </w:rPr>
        <w:t>3</w:t>
      </w:r>
      <w:r w:rsidRPr="001B1B2F">
        <w:rPr>
          <w:rFonts w:ascii="Times New Roman" w:hAnsi="Times New Roman"/>
          <w:spacing w:val="-3"/>
          <w:sz w:val="22"/>
          <w:szCs w:val="22"/>
        </w:rPr>
        <w:t xml:space="preserve">00/hour = </w:t>
      </w:r>
      <w:r w:rsidRPr="001B1B2F">
        <w:rPr>
          <w:rFonts w:ascii="Times New Roman" w:hAnsi="Times New Roman"/>
          <w:spacing w:val="-3"/>
          <w:sz w:val="22"/>
          <w:szCs w:val="22"/>
        </w:rPr>
        <w:tab/>
      </w:r>
      <w:r w:rsidRPr="001B1B2F">
        <w:rPr>
          <w:rFonts w:ascii="Times New Roman" w:hAnsi="Times New Roman"/>
          <w:spacing w:val="-3"/>
          <w:sz w:val="22"/>
          <w:szCs w:val="22"/>
        </w:rPr>
        <w:tab/>
      </w:r>
      <w:r w:rsidRPr="001B1B2F">
        <w:rPr>
          <w:rFonts w:ascii="Times New Roman" w:hAnsi="Times New Roman"/>
          <w:spacing w:val="-3"/>
          <w:sz w:val="22"/>
          <w:szCs w:val="22"/>
        </w:rPr>
        <w:tab/>
        <w:t>$</w:t>
      </w:r>
      <w:r w:rsidRPr="001B1B2F" w:rsidR="00224FF1">
        <w:rPr>
          <w:rFonts w:ascii="Times New Roman" w:hAnsi="Times New Roman"/>
          <w:spacing w:val="-3"/>
          <w:sz w:val="22"/>
          <w:szCs w:val="22"/>
        </w:rPr>
        <w:t>216,000</w:t>
      </w:r>
    </w:p>
    <w:p w:rsidR="003379F7" w:rsidRPr="001B1B2F" w:rsidP="003379F7" w14:paraId="7BF933C6" w14:textId="77777777">
      <w:pPr>
        <w:suppressAutoHyphens/>
        <w:ind w:firstLine="720"/>
        <w:jc w:val="both"/>
        <w:rPr>
          <w:rFonts w:ascii="Times New Roman" w:hAnsi="Times New Roman"/>
          <w:spacing w:val="-3"/>
          <w:sz w:val="22"/>
          <w:szCs w:val="22"/>
        </w:rPr>
      </w:pPr>
      <w:r w:rsidRPr="001B1B2F">
        <w:rPr>
          <w:rFonts w:ascii="Times New Roman" w:hAnsi="Times New Roman"/>
          <w:spacing w:val="-3"/>
          <w:sz w:val="22"/>
          <w:szCs w:val="22"/>
        </w:rPr>
        <w:t xml:space="preserve">900 Engineering STA requests x </w:t>
      </w:r>
      <w:r w:rsidRPr="001B1B2F" w:rsidR="00D36451">
        <w:rPr>
          <w:rFonts w:ascii="Times New Roman" w:hAnsi="Times New Roman"/>
          <w:spacing w:val="-3"/>
          <w:sz w:val="22"/>
          <w:szCs w:val="22"/>
        </w:rPr>
        <w:t xml:space="preserve">4 </w:t>
      </w:r>
      <w:r w:rsidRPr="001B1B2F">
        <w:rPr>
          <w:rFonts w:ascii="Times New Roman" w:hAnsi="Times New Roman"/>
          <w:spacing w:val="-3"/>
          <w:sz w:val="22"/>
          <w:szCs w:val="22"/>
        </w:rPr>
        <w:t>hour</w:t>
      </w:r>
      <w:r w:rsidRPr="001B1B2F" w:rsidR="00D36451">
        <w:rPr>
          <w:rFonts w:ascii="Times New Roman" w:hAnsi="Times New Roman"/>
          <w:spacing w:val="-3"/>
          <w:sz w:val="22"/>
          <w:szCs w:val="22"/>
        </w:rPr>
        <w:t>s</w:t>
      </w:r>
      <w:r w:rsidRPr="001B1B2F">
        <w:rPr>
          <w:rFonts w:ascii="Times New Roman" w:hAnsi="Times New Roman"/>
          <w:spacing w:val="-3"/>
          <w:sz w:val="22"/>
          <w:szCs w:val="22"/>
        </w:rPr>
        <w:t xml:space="preserve"> x $</w:t>
      </w:r>
      <w:r w:rsidRPr="001B1B2F" w:rsidR="003A1655">
        <w:rPr>
          <w:rFonts w:ascii="Times New Roman" w:hAnsi="Times New Roman"/>
          <w:spacing w:val="-3"/>
          <w:sz w:val="22"/>
          <w:szCs w:val="22"/>
        </w:rPr>
        <w:t>2</w:t>
      </w:r>
      <w:r w:rsidRPr="001B1B2F">
        <w:rPr>
          <w:rFonts w:ascii="Times New Roman" w:hAnsi="Times New Roman"/>
          <w:spacing w:val="-3"/>
          <w:sz w:val="22"/>
          <w:szCs w:val="22"/>
        </w:rPr>
        <w:t xml:space="preserve">50/hour = </w:t>
      </w:r>
      <w:r w:rsidRPr="001B1B2F">
        <w:rPr>
          <w:rFonts w:ascii="Times New Roman" w:hAnsi="Times New Roman"/>
          <w:spacing w:val="-3"/>
          <w:sz w:val="22"/>
          <w:szCs w:val="22"/>
        </w:rPr>
        <w:tab/>
      </w:r>
      <w:r w:rsidRPr="001B1B2F">
        <w:rPr>
          <w:rFonts w:ascii="Times New Roman" w:hAnsi="Times New Roman"/>
          <w:spacing w:val="-3"/>
          <w:sz w:val="22"/>
          <w:szCs w:val="22"/>
        </w:rPr>
        <w:tab/>
        <w:t>$</w:t>
      </w:r>
      <w:r w:rsidRPr="001B1B2F" w:rsidR="00224FF1">
        <w:rPr>
          <w:rFonts w:ascii="Times New Roman" w:hAnsi="Times New Roman"/>
          <w:spacing w:val="-3"/>
          <w:sz w:val="22"/>
          <w:szCs w:val="22"/>
        </w:rPr>
        <w:t>900,000</w:t>
      </w:r>
    </w:p>
    <w:p w:rsidR="008A32DD" w:rsidRPr="001B1B2F" w:rsidP="008A32DD" w14:paraId="22443B00" w14:textId="77777777">
      <w:pPr>
        <w:suppressAutoHyphens/>
        <w:jc w:val="both"/>
        <w:rPr>
          <w:rFonts w:ascii="Times New Roman" w:hAnsi="Times New Roman"/>
          <w:spacing w:val="-3"/>
          <w:sz w:val="22"/>
          <w:szCs w:val="22"/>
        </w:rPr>
      </w:pPr>
      <w:r w:rsidRPr="001B1B2F">
        <w:rPr>
          <w:rFonts w:ascii="Times New Roman" w:hAnsi="Times New Roman"/>
          <w:spacing w:val="-3"/>
          <w:sz w:val="22"/>
          <w:szCs w:val="22"/>
        </w:rPr>
        <w:tab/>
      </w:r>
      <w:r w:rsidRPr="001B1B2F" w:rsidR="003379F7">
        <w:rPr>
          <w:rFonts w:ascii="Times New Roman" w:hAnsi="Times New Roman"/>
          <w:spacing w:val="-3"/>
          <w:sz w:val="22"/>
          <w:szCs w:val="22"/>
        </w:rPr>
        <w:t>1,020</w:t>
      </w:r>
      <w:r w:rsidRPr="001B1B2F">
        <w:rPr>
          <w:rFonts w:ascii="Times New Roman" w:hAnsi="Times New Roman"/>
          <w:spacing w:val="-3"/>
          <w:sz w:val="22"/>
          <w:szCs w:val="22"/>
        </w:rPr>
        <w:t xml:space="preserve"> </w:t>
      </w:r>
      <w:r w:rsidRPr="001B1B2F" w:rsidR="003379F7">
        <w:rPr>
          <w:rFonts w:ascii="Times New Roman" w:hAnsi="Times New Roman"/>
          <w:spacing w:val="-3"/>
          <w:sz w:val="22"/>
          <w:szCs w:val="22"/>
        </w:rPr>
        <w:t xml:space="preserve">Feeable </w:t>
      </w:r>
      <w:r w:rsidRPr="001B1B2F">
        <w:rPr>
          <w:rFonts w:ascii="Times New Roman" w:hAnsi="Times New Roman"/>
          <w:spacing w:val="-3"/>
          <w:sz w:val="22"/>
          <w:szCs w:val="22"/>
        </w:rPr>
        <w:t>STA requests x $1</w:t>
      </w:r>
      <w:r w:rsidRPr="001B1B2F" w:rsidR="00E54930">
        <w:rPr>
          <w:rFonts w:ascii="Times New Roman" w:hAnsi="Times New Roman"/>
          <w:spacing w:val="-3"/>
          <w:sz w:val="22"/>
          <w:szCs w:val="22"/>
        </w:rPr>
        <w:t>7</w:t>
      </w:r>
      <w:r w:rsidRPr="001B1B2F">
        <w:rPr>
          <w:rFonts w:ascii="Times New Roman" w:hAnsi="Times New Roman"/>
          <w:spacing w:val="-3"/>
          <w:sz w:val="22"/>
          <w:szCs w:val="22"/>
        </w:rPr>
        <w:t xml:space="preserve">0 </w:t>
      </w:r>
      <w:r w:rsidRPr="001B1B2F" w:rsidR="00A5698B">
        <w:rPr>
          <w:rFonts w:ascii="Times New Roman" w:hAnsi="Times New Roman"/>
          <w:spacing w:val="-3"/>
          <w:sz w:val="22"/>
          <w:szCs w:val="22"/>
        </w:rPr>
        <w:t>F</w:t>
      </w:r>
      <w:r w:rsidRPr="001B1B2F">
        <w:rPr>
          <w:rFonts w:ascii="Times New Roman" w:hAnsi="Times New Roman"/>
          <w:spacing w:val="-3"/>
          <w:sz w:val="22"/>
          <w:szCs w:val="22"/>
        </w:rPr>
        <w:t xml:space="preserve">ee/ request = </w:t>
      </w:r>
      <w:r w:rsidRPr="001B1B2F">
        <w:rPr>
          <w:rFonts w:ascii="Times New Roman" w:hAnsi="Times New Roman"/>
          <w:spacing w:val="-3"/>
          <w:sz w:val="22"/>
          <w:szCs w:val="22"/>
        </w:rPr>
        <w:tab/>
      </w:r>
      <w:r w:rsidRPr="001B1B2F" w:rsidR="003379F7">
        <w:rPr>
          <w:rFonts w:ascii="Times New Roman" w:hAnsi="Times New Roman"/>
          <w:spacing w:val="-3"/>
          <w:sz w:val="22"/>
          <w:szCs w:val="22"/>
        </w:rPr>
        <w:tab/>
      </w:r>
      <w:r w:rsidRPr="001B1B2F">
        <w:rPr>
          <w:rFonts w:ascii="Times New Roman" w:hAnsi="Times New Roman"/>
          <w:spacing w:val="-3"/>
          <w:sz w:val="22"/>
          <w:szCs w:val="22"/>
          <w:u w:val="single"/>
        </w:rPr>
        <w:t>$</w:t>
      </w:r>
      <w:r w:rsidRPr="001B1B2F" w:rsidR="00224FF1">
        <w:rPr>
          <w:rFonts w:ascii="Times New Roman" w:hAnsi="Times New Roman"/>
          <w:spacing w:val="-3"/>
          <w:sz w:val="22"/>
          <w:szCs w:val="22"/>
          <w:u w:val="single"/>
        </w:rPr>
        <w:t>173,400</w:t>
      </w:r>
    </w:p>
    <w:p w:rsidR="008A32DD" w:rsidRPr="001B1B2F" w:rsidP="008A32DD" w14:paraId="2E984372" w14:textId="77777777">
      <w:pPr>
        <w:suppressAutoHyphens/>
        <w:ind w:firstLine="720"/>
        <w:jc w:val="both"/>
        <w:rPr>
          <w:rFonts w:ascii="Times New Roman" w:hAnsi="Times New Roman"/>
          <w:b/>
          <w:spacing w:val="-3"/>
          <w:sz w:val="22"/>
          <w:szCs w:val="22"/>
        </w:rPr>
      </w:pPr>
      <w:r w:rsidRPr="001B1B2F">
        <w:rPr>
          <w:rFonts w:ascii="Times New Roman" w:hAnsi="Times New Roman"/>
          <w:b/>
          <w:spacing w:val="-3"/>
          <w:sz w:val="22"/>
          <w:szCs w:val="22"/>
        </w:rPr>
        <w:t xml:space="preserve">Annual Cost Burden =  </w:t>
      </w:r>
      <w:r w:rsidRPr="001B1B2F">
        <w:rPr>
          <w:rFonts w:ascii="Times New Roman" w:hAnsi="Times New Roman"/>
          <w:b/>
          <w:spacing w:val="-3"/>
          <w:sz w:val="22"/>
          <w:szCs w:val="22"/>
        </w:rPr>
        <w:tab/>
      </w:r>
      <w:r w:rsidRPr="001B1B2F">
        <w:rPr>
          <w:rFonts w:ascii="Times New Roman" w:hAnsi="Times New Roman"/>
          <w:b/>
          <w:spacing w:val="-3"/>
          <w:sz w:val="22"/>
          <w:szCs w:val="22"/>
        </w:rPr>
        <w:tab/>
      </w:r>
      <w:r w:rsidRPr="001B1B2F">
        <w:rPr>
          <w:rFonts w:ascii="Times New Roman" w:hAnsi="Times New Roman"/>
          <w:b/>
          <w:spacing w:val="-3"/>
          <w:sz w:val="22"/>
          <w:szCs w:val="22"/>
        </w:rPr>
        <w:tab/>
      </w:r>
      <w:r w:rsidRPr="001B1B2F">
        <w:rPr>
          <w:rFonts w:ascii="Times New Roman" w:hAnsi="Times New Roman"/>
          <w:b/>
          <w:spacing w:val="-3"/>
          <w:sz w:val="22"/>
          <w:szCs w:val="22"/>
        </w:rPr>
        <w:tab/>
      </w:r>
      <w:r w:rsidRPr="001B1B2F" w:rsidR="00224FF1">
        <w:rPr>
          <w:rFonts w:ascii="Times New Roman" w:hAnsi="Times New Roman"/>
          <w:b/>
          <w:spacing w:val="-3"/>
          <w:sz w:val="22"/>
          <w:szCs w:val="22"/>
        </w:rPr>
        <w:t xml:space="preserve">           </w:t>
      </w:r>
      <w:r w:rsidRPr="001B1B2F">
        <w:rPr>
          <w:rFonts w:ascii="Times New Roman" w:hAnsi="Times New Roman"/>
          <w:b/>
          <w:spacing w:val="-3"/>
          <w:sz w:val="22"/>
          <w:szCs w:val="22"/>
        </w:rPr>
        <w:t>$</w:t>
      </w:r>
      <w:r w:rsidRPr="001B1B2F" w:rsidR="00224FF1">
        <w:rPr>
          <w:rFonts w:ascii="Times New Roman" w:hAnsi="Times New Roman"/>
          <w:b/>
          <w:spacing w:val="-3"/>
          <w:sz w:val="22"/>
          <w:szCs w:val="22"/>
        </w:rPr>
        <w:t>1,289,400</w:t>
      </w:r>
    </w:p>
    <w:p w:rsidR="006C37DF" w:rsidRPr="001B1B2F" w:rsidP="008A32DD" w14:paraId="22603B17" w14:textId="77777777">
      <w:pPr>
        <w:suppressAutoHyphens/>
        <w:ind w:firstLine="720"/>
        <w:jc w:val="both"/>
        <w:rPr>
          <w:rFonts w:ascii="Times New Roman" w:hAnsi="Times New Roman"/>
          <w:b/>
          <w:spacing w:val="-3"/>
          <w:sz w:val="22"/>
          <w:szCs w:val="22"/>
        </w:rPr>
      </w:pPr>
    </w:p>
    <w:p w:rsidR="008A32DD" w:rsidRPr="001B1B2F" w:rsidP="008A32DD" w14:paraId="60C7B08E" w14:textId="77777777">
      <w:pPr>
        <w:rPr>
          <w:rFonts w:ascii="Times New Roman" w:hAnsi="Times New Roman"/>
          <w:spacing w:val="-3"/>
          <w:sz w:val="22"/>
          <w:szCs w:val="22"/>
        </w:rPr>
      </w:pPr>
      <w:r w:rsidRPr="001B1B2F">
        <w:rPr>
          <w:rFonts w:ascii="Times New Roman" w:hAnsi="Times New Roman"/>
          <w:spacing w:val="-3"/>
          <w:sz w:val="22"/>
          <w:szCs w:val="22"/>
        </w:rPr>
        <w:tab/>
      </w:r>
      <w:r w:rsidRPr="001B1B2F">
        <w:rPr>
          <w:rFonts w:ascii="Times New Roman" w:hAnsi="Times New Roman"/>
          <w:b/>
          <w:spacing w:val="-3"/>
          <w:sz w:val="22"/>
          <w:szCs w:val="22"/>
        </w:rPr>
        <w:t xml:space="preserve">b) </w:t>
      </w:r>
      <w:r w:rsidRPr="001B1B2F">
        <w:rPr>
          <w:rFonts w:ascii="Times New Roman" w:hAnsi="Times New Roman"/>
          <w:b/>
          <w:spacing w:val="-3"/>
          <w:sz w:val="22"/>
          <w:szCs w:val="22"/>
          <w:u w:val="single"/>
        </w:rPr>
        <w:t>Notifications.</w:t>
      </w:r>
      <w:r w:rsidRPr="001B1B2F">
        <w:rPr>
          <w:rFonts w:ascii="Times New Roman" w:hAnsi="Times New Roman"/>
          <w:b/>
          <w:spacing w:val="-3"/>
          <w:sz w:val="22"/>
          <w:szCs w:val="22"/>
        </w:rPr>
        <w:t xml:space="preserve">  </w:t>
      </w:r>
      <w:r w:rsidRPr="001B1B2F" w:rsidR="001D6E13">
        <w:rPr>
          <w:rFonts w:ascii="Times New Roman" w:hAnsi="Times New Roman"/>
          <w:spacing w:val="-3"/>
          <w:sz w:val="22"/>
          <w:szCs w:val="22"/>
        </w:rPr>
        <w:t xml:space="preserve">The respondent will use a consulting attorney </w:t>
      </w:r>
      <w:r w:rsidRPr="001B1B2F" w:rsidR="00A5698B">
        <w:rPr>
          <w:rFonts w:ascii="Times New Roman" w:hAnsi="Times New Roman"/>
          <w:spacing w:val="-3"/>
          <w:sz w:val="22"/>
          <w:szCs w:val="22"/>
        </w:rPr>
        <w:t>and/or</w:t>
      </w:r>
      <w:r w:rsidRPr="001B1B2F">
        <w:rPr>
          <w:rFonts w:ascii="Times New Roman" w:hAnsi="Times New Roman"/>
          <w:spacing w:val="-3"/>
          <w:sz w:val="22"/>
          <w:szCs w:val="22"/>
        </w:rPr>
        <w:t xml:space="preserve"> engineer </w:t>
      </w:r>
      <w:r w:rsidRPr="001B1B2F" w:rsidR="001D6E13">
        <w:rPr>
          <w:rFonts w:ascii="Times New Roman" w:hAnsi="Times New Roman"/>
          <w:spacing w:val="-3"/>
          <w:sz w:val="22"/>
          <w:szCs w:val="22"/>
        </w:rPr>
        <w:t>to</w:t>
      </w:r>
      <w:r w:rsidRPr="001B1B2F">
        <w:rPr>
          <w:rFonts w:ascii="Times New Roman" w:hAnsi="Times New Roman"/>
          <w:spacing w:val="-3"/>
          <w:sz w:val="22"/>
          <w:szCs w:val="22"/>
        </w:rPr>
        <w:t xml:space="preserve"> prepare</w:t>
      </w:r>
      <w:r w:rsidRPr="001B1B2F" w:rsidR="001D6E13">
        <w:rPr>
          <w:rFonts w:ascii="Times New Roman" w:hAnsi="Times New Roman"/>
          <w:spacing w:val="-3"/>
          <w:sz w:val="22"/>
          <w:szCs w:val="22"/>
        </w:rPr>
        <w:t xml:space="preserve"> variou</w:t>
      </w:r>
      <w:r w:rsidRPr="001B1B2F" w:rsidR="00A5698B">
        <w:rPr>
          <w:rFonts w:ascii="Times New Roman" w:hAnsi="Times New Roman"/>
          <w:spacing w:val="-3"/>
          <w:sz w:val="22"/>
          <w:szCs w:val="22"/>
        </w:rPr>
        <w:t xml:space="preserve">s types of </w:t>
      </w:r>
      <w:r w:rsidRPr="001B1B2F">
        <w:rPr>
          <w:rFonts w:ascii="Times New Roman" w:hAnsi="Times New Roman"/>
          <w:spacing w:val="-3"/>
          <w:sz w:val="22"/>
          <w:szCs w:val="22"/>
        </w:rPr>
        <w:t>notification</w:t>
      </w:r>
      <w:r w:rsidRPr="001B1B2F" w:rsidR="00A5698B">
        <w:rPr>
          <w:rFonts w:ascii="Times New Roman" w:hAnsi="Times New Roman"/>
          <w:spacing w:val="-3"/>
          <w:sz w:val="22"/>
          <w:szCs w:val="22"/>
        </w:rPr>
        <w:t>s</w:t>
      </w:r>
      <w:r w:rsidRPr="001B1B2F">
        <w:rPr>
          <w:rFonts w:ascii="Times New Roman" w:hAnsi="Times New Roman"/>
          <w:spacing w:val="-3"/>
          <w:sz w:val="22"/>
          <w:szCs w:val="22"/>
        </w:rPr>
        <w:t xml:space="preserve">.  </w:t>
      </w:r>
      <w:r w:rsidRPr="001B1B2F" w:rsidR="001D6E13">
        <w:rPr>
          <w:rFonts w:ascii="Times New Roman" w:hAnsi="Times New Roman"/>
          <w:spacing w:val="-3"/>
          <w:sz w:val="22"/>
          <w:szCs w:val="22"/>
        </w:rPr>
        <w:t xml:space="preserve">The consulting fees are $300/hour for the attorney and $250/hour for an engineer. </w:t>
      </w:r>
      <w:r w:rsidRPr="001B1B2F" w:rsidR="008E66C6">
        <w:rPr>
          <w:rFonts w:ascii="Times New Roman" w:hAnsi="Times New Roman"/>
          <w:spacing w:val="-3"/>
          <w:sz w:val="22"/>
          <w:szCs w:val="22"/>
        </w:rPr>
        <w:t xml:space="preserve">However, </w:t>
      </w:r>
      <w:r w:rsidRPr="001B1B2F">
        <w:rPr>
          <w:rFonts w:ascii="Times New Roman" w:hAnsi="Times New Roman"/>
          <w:spacing w:val="-3"/>
          <w:sz w:val="22"/>
          <w:szCs w:val="22"/>
        </w:rPr>
        <w:t xml:space="preserve">we estimate the average salary </w:t>
      </w:r>
      <w:r w:rsidRPr="001B1B2F" w:rsidR="008E66C6">
        <w:rPr>
          <w:rFonts w:ascii="Times New Roman" w:hAnsi="Times New Roman"/>
          <w:spacing w:val="-3"/>
          <w:sz w:val="22"/>
          <w:szCs w:val="22"/>
        </w:rPr>
        <w:t>at</w:t>
      </w:r>
      <w:r w:rsidRPr="001B1B2F">
        <w:rPr>
          <w:rFonts w:ascii="Times New Roman" w:hAnsi="Times New Roman"/>
          <w:spacing w:val="-3"/>
          <w:sz w:val="22"/>
          <w:szCs w:val="22"/>
        </w:rPr>
        <w:t xml:space="preserve"> $</w:t>
      </w:r>
      <w:r w:rsidRPr="001B1B2F" w:rsidR="003A1655">
        <w:rPr>
          <w:rFonts w:ascii="Times New Roman" w:hAnsi="Times New Roman"/>
          <w:spacing w:val="-3"/>
          <w:sz w:val="22"/>
          <w:szCs w:val="22"/>
        </w:rPr>
        <w:t>2</w:t>
      </w:r>
      <w:r w:rsidRPr="001B1B2F">
        <w:rPr>
          <w:rFonts w:ascii="Times New Roman" w:hAnsi="Times New Roman"/>
          <w:spacing w:val="-3"/>
          <w:sz w:val="22"/>
          <w:szCs w:val="22"/>
        </w:rPr>
        <w:t>75/hour</w:t>
      </w:r>
      <w:r w:rsidRPr="001B1B2F" w:rsidR="008E66C6">
        <w:rPr>
          <w:rFonts w:ascii="Times New Roman" w:hAnsi="Times New Roman"/>
          <w:spacing w:val="-3"/>
          <w:sz w:val="22"/>
          <w:szCs w:val="22"/>
        </w:rPr>
        <w:t xml:space="preserve"> because these filings may be reviewed and/or filed by either or both an outside attorney or engineer</w:t>
      </w:r>
      <w:r w:rsidRPr="001B1B2F">
        <w:rPr>
          <w:rFonts w:ascii="Times New Roman" w:hAnsi="Times New Roman"/>
          <w:spacing w:val="-3"/>
          <w:sz w:val="22"/>
          <w:szCs w:val="22"/>
        </w:rPr>
        <w:t>.</w:t>
      </w:r>
      <w:r w:rsidRPr="001B1B2F" w:rsidR="00A5698B">
        <w:rPr>
          <w:rFonts w:ascii="Times New Roman" w:hAnsi="Times New Roman"/>
          <w:spacing w:val="-3"/>
          <w:sz w:val="22"/>
          <w:szCs w:val="22"/>
        </w:rPr>
        <w:t xml:space="preserve"> </w:t>
      </w:r>
      <w:r w:rsidRPr="001B1B2F" w:rsidR="008E66C6">
        <w:rPr>
          <w:rFonts w:ascii="Times New Roman" w:hAnsi="Times New Roman"/>
          <w:spacing w:val="-3"/>
          <w:sz w:val="22"/>
          <w:szCs w:val="22"/>
        </w:rPr>
        <w:t xml:space="preserve"> N</w:t>
      </w:r>
      <w:r w:rsidRPr="001B1B2F" w:rsidR="00E54930">
        <w:rPr>
          <w:rFonts w:ascii="Times New Roman" w:hAnsi="Times New Roman"/>
          <w:spacing w:val="-3"/>
          <w:sz w:val="22"/>
          <w:szCs w:val="22"/>
        </w:rPr>
        <w:t xml:space="preserve">o filing fees </w:t>
      </w:r>
      <w:r w:rsidRPr="001B1B2F" w:rsidR="008E66C6">
        <w:rPr>
          <w:rFonts w:ascii="Times New Roman" w:hAnsi="Times New Roman"/>
          <w:spacing w:val="-3"/>
          <w:sz w:val="22"/>
          <w:szCs w:val="22"/>
        </w:rPr>
        <w:t xml:space="preserve">are associated with </w:t>
      </w:r>
      <w:r w:rsidRPr="001B1B2F" w:rsidR="00E54930">
        <w:rPr>
          <w:rFonts w:ascii="Times New Roman" w:hAnsi="Times New Roman"/>
          <w:spacing w:val="-3"/>
          <w:sz w:val="22"/>
          <w:szCs w:val="22"/>
        </w:rPr>
        <w:t>these notification</w:t>
      </w:r>
      <w:r w:rsidRPr="001B1B2F" w:rsidR="008E66C6">
        <w:rPr>
          <w:rFonts w:ascii="Times New Roman" w:hAnsi="Times New Roman"/>
          <w:spacing w:val="-3"/>
          <w:sz w:val="22"/>
          <w:szCs w:val="22"/>
        </w:rPr>
        <w:t>s.</w:t>
      </w:r>
    </w:p>
    <w:p w:rsidR="008A32DD" w:rsidRPr="001B1B2F" w:rsidP="008A32DD" w14:paraId="67CD1133" w14:textId="77777777">
      <w:pPr>
        <w:suppressAutoHyphens/>
        <w:jc w:val="both"/>
        <w:rPr>
          <w:rFonts w:ascii="Times New Roman" w:hAnsi="Times New Roman"/>
          <w:spacing w:val="-3"/>
          <w:sz w:val="22"/>
          <w:szCs w:val="22"/>
        </w:rPr>
      </w:pPr>
      <w:r w:rsidRPr="001B1B2F">
        <w:rPr>
          <w:rFonts w:ascii="Times New Roman" w:hAnsi="Times New Roman"/>
          <w:spacing w:val="-3"/>
          <w:sz w:val="22"/>
          <w:szCs w:val="22"/>
        </w:rPr>
        <w:tab/>
      </w:r>
    </w:p>
    <w:p w:rsidR="00967F17" w:rsidRPr="001B1B2F" w:rsidP="008A32DD" w14:paraId="4119B4A8" w14:textId="77777777">
      <w:pPr>
        <w:suppressAutoHyphens/>
        <w:ind w:firstLine="720"/>
        <w:jc w:val="both"/>
        <w:rPr>
          <w:rFonts w:ascii="Times New Roman" w:hAnsi="Times New Roman"/>
          <w:spacing w:val="-3"/>
          <w:sz w:val="22"/>
          <w:szCs w:val="22"/>
        </w:rPr>
      </w:pPr>
      <w:r w:rsidRPr="001B1B2F">
        <w:rPr>
          <w:rFonts w:ascii="Times New Roman" w:hAnsi="Times New Roman"/>
          <w:spacing w:val="-3"/>
          <w:sz w:val="22"/>
          <w:szCs w:val="22"/>
        </w:rPr>
        <w:t>360 Consummation Notices</w:t>
      </w:r>
      <w:r w:rsidRPr="001B1B2F" w:rsidR="007B4849">
        <w:rPr>
          <w:rFonts w:ascii="Times New Roman" w:hAnsi="Times New Roman"/>
          <w:spacing w:val="-3"/>
          <w:sz w:val="22"/>
          <w:szCs w:val="22"/>
        </w:rPr>
        <w:t xml:space="preserve"> </w:t>
      </w:r>
      <w:r w:rsidRPr="001B1B2F">
        <w:rPr>
          <w:rFonts w:ascii="Times New Roman" w:hAnsi="Times New Roman"/>
          <w:spacing w:val="-3"/>
          <w:sz w:val="22"/>
          <w:szCs w:val="22"/>
        </w:rPr>
        <w:t xml:space="preserve">x 1 hour </w:t>
      </w:r>
      <w:r w:rsidRPr="001B1B2F" w:rsidR="007B4849">
        <w:rPr>
          <w:rFonts w:ascii="Times New Roman" w:hAnsi="Times New Roman"/>
          <w:spacing w:val="-3"/>
          <w:sz w:val="22"/>
          <w:szCs w:val="22"/>
        </w:rPr>
        <w:t>x $</w:t>
      </w:r>
      <w:r w:rsidRPr="001B1B2F" w:rsidR="00756FB8">
        <w:rPr>
          <w:rFonts w:ascii="Times New Roman" w:hAnsi="Times New Roman"/>
          <w:spacing w:val="-3"/>
          <w:sz w:val="22"/>
          <w:szCs w:val="22"/>
        </w:rPr>
        <w:t>2</w:t>
      </w:r>
      <w:r w:rsidRPr="001B1B2F" w:rsidR="00224FF1">
        <w:rPr>
          <w:rFonts w:ascii="Times New Roman" w:hAnsi="Times New Roman"/>
          <w:spacing w:val="-3"/>
          <w:sz w:val="22"/>
          <w:szCs w:val="22"/>
        </w:rPr>
        <w:t>75</w:t>
      </w:r>
      <w:r w:rsidRPr="001B1B2F" w:rsidR="007B4849">
        <w:rPr>
          <w:rFonts w:ascii="Times New Roman" w:hAnsi="Times New Roman"/>
          <w:spacing w:val="-3"/>
          <w:sz w:val="22"/>
          <w:szCs w:val="22"/>
        </w:rPr>
        <w:t xml:space="preserve">/hour = </w:t>
      </w:r>
      <w:r w:rsidRPr="001B1B2F">
        <w:rPr>
          <w:rFonts w:ascii="Times New Roman" w:hAnsi="Times New Roman"/>
          <w:spacing w:val="-3"/>
          <w:sz w:val="22"/>
          <w:szCs w:val="22"/>
        </w:rPr>
        <w:tab/>
      </w:r>
      <w:r w:rsidRPr="001B1B2F">
        <w:rPr>
          <w:rFonts w:ascii="Times New Roman" w:hAnsi="Times New Roman"/>
          <w:spacing w:val="-3"/>
          <w:sz w:val="22"/>
          <w:szCs w:val="22"/>
        </w:rPr>
        <w:tab/>
      </w:r>
      <w:r w:rsidRPr="001B1B2F" w:rsidR="007B4849">
        <w:rPr>
          <w:rFonts w:ascii="Times New Roman" w:hAnsi="Times New Roman"/>
          <w:spacing w:val="-3"/>
          <w:sz w:val="22"/>
          <w:szCs w:val="22"/>
        </w:rPr>
        <w:t>$</w:t>
      </w:r>
      <w:r w:rsidRPr="001B1B2F" w:rsidR="00224FF1">
        <w:rPr>
          <w:rFonts w:ascii="Times New Roman" w:hAnsi="Times New Roman"/>
          <w:spacing w:val="-3"/>
          <w:sz w:val="22"/>
          <w:szCs w:val="22"/>
        </w:rPr>
        <w:t>99,000</w:t>
      </w:r>
    </w:p>
    <w:p w:rsidR="00952A63" w:rsidRPr="001B1B2F" w:rsidP="00952A63" w14:paraId="123476C9" w14:textId="77777777">
      <w:pPr>
        <w:suppressAutoHyphens/>
        <w:ind w:firstLine="720"/>
        <w:jc w:val="both"/>
        <w:rPr>
          <w:rFonts w:ascii="Times New Roman" w:hAnsi="Times New Roman"/>
          <w:spacing w:val="-3"/>
          <w:sz w:val="22"/>
          <w:szCs w:val="22"/>
          <w:u w:val="single"/>
        </w:rPr>
      </w:pPr>
      <w:r w:rsidRPr="001B1B2F">
        <w:rPr>
          <w:rFonts w:ascii="Times New Roman" w:hAnsi="Times New Roman"/>
          <w:spacing w:val="-3"/>
          <w:sz w:val="22"/>
          <w:szCs w:val="22"/>
        </w:rPr>
        <w:t>360 Silent Notifications x 1 hour x $</w:t>
      </w:r>
      <w:r w:rsidRPr="001B1B2F" w:rsidR="00756FB8">
        <w:rPr>
          <w:rFonts w:ascii="Times New Roman" w:hAnsi="Times New Roman"/>
          <w:spacing w:val="-3"/>
          <w:sz w:val="22"/>
          <w:szCs w:val="22"/>
        </w:rPr>
        <w:t>2</w:t>
      </w:r>
      <w:r w:rsidRPr="001B1B2F">
        <w:rPr>
          <w:rFonts w:ascii="Times New Roman" w:hAnsi="Times New Roman"/>
          <w:spacing w:val="-3"/>
          <w:sz w:val="22"/>
          <w:szCs w:val="22"/>
        </w:rPr>
        <w:t xml:space="preserve">75/hour = </w:t>
      </w:r>
      <w:r w:rsidRPr="001B1B2F">
        <w:rPr>
          <w:rFonts w:ascii="Times New Roman" w:hAnsi="Times New Roman"/>
          <w:spacing w:val="-3"/>
          <w:sz w:val="22"/>
          <w:szCs w:val="22"/>
        </w:rPr>
        <w:tab/>
      </w:r>
      <w:r w:rsidRPr="001B1B2F">
        <w:rPr>
          <w:rFonts w:ascii="Times New Roman" w:hAnsi="Times New Roman"/>
          <w:spacing w:val="-3"/>
          <w:sz w:val="22"/>
          <w:szCs w:val="22"/>
        </w:rPr>
        <w:tab/>
      </w:r>
      <w:r w:rsidRPr="001B1B2F">
        <w:rPr>
          <w:rFonts w:ascii="Times New Roman" w:hAnsi="Times New Roman"/>
          <w:spacing w:val="-3"/>
          <w:sz w:val="22"/>
          <w:szCs w:val="22"/>
        </w:rPr>
        <w:tab/>
        <w:t>$</w:t>
      </w:r>
      <w:r w:rsidRPr="001B1B2F" w:rsidR="00224FF1">
        <w:rPr>
          <w:rFonts w:ascii="Times New Roman" w:hAnsi="Times New Roman"/>
          <w:spacing w:val="-3"/>
          <w:sz w:val="22"/>
          <w:szCs w:val="22"/>
        </w:rPr>
        <w:t>99,000</w:t>
      </w:r>
    </w:p>
    <w:p w:rsidR="00C111A2" w:rsidRPr="001B1B2F" w:rsidP="00C111A2" w14:paraId="01BDCA20" w14:textId="77777777">
      <w:pPr>
        <w:suppressAutoHyphens/>
        <w:ind w:firstLine="720"/>
        <w:jc w:val="both"/>
        <w:rPr>
          <w:rFonts w:ascii="Times New Roman" w:hAnsi="Times New Roman"/>
          <w:spacing w:val="-3"/>
          <w:sz w:val="22"/>
          <w:szCs w:val="22"/>
        </w:rPr>
      </w:pPr>
      <w:r w:rsidRPr="001B1B2F">
        <w:rPr>
          <w:rFonts w:ascii="Times New Roman" w:hAnsi="Times New Roman"/>
          <w:spacing w:val="-3"/>
          <w:sz w:val="22"/>
          <w:szCs w:val="22"/>
        </w:rPr>
        <w:t>100 Rule 73.1615 notifications x 1 hour x $</w:t>
      </w:r>
      <w:r w:rsidRPr="001B1B2F" w:rsidR="00756FB8">
        <w:rPr>
          <w:rFonts w:ascii="Times New Roman" w:hAnsi="Times New Roman"/>
          <w:spacing w:val="-3"/>
          <w:sz w:val="22"/>
          <w:szCs w:val="22"/>
        </w:rPr>
        <w:t>2</w:t>
      </w:r>
      <w:r w:rsidRPr="001B1B2F">
        <w:rPr>
          <w:rFonts w:ascii="Times New Roman" w:hAnsi="Times New Roman"/>
          <w:spacing w:val="-3"/>
          <w:sz w:val="22"/>
          <w:szCs w:val="22"/>
        </w:rPr>
        <w:t xml:space="preserve">75/hour = </w:t>
      </w:r>
      <w:r w:rsidRPr="001B1B2F">
        <w:rPr>
          <w:rFonts w:ascii="Times New Roman" w:hAnsi="Times New Roman"/>
          <w:spacing w:val="-3"/>
          <w:sz w:val="22"/>
          <w:szCs w:val="22"/>
        </w:rPr>
        <w:tab/>
      </w:r>
      <w:r w:rsidRPr="001B1B2F">
        <w:rPr>
          <w:rFonts w:ascii="Times New Roman" w:hAnsi="Times New Roman"/>
          <w:spacing w:val="-3"/>
          <w:sz w:val="22"/>
          <w:szCs w:val="22"/>
        </w:rPr>
        <w:tab/>
        <w:t>$</w:t>
      </w:r>
      <w:r w:rsidRPr="001B1B2F" w:rsidR="00224FF1">
        <w:rPr>
          <w:rFonts w:ascii="Times New Roman" w:hAnsi="Times New Roman"/>
          <w:spacing w:val="-3"/>
          <w:sz w:val="22"/>
          <w:szCs w:val="22"/>
        </w:rPr>
        <w:t>27,500</w:t>
      </w:r>
    </w:p>
    <w:p w:rsidR="009B2304" w:rsidRPr="001B1B2F" w:rsidP="00C111A2" w14:paraId="68FFDD94" w14:textId="77777777">
      <w:pPr>
        <w:suppressAutoHyphens/>
        <w:ind w:firstLine="720"/>
        <w:jc w:val="both"/>
        <w:rPr>
          <w:rFonts w:ascii="Times New Roman" w:hAnsi="Times New Roman"/>
          <w:spacing w:val="-3"/>
          <w:sz w:val="22"/>
          <w:szCs w:val="22"/>
        </w:rPr>
      </w:pPr>
      <w:r w:rsidRPr="001B1B2F">
        <w:rPr>
          <w:rFonts w:ascii="Times New Roman" w:hAnsi="Times New Roman"/>
          <w:spacing w:val="-3"/>
          <w:sz w:val="22"/>
          <w:szCs w:val="22"/>
        </w:rPr>
        <w:t>60 Tolling Notifications and Waivers x 1 hour x $</w:t>
      </w:r>
      <w:r w:rsidRPr="001B1B2F" w:rsidR="00756FB8">
        <w:rPr>
          <w:rFonts w:ascii="Times New Roman" w:hAnsi="Times New Roman"/>
          <w:spacing w:val="-3"/>
          <w:sz w:val="22"/>
          <w:szCs w:val="22"/>
        </w:rPr>
        <w:t>2</w:t>
      </w:r>
      <w:r w:rsidRPr="001B1B2F">
        <w:rPr>
          <w:rFonts w:ascii="Times New Roman" w:hAnsi="Times New Roman"/>
          <w:spacing w:val="-3"/>
          <w:sz w:val="22"/>
          <w:szCs w:val="22"/>
        </w:rPr>
        <w:t xml:space="preserve">75/hour = </w:t>
      </w:r>
      <w:r w:rsidRPr="001B1B2F">
        <w:rPr>
          <w:rFonts w:ascii="Times New Roman" w:hAnsi="Times New Roman"/>
          <w:spacing w:val="-3"/>
          <w:sz w:val="22"/>
          <w:szCs w:val="22"/>
        </w:rPr>
        <w:tab/>
        <w:t>$</w:t>
      </w:r>
      <w:r w:rsidRPr="001B1B2F" w:rsidR="00224FF1">
        <w:rPr>
          <w:rFonts w:ascii="Times New Roman" w:hAnsi="Times New Roman"/>
          <w:spacing w:val="-3"/>
          <w:sz w:val="22"/>
          <w:szCs w:val="22"/>
        </w:rPr>
        <w:t>16,500</w:t>
      </w:r>
    </w:p>
    <w:p w:rsidR="0094232B" w:rsidRPr="00355194" w:rsidP="00C111A2" w14:paraId="5F0AE814" w14:textId="77777777">
      <w:pPr>
        <w:suppressAutoHyphens/>
        <w:ind w:firstLine="720"/>
        <w:jc w:val="both"/>
        <w:rPr>
          <w:rFonts w:ascii="Times New Roman" w:hAnsi="Times New Roman"/>
          <w:spacing w:val="-3"/>
          <w:sz w:val="22"/>
          <w:szCs w:val="22"/>
        </w:rPr>
      </w:pPr>
      <w:r w:rsidRPr="001B1B2F">
        <w:rPr>
          <w:rFonts w:ascii="Times New Roman" w:hAnsi="Times New Roman"/>
          <w:spacing w:val="-3"/>
          <w:sz w:val="22"/>
          <w:szCs w:val="22"/>
        </w:rPr>
        <w:t>24</w:t>
      </w:r>
      <w:r w:rsidRPr="001B1B2F" w:rsidR="00EA2FF1">
        <w:rPr>
          <w:rFonts w:ascii="Times New Roman" w:hAnsi="Times New Roman"/>
          <w:spacing w:val="-3"/>
          <w:sz w:val="22"/>
          <w:szCs w:val="22"/>
        </w:rPr>
        <w:t>4</w:t>
      </w:r>
      <w:r w:rsidRPr="001B1B2F" w:rsidR="00DF2452">
        <w:rPr>
          <w:rFonts w:ascii="Times New Roman" w:hAnsi="Times New Roman"/>
          <w:spacing w:val="-3"/>
          <w:sz w:val="22"/>
          <w:szCs w:val="22"/>
        </w:rPr>
        <w:t xml:space="preserve"> </w:t>
      </w:r>
      <w:r w:rsidRPr="001B1B2F">
        <w:rPr>
          <w:rFonts w:ascii="Times New Roman" w:hAnsi="Times New Roman"/>
          <w:spacing w:val="-3"/>
          <w:sz w:val="22"/>
          <w:szCs w:val="22"/>
        </w:rPr>
        <w:t xml:space="preserve">Digital Transition Notifications x 1 hours x $275/hour =     </w:t>
      </w:r>
      <w:r w:rsidRPr="001B1B2F" w:rsidR="00DF2452">
        <w:rPr>
          <w:rFonts w:ascii="Times New Roman" w:hAnsi="Times New Roman"/>
          <w:spacing w:val="-3"/>
          <w:sz w:val="22"/>
          <w:szCs w:val="22"/>
        </w:rPr>
        <w:tab/>
      </w:r>
      <w:r w:rsidRPr="00355194">
        <w:rPr>
          <w:rFonts w:ascii="Times New Roman" w:hAnsi="Times New Roman"/>
          <w:spacing w:val="-3"/>
          <w:sz w:val="22"/>
          <w:szCs w:val="22"/>
        </w:rPr>
        <w:t>$</w:t>
      </w:r>
      <w:r w:rsidRPr="00355194" w:rsidR="00EA2FF1">
        <w:rPr>
          <w:rFonts w:ascii="Times New Roman" w:hAnsi="Times New Roman"/>
          <w:spacing w:val="-3"/>
          <w:sz w:val="22"/>
          <w:szCs w:val="22"/>
        </w:rPr>
        <w:t>67,100</w:t>
      </w:r>
    </w:p>
    <w:p w:rsidR="0068640A" w:rsidP="00C111A2" w14:paraId="1DD4FB2F" w14:textId="77777777">
      <w:pPr>
        <w:suppressAutoHyphens/>
        <w:ind w:firstLine="720"/>
        <w:jc w:val="both"/>
        <w:rPr>
          <w:rFonts w:ascii="Times New Roman" w:hAnsi="Times New Roman"/>
          <w:spacing w:val="-3"/>
          <w:sz w:val="22"/>
          <w:szCs w:val="22"/>
        </w:rPr>
      </w:pPr>
      <w:r w:rsidRPr="0068640A">
        <w:rPr>
          <w:rFonts w:ascii="Times New Roman" w:hAnsi="Times New Roman"/>
          <w:spacing w:val="-3"/>
          <w:sz w:val="22"/>
          <w:szCs w:val="22"/>
        </w:rPr>
        <w:t xml:space="preserve">14 FM6 LPTV One-Time Notifications x 1 hour x $275/hour =       </w:t>
      </w:r>
      <w:r w:rsidRPr="00781219">
        <w:rPr>
          <w:rFonts w:ascii="Times New Roman" w:hAnsi="Times New Roman"/>
          <w:spacing w:val="-3"/>
          <w:sz w:val="22"/>
          <w:szCs w:val="22"/>
        </w:rPr>
        <w:t>$</w:t>
      </w:r>
      <w:r w:rsidRPr="00781219" w:rsidR="008403C0">
        <w:rPr>
          <w:rFonts w:ascii="Times New Roman" w:hAnsi="Times New Roman"/>
          <w:spacing w:val="-3"/>
          <w:sz w:val="22"/>
          <w:szCs w:val="22"/>
        </w:rPr>
        <w:t xml:space="preserve">  </w:t>
      </w:r>
      <w:r w:rsidRPr="00781219">
        <w:rPr>
          <w:rFonts w:ascii="Times New Roman" w:hAnsi="Times New Roman"/>
          <w:spacing w:val="-3"/>
          <w:sz w:val="22"/>
          <w:szCs w:val="22"/>
        </w:rPr>
        <w:t>3,850</w:t>
      </w:r>
    </w:p>
    <w:p w:rsidR="0068640A" w:rsidP="0068640A" w14:paraId="7AAF2F64" w14:textId="2CF703E2">
      <w:pPr>
        <w:suppressAutoHyphens/>
        <w:ind w:firstLine="720"/>
        <w:jc w:val="both"/>
        <w:rPr>
          <w:rFonts w:ascii="Times New Roman" w:hAnsi="Times New Roman"/>
          <w:spacing w:val="-3"/>
          <w:sz w:val="22"/>
          <w:szCs w:val="22"/>
        </w:rPr>
      </w:pPr>
      <w:r w:rsidRPr="0068640A">
        <w:rPr>
          <w:rFonts w:ascii="Times New Roman" w:hAnsi="Times New Roman"/>
          <w:spacing w:val="-3"/>
          <w:sz w:val="22"/>
          <w:szCs w:val="22"/>
        </w:rPr>
        <w:t xml:space="preserve">14 FM6 LPTV </w:t>
      </w:r>
      <w:r>
        <w:rPr>
          <w:rFonts w:ascii="Times New Roman" w:hAnsi="Times New Roman"/>
          <w:spacing w:val="-3"/>
          <w:sz w:val="22"/>
          <w:szCs w:val="22"/>
        </w:rPr>
        <w:t>Discont.</w:t>
      </w:r>
      <w:r w:rsidRPr="0068640A">
        <w:rPr>
          <w:rFonts w:ascii="Times New Roman" w:hAnsi="Times New Roman"/>
          <w:spacing w:val="-3"/>
          <w:sz w:val="22"/>
          <w:szCs w:val="22"/>
        </w:rPr>
        <w:t xml:space="preserve"> Notifications x 1 hour x $275/hour = </w:t>
      </w:r>
      <w:r>
        <w:rPr>
          <w:rFonts w:ascii="Times New Roman" w:hAnsi="Times New Roman"/>
          <w:spacing w:val="-3"/>
          <w:sz w:val="22"/>
          <w:szCs w:val="22"/>
        </w:rPr>
        <w:t xml:space="preserve">   </w:t>
      </w:r>
      <w:r w:rsidRPr="0068640A">
        <w:rPr>
          <w:rFonts w:ascii="Times New Roman" w:hAnsi="Times New Roman"/>
          <w:spacing w:val="-3"/>
          <w:sz w:val="22"/>
          <w:szCs w:val="22"/>
        </w:rPr>
        <w:t xml:space="preserve">      </w:t>
      </w:r>
      <w:r w:rsidRPr="00781219">
        <w:rPr>
          <w:rFonts w:ascii="Times New Roman" w:hAnsi="Times New Roman"/>
          <w:spacing w:val="-3"/>
          <w:sz w:val="22"/>
          <w:szCs w:val="22"/>
          <w:u w:val="single"/>
        </w:rPr>
        <w:t>$  3,850</w:t>
      </w:r>
    </w:p>
    <w:p w:rsidR="00902DC1" w:rsidRPr="0068640A" w:rsidP="0068640A" w14:paraId="3AE45A33" w14:textId="1BE39756">
      <w:pPr>
        <w:suppressAutoHyphens/>
        <w:ind w:firstLine="720"/>
        <w:jc w:val="both"/>
        <w:rPr>
          <w:rFonts w:ascii="Times New Roman" w:hAnsi="Times New Roman"/>
          <w:spacing w:val="-3"/>
          <w:sz w:val="22"/>
          <w:szCs w:val="22"/>
        </w:rPr>
      </w:pPr>
      <w:r w:rsidRPr="0068640A">
        <w:rPr>
          <w:rFonts w:ascii="Times New Roman" w:hAnsi="Times New Roman"/>
          <w:spacing w:val="-3"/>
          <w:sz w:val="22"/>
          <w:szCs w:val="22"/>
        </w:rPr>
        <w:t xml:space="preserve"> </w:t>
      </w:r>
    </w:p>
    <w:p w:rsidR="00224FF1" w:rsidRPr="001B1B2F" w:rsidP="008A32DD" w14:paraId="6565226E" w14:textId="0531808F">
      <w:pPr>
        <w:suppressAutoHyphens/>
        <w:ind w:firstLine="720"/>
        <w:jc w:val="both"/>
        <w:rPr>
          <w:rFonts w:ascii="Times New Roman" w:hAnsi="Times New Roman"/>
          <w:b/>
          <w:spacing w:val="-3"/>
          <w:sz w:val="22"/>
          <w:szCs w:val="22"/>
        </w:rPr>
      </w:pPr>
      <w:r w:rsidRPr="001B1B2F">
        <w:rPr>
          <w:rFonts w:ascii="Times New Roman" w:hAnsi="Times New Roman"/>
          <w:b/>
          <w:spacing w:val="-3"/>
          <w:sz w:val="22"/>
          <w:szCs w:val="22"/>
        </w:rPr>
        <w:t xml:space="preserve">Annual Cost Burden = </w:t>
      </w:r>
      <w:r w:rsidRPr="001B1B2F" w:rsidR="00952A63">
        <w:rPr>
          <w:rFonts w:ascii="Times New Roman" w:hAnsi="Times New Roman"/>
          <w:b/>
          <w:spacing w:val="-3"/>
          <w:sz w:val="22"/>
          <w:szCs w:val="22"/>
        </w:rPr>
        <w:tab/>
      </w:r>
      <w:r w:rsidRPr="001B1B2F" w:rsidR="00952A63">
        <w:rPr>
          <w:rFonts w:ascii="Times New Roman" w:hAnsi="Times New Roman"/>
          <w:b/>
          <w:spacing w:val="-3"/>
          <w:sz w:val="22"/>
          <w:szCs w:val="22"/>
        </w:rPr>
        <w:tab/>
      </w:r>
      <w:r w:rsidRPr="001B1B2F" w:rsidR="00952A63">
        <w:rPr>
          <w:rFonts w:ascii="Times New Roman" w:hAnsi="Times New Roman"/>
          <w:b/>
          <w:spacing w:val="-3"/>
          <w:sz w:val="22"/>
          <w:szCs w:val="22"/>
        </w:rPr>
        <w:tab/>
      </w:r>
      <w:r w:rsidRPr="001B1B2F" w:rsidR="00952A63">
        <w:rPr>
          <w:rFonts w:ascii="Times New Roman" w:hAnsi="Times New Roman"/>
          <w:b/>
          <w:spacing w:val="-3"/>
          <w:sz w:val="22"/>
          <w:szCs w:val="22"/>
        </w:rPr>
        <w:tab/>
      </w:r>
      <w:r w:rsidRPr="001B1B2F" w:rsidR="00952A63">
        <w:rPr>
          <w:rFonts w:ascii="Times New Roman" w:hAnsi="Times New Roman"/>
          <w:b/>
          <w:spacing w:val="-3"/>
          <w:sz w:val="22"/>
          <w:szCs w:val="22"/>
        </w:rPr>
        <w:tab/>
      </w:r>
      <w:r w:rsidRPr="001B1B2F" w:rsidR="00902DC1">
        <w:rPr>
          <w:rFonts w:ascii="Times New Roman" w:hAnsi="Times New Roman"/>
          <w:b/>
          <w:spacing w:val="-3"/>
          <w:sz w:val="22"/>
          <w:szCs w:val="22"/>
        </w:rPr>
        <w:t xml:space="preserve">            </w:t>
      </w:r>
      <w:r w:rsidRPr="001B1B2F" w:rsidR="00DF2452">
        <w:rPr>
          <w:rFonts w:ascii="Times New Roman" w:hAnsi="Times New Roman"/>
          <w:b/>
          <w:spacing w:val="-3"/>
          <w:sz w:val="22"/>
          <w:szCs w:val="22"/>
        </w:rPr>
        <w:t xml:space="preserve"> </w:t>
      </w:r>
      <w:r w:rsidRPr="001B1B2F" w:rsidR="00B2450E">
        <w:rPr>
          <w:rFonts w:ascii="Times New Roman" w:hAnsi="Times New Roman"/>
          <w:b/>
          <w:spacing w:val="-3"/>
          <w:sz w:val="22"/>
          <w:szCs w:val="22"/>
        </w:rPr>
        <w:t>$</w:t>
      </w:r>
      <w:r w:rsidRPr="001B1B2F" w:rsidR="00EA2FF1">
        <w:rPr>
          <w:rFonts w:ascii="Times New Roman" w:hAnsi="Times New Roman"/>
          <w:b/>
          <w:spacing w:val="-3"/>
          <w:sz w:val="22"/>
          <w:szCs w:val="22"/>
        </w:rPr>
        <w:t>3</w:t>
      </w:r>
      <w:r w:rsidR="00491F4A">
        <w:rPr>
          <w:rFonts w:ascii="Times New Roman" w:hAnsi="Times New Roman"/>
          <w:b/>
          <w:spacing w:val="-3"/>
          <w:sz w:val="22"/>
          <w:szCs w:val="22"/>
        </w:rPr>
        <w:t>1</w:t>
      </w:r>
      <w:r w:rsidR="0068640A">
        <w:rPr>
          <w:rFonts w:ascii="Times New Roman" w:hAnsi="Times New Roman"/>
          <w:b/>
          <w:spacing w:val="-3"/>
          <w:sz w:val="22"/>
          <w:szCs w:val="22"/>
        </w:rPr>
        <w:t>6,800</w:t>
      </w:r>
    </w:p>
    <w:p w:rsidR="004942AC" w:rsidRPr="001B1B2F" w:rsidP="008A32DD" w14:paraId="73E6AFDF" w14:textId="77777777">
      <w:pPr>
        <w:suppressAutoHyphens/>
        <w:ind w:firstLine="720"/>
        <w:jc w:val="both"/>
        <w:rPr>
          <w:rFonts w:ascii="Times New Roman" w:hAnsi="Times New Roman"/>
          <w:b/>
          <w:spacing w:val="-3"/>
          <w:sz w:val="22"/>
          <w:szCs w:val="22"/>
        </w:rPr>
      </w:pPr>
    </w:p>
    <w:p w:rsidR="008A32DD" w:rsidRPr="001B1B2F" w:rsidP="008A32DD" w14:paraId="73F5FD03" w14:textId="77777777">
      <w:pPr>
        <w:rPr>
          <w:rFonts w:ascii="Times New Roman" w:hAnsi="Times New Roman"/>
          <w:spacing w:val="-3"/>
          <w:sz w:val="22"/>
          <w:szCs w:val="22"/>
        </w:rPr>
      </w:pPr>
      <w:r w:rsidRPr="001B1B2F">
        <w:rPr>
          <w:rFonts w:ascii="Times New Roman" w:hAnsi="Times New Roman"/>
          <w:spacing w:val="-3"/>
          <w:sz w:val="22"/>
          <w:szCs w:val="22"/>
        </w:rPr>
        <w:tab/>
      </w:r>
      <w:r w:rsidRPr="001B1B2F">
        <w:rPr>
          <w:rFonts w:ascii="Times New Roman" w:hAnsi="Times New Roman"/>
          <w:b/>
          <w:spacing w:val="-3"/>
          <w:sz w:val="22"/>
          <w:szCs w:val="22"/>
        </w:rPr>
        <w:t xml:space="preserve">c) </w:t>
      </w:r>
      <w:r w:rsidRPr="001B1B2F">
        <w:rPr>
          <w:rFonts w:ascii="Times New Roman" w:hAnsi="Times New Roman"/>
          <w:b/>
          <w:spacing w:val="-3"/>
          <w:sz w:val="22"/>
          <w:szCs w:val="22"/>
          <w:u w:val="single"/>
        </w:rPr>
        <w:t>Informal Filings.</w:t>
      </w:r>
      <w:r w:rsidRPr="001B1B2F">
        <w:rPr>
          <w:rFonts w:ascii="Times New Roman" w:hAnsi="Times New Roman"/>
          <w:spacing w:val="-3"/>
          <w:sz w:val="22"/>
          <w:szCs w:val="22"/>
        </w:rPr>
        <w:t xml:space="preserve">  </w:t>
      </w:r>
      <w:r w:rsidRPr="001B1B2F" w:rsidR="008E66C6">
        <w:rPr>
          <w:rFonts w:ascii="Times New Roman" w:hAnsi="Times New Roman"/>
          <w:spacing w:val="-3"/>
          <w:sz w:val="22"/>
          <w:szCs w:val="22"/>
        </w:rPr>
        <w:t>The respondent will use a consulting attorney and/or engineer  to prepare/file</w:t>
      </w:r>
      <w:r w:rsidRPr="001B1B2F">
        <w:rPr>
          <w:rFonts w:ascii="Times New Roman" w:hAnsi="Times New Roman"/>
          <w:spacing w:val="-3"/>
          <w:sz w:val="22"/>
          <w:szCs w:val="22"/>
        </w:rPr>
        <w:t xml:space="preserve"> informal letter</w:t>
      </w:r>
      <w:r w:rsidRPr="001B1B2F" w:rsidR="008E66C6">
        <w:rPr>
          <w:rFonts w:ascii="Times New Roman" w:hAnsi="Times New Roman"/>
          <w:spacing w:val="-3"/>
          <w:sz w:val="22"/>
          <w:szCs w:val="22"/>
        </w:rPr>
        <w:t>s. The consulting fees are $300/hour for the attorney and $250/hour for an engineer. However, we estimate the average salary at $275/ b</w:t>
      </w:r>
      <w:r w:rsidRPr="001B1B2F">
        <w:rPr>
          <w:rFonts w:ascii="Times New Roman" w:hAnsi="Times New Roman"/>
          <w:spacing w:val="-3"/>
          <w:sz w:val="22"/>
          <w:szCs w:val="22"/>
        </w:rPr>
        <w:t>ecause these filings may be reviewed and/or filed by either or both an outside attorney or engineer</w:t>
      </w:r>
      <w:r w:rsidRPr="001B1B2F" w:rsidR="008E66C6">
        <w:rPr>
          <w:rFonts w:ascii="Times New Roman" w:hAnsi="Times New Roman"/>
          <w:spacing w:val="-3"/>
          <w:sz w:val="22"/>
          <w:szCs w:val="22"/>
        </w:rPr>
        <w:t xml:space="preserve">. </w:t>
      </w:r>
      <w:r w:rsidRPr="001B1B2F">
        <w:rPr>
          <w:rFonts w:ascii="Times New Roman" w:hAnsi="Times New Roman"/>
          <w:spacing w:val="-3"/>
          <w:sz w:val="22"/>
          <w:szCs w:val="22"/>
        </w:rPr>
        <w:t xml:space="preserve"> In addition, </w:t>
      </w:r>
      <w:r w:rsidRPr="001B1B2F" w:rsidR="008E66C6">
        <w:rPr>
          <w:rFonts w:ascii="Times New Roman" w:hAnsi="Times New Roman"/>
          <w:spacing w:val="-3"/>
          <w:sz w:val="22"/>
          <w:szCs w:val="22"/>
        </w:rPr>
        <w:t>the respondent pay a fee of $170</w:t>
      </w:r>
      <w:r w:rsidRPr="001B1B2F">
        <w:rPr>
          <w:rFonts w:ascii="Times New Roman" w:hAnsi="Times New Roman"/>
          <w:spacing w:val="-3"/>
          <w:sz w:val="22"/>
          <w:szCs w:val="22"/>
        </w:rPr>
        <w:t xml:space="preserve"> </w:t>
      </w:r>
      <w:r w:rsidRPr="001B1B2F" w:rsidR="008E66C6">
        <w:rPr>
          <w:rFonts w:ascii="Times New Roman" w:hAnsi="Times New Roman"/>
          <w:spacing w:val="-3"/>
          <w:sz w:val="22"/>
          <w:szCs w:val="22"/>
        </w:rPr>
        <w:t xml:space="preserve">per STA </w:t>
      </w:r>
      <w:r w:rsidRPr="001B1B2F">
        <w:rPr>
          <w:rFonts w:ascii="Times New Roman" w:hAnsi="Times New Roman"/>
          <w:spacing w:val="-3"/>
          <w:sz w:val="22"/>
          <w:szCs w:val="22"/>
        </w:rPr>
        <w:t>request.  We estimate that 8</w:t>
      </w:r>
      <w:r w:rsidRPr="001B1B2F" w:rsidR="00952A63">
        <w:rPr>
          <w:rFonts w:ascii="Times New Roman" w:hAnsi="Times New Roman"/>
          <w:spacing w:val="-3"/>
          <w:sz w:val="22"/>
          <w:szCs w:val="22"/>
        </w:rPr>
        <w:t>5</w:t>
      </w:r>
      <w:r w:rsidRPr="001B1B2F">
        <w:rPr>
          <w:rFonts w:ascii="Times New Roman" w:hAnsi="Times New Roman"/>
          <w:spacing w:val="-3"/>
          <w:sz w:val="22"/>
          <w:szCs w:val="22"/>
        </w:rPr>
        <w:t xml:space="preserve">% of all requests filed will </w:t>
      </w:r>
      <w:r w:rsidRPr="001B1B2F" w:rsidR="008E66C6">
        <w:rPr>
          <w:rFonts w:ascii="Times New Roman" w:hAnsi="Times New Roman"/>
          <w:spacing w:val="-3"/>
          <w:sz w:val="22"/>
          <w:szCs w:val="22"/>
        </w:rPr>
        <w:t>require the fee payment.</w:t>
      </w:r>
      <w:r w:rsidRPr="001B1B2F">
        <w:rPr>
          <w:rFonts w:ascii="Times New Roman" w:hAnsi="Times New Roman"/>
          <w:spacing w:val="-3"/>
          <w:sz w:val="22"/>
          <w:szCs w:val="22"/>
        </w:rPr>
        <w:t xml:space="preserve"> (150 x 8</w:t>
      </w:r>
      <w:r w:rsidRPr="001B1B2F" w:rsidR="00952A63">
        <w:rPr>
          <w:rFonts w:ascii="Times New Roman" w:hAnsi="Times New Roman"/>
          <w:spacing w:val="-3"/>
          <w:sz w:val="22"/>
          <w:szCs w:val="22"/>
        </w:rPr>
        <w:t>5</w:t>
      </w:r>
      <w:r w:rsidRPr="001B1B2F">
        <w:rPr>
          <w:rFonts w:ascii="Times New Roman" w:hAnsi="Times New Roman"/>
          <w:spacing w:val="-3"/>
          <w:sz w:val="22"/>
          <w:szCs w:val="22"/>
        </w:rPr>
        <w:t xml:space="preserve">% = </w:t>
      </w:r>
      <w:r w:rsidRPr="001B1B2F" w:rsidR="00952A63">
        <w:rPr>
          <w:rFonts w:ascii="Times New Roman" w:hAnsi="Times New Roman"/>
          <w:spacing w:val="-3"/>
          <w:sz w:val="22"/>
          <w:szCs w:val="22"/>
        </w:rPr>
        <w:t>128</w:t>
      </w:r>
      <w:r w:rsidRPr="001B1B2F">
        <w:rPr>
          <w:rFonts w:ascii="Times New Roman" w:hAnsi="Times New Roman"/>
          <w:spacing w:val="-3"/>
          <w:sz w:val="22"/>
          <w:szCs w:val="22"/>
        </w:rPr>
        <w:t xml:space="preserve"> requests</w:t>
      </w:r>
      <w:r w:rsidRPr="001B1B2F" w:rsidR="00952A63">
        <w:rPr>
          <w:rFonts w:ascii="Times New Roman" w:hAnsi="Times New Roman"/>
          <w:spacing w:val="-3"/>
          <w:sz w:val="22"/>
          <w:szCs w:val="22"/>
        </w:rPr>
        <w:t xml:space="preserve"> rounded up</w:t>
      </w:r>
      <w:r w:rsidRPr="001B1B2F">
        <w:rPr>
          <w:rFonts w:ascii="Times New Roman" w:hAnsi="Times New Roman"/>
          <w:spacing w:val="-3"/>
          <w:sz w:val="22"/>
          <w:szCs w:val="22"/>
        </w:rPr>
        <w:t>).</w:t>
      </w:r>
    </w:p>
    <w:p w:rsidR="008A32DD" w:rsidRPr="001B1B2F" w:rsidP="008A32DD" w14:paraId="3EF857CC" w14:textId="77777777">
      <w:pPr>
        <w:suppressAutoHyphens/>
        <w:jc w:val="both"/>
        <w:rPr>
          <w:rFonts w:ascii="Times New Roman" w:hAnsi="Times New Roman"/>
          <w:spacing w:val="-3"/>
          <w:sz w:val="22"/>
          <w:szCs w:val="22"/>
        </w:rPr>
      </w:pPr>
      <w:r w:rsidRPr="001B1B2F">
        <w:rPr>
          <w:rFonts w:ascii="Times New Roman" w:hAnsi="Times New Roman"/>
          <w:spacing w:val="-3"/>
          <w:sz w:val="22"/>
          <w:szCs w:val="22"/>
        </w:rPr>
        <w:tab/>
      </w:r>
    </w:p>
    <w:p w:rsidR="008A32DD" w:rsidRPr="001B1B2F" w:rsidP="008A32DD" w14:paraId="584D02C0" w14:textId="77777777">
      <w:pPr>
        <w:suppressAutoHyphens/>
        <w:ind w:firstLine="720"/>
        <w:jc w:val="both"/>
        <w:rPr>
          <w:rFonts w:ascii="Times New Roman" w:hAnsi="Times New Roman"/>
          <w:spacing w:val="-3"/>
          <w:sz w:val="22"/>
          <w:szCs w:val="22"/>
        </w:rPr>
      </w:pPr>
      <w:r w:rsidRPr="001B1B2F">
        <w:rPr>
          <w:rFonts w:ascii="Times New Roman" w:hAnsi="Times New Roman"/>
          <w:spacing w:val="-3"/>
          <w:sz w:val="22"/>
          <w:szCs w:val="22"/>
        </w:rPr>
        <w:t xml:space="preserve">120 informal letter requests x </w:t>
      </w:r>
      <w:r w:rsidRPr="001B1B2F" w:rsidR="00D36451">
        <w:rPr>
          <w:rFonts w:ascii="Times New Roman" w:hAnsi="Times New Roman"/>
          <w:spacing w:val="-3"/>
          <w:sz w:val="22"/>
          <w:szCs w:val="22"/>
        </w:rPr>
        <w:t xml:space="preserve">4 hours x </w:t>
      </w:r>
      <w:r w:rsidRPr="001B1B2F">
        <w:rPr>
          <w:rFonts w:ascii="Times New Roman" w:hAnsi="Times New Roman"/>
          <w:spacing w:val="-3"/>
          <w:sz w:val="22"/>
          <w:szCs w:val="22"/>
        </w:rPr>
        <w:t>$</w:t>
      </w:r>
      <w:r w:rsidRPr="001B1B2F" w:rsidR="00224FF1">
        <w:rPr>
          <w:rFonts w:ascii="Times New Roman" w:hAnsi="Times New Roman"/>
          <w:spacing w:val="-3"/>
          <w:sz w:val="22"/>
          <w:szCs w:val="22"/>
        </w:rPr>
        <w:t>2</w:t>
      </w:r>
      <w:r w:rsidRPr="001B1B2F">
        <w:rPr>
          <w:rFonts w:ascii="Times New Roman" w:hAnsi="Times New Roman"/>
          <w:spacing w:val="-3"/>
          <w:sz w:val="22"/>
          <w:szCs w:val="22"/>
        </w:rPr>
        <w:t xml:space="preserve">75/hour = </w:t>
      </w:r>
      <w:r w:rsidRPr="001B1B2F">
        <w:rPr>
          <w:rFonts w:ascii="Times New Roman" w:hAnsi="Times New Roman"/>
          <w:spacing w:val="-3"/>
          <w:sz w:val="22"/>
          <w:szCs w:val="22"/>
        </w:rPr>
        <w:tab/>
      </w:r>
      <w:r w:rsidRPr="001B1B2F" w:rsidR="00952A63">
        <w:rPr>
          <w:rFonts w:ascii="Times New Roman" w:hAnsi="Times New Roman"/>
          <w:spacing w:val="-3"/>
          <w:sz w:val="22"/>
          <w:szCs w:val="22"/>
        </w:rPr>
        <w:tab/>
      </w:r>
      <w:r w:rsidRPr="001B1B2F">
        <w:rPr>
          <w:rFonts w:ascii="Times New Roman" w:hAnsi="Times New Roman"/>
          <w:spacing w:val="-3"/>
          <w:sz w:val="22"/>
          <w:szCs w:val="22"/>
        </w:rPr>
        <w:t>$</w:t>
      </w:r>
      <w:r w:rsidRPr="001B1B2F" w:rsidR="00224FF1">
        <w:rPr>
          <w:rFonts w:ascii="Times New Roman" w:hAnsi="Times New Roman"/>
          <w:spacing w:val="-3"/>
          <w:sz w:val="22"/>
          <w:szCs w:val="22"/>
        </w:rPr>
        <w:t>132,000</w:t>
      </w:r>
    </w:p>
    <w:p w:rsidR="00C111A2" w:rsidRPr="001B1B2F" w:rsidP="008A32DD" w14:paraId="1D6F7132" w14:textId="77777777">
      <w:pPr>
        <w:suppressAutoHyphens/>
        <w:jc w:val="both"/>
        <w:rPr>
          <w:rFonts w:ascii="Times New Roman" w:hAnsi="Times New Roman"/>
          <w:spacing w:val="-3"/>
          <w:sz w:val="22"/>
          <w:szCs w:val="22"/>
        </w:rPr>
      </w:pPr>
      <w:r w:rsidRPr="001B1B2F">
        <w:rPr>
          <w:rFonts w:ascii="Times New Roman" w:hAnsi="Times New Roman"/>
          <w:spacing w:val="-3"/>
          <w:sz w:val="22"/>
          <w:szCs w:val="22"/>
        </w:rPr>
        <w:tab/>
        <w:t>270 Silent STA requests x 1 hour x $</w:t>
      </w:r>
      <w:r w:rsidRPr="001B1B2F" w:rsidR="00224FF1">
        <w:rPr>
          <w:rFonts w:ascii="Times New Roman" w:hAnsi="Times New Roman"/>
          <w:spacing w:val="-3"/>
          <w:sz w:val="22"/>
          <w:szCs w:val="22"/>
        </w:rPr>
        <w:t>2</w:t>
      </w:r>
      <w:r w:rsidRPr="001B1B2F">
        <w:rPr>
          <w:rFonts w:ascii="Times New Roman" w:hAnsi="Times New Roman"/>
          <w:spacing w:val="-3"/>
          <w:sz w:val="22"/>
          <w:szCs w:val="22"/>
        </w:rPr>
        <w:t>75/hour =</w:t>
      </w:r>
      <w:r w:rsidRPr="001B1B2F">
        <w:rPr>
          <w:rFonts w:ascii="Times New Roman" w:hAnsi="Times New Roman"/>
          <w:spacing w:val="-3"/>
          <w:sz w:val="22"/>
          <w:szCs w:val="22"/>
        </w:rPr>
        <w:tab/>
      </w:r>
      <w:r w:rsidRPr="001B1B2F">
        <w:rPr>
          <w:rFonts w:ascii="Times New Roman" w:hAnsi="Times New Roman"/>
          <w:spacing w:val="-3"/>
          <w:sz w:val="22"/>
          <w:szCs w:val="22"/>
        </w:rPr>
        <w:tab/>
      </w:r>
      <w:r w:rsidRPr="001B1B2F">
        <w:rPr>
          <w:rFonts w:ascii="Times New Roman" w:hAnsi="Times New Roman"/>
          <w:spacing w:val="-3"/>
          <w:sz w:val="22"/>
          <w:szCs w:val="22"/>
        </w:rPr>
        <w:tab/>
        <w:t>$</w:t>
      </w:r>
      <w:r w:rsidRPr="001B1B2F" w:rsidR="00F25EFB">
        <w:rPr>
          <w:rFonts w:ascii="Times New Roman" w:hAnsi="Times New Roman"/>
          <w:spacing w:val="-3"/>
          <w:sz w:val="22"/>
          <w:szCs w:val="22"/>
        </w:rPr>
        <w:t xml:space="preserve">  </w:t>
      </w:r>
      <w:r w:rsidRPr="001B1B2F" w:rsidR="00224FF1">
        <w:rPr>
          <w:rFonts w:ascii="Times New Roman" w:hAnsi="Times New Roman"/>
          <w:spacing w:val="-3"/>
          <w:sz w:val="22"/>
          <w:szCs w:val="22"/>
        </w:rPr>
        <w:t>74,250</w:t>
      </w:r>
    </w:p>
    <w:p w:rsidR="008A32DD" w:rsidRPr="001B1B2F" w:rsidP="00C111A2" w14:paraId="57563ECA" w14:textId="77777777">
      <w:pPr>
        <w:suppressAutoHyphens/>
        <w:ind w:firstLine="720"/>
        <w:jc w:val="both"/>
        <w:rPr>
          <w:rFonts w:ascii="Times New Roman" w:hAnsi="Times New Roman"/>
          <w:spacing w:val="-3"/>
          <w:sz w:val="22"/>
          <w:szCs w:val="22"/>
          <w:u w:val="single"/>
        </w:rPr>
      </w:pPr>
      <w:r w:rsidRPr="001B1B2F">
        <w:rPr>
          <w:rFonts w:ascii="Times New Roman" w:hAnsi="Times New Roman"/>
          <w:spacing w:val="-3"/>
          <w:sz w:val="22"/>
          <w:szCs w:val="22"/>
        </w:rPr>
        <w:t>12</w:t>
      </w:r>
      <w:r w:rsidRPr="001B1B2F" w:rsidR="00952A63">
        <w:rPr>
          <w:rFonts w:ascii="Times New Roman" w:hAnsi="Times New Roman"/>
          <w:spacing w:val="-3"/>
          <w:sz w:val="22"/>
          <w:szCs w:val="22"/>
        </w:rPr>
        <w:t>8</w:t>
      </w:r>
      <w:r w:rsidRPr="001B1B2F">
        <w:rPr>
          <w:rFonts w:ascii="Times New Roman" w:hAnsi="Times New Roman"/>
          <w:spacing w:val="-3"/>
          <w:sz w:val="22"/>
          <w:szCs w:val="22"/>
        </w:rPr>
        <w:t xml:space="preserve"> i</w:t>
      </w:r>
      <w:r w:rsidRPr="001B1B2F" w:rsidR="00952A63">
        <w:rPr>
          <w:rFonts w:ascii="Times New Roman" w:hAnsi="Times New Roman"/>
          <w:spacing w:val="-3"/>
          <w:sz w:val="22"/>
          <w:szCs w:val="22"/>
        </w:rPr>
        <w:t>nformal letter requests x $1</w:t>
      </w:r>
      <w:r w:rsidRPr="001B1B2F" w:rsidR="00E54930">
        <w:rPr>
          <w:rFonts w:ascii="Times New Roman" w:hAnsi="Times New Roman"/>
          <w:spacing w:val="-3"/>
          <w:sz w:val="22"/>
          <w:szCs w:val="22"/>
        </w:rPr>
        <w:t>7</w:t>
      </w:r>
      <w:r w:rsidRPr="001B1B2F" w:rsidR="00952A63">
        <w:rPr>
          <w:rFonts w:ascii="Times New Roman" w:hAnsi="Times New Roman"/>
          <w:spacing w:val="-3"/>
          <w:sz w:val="22"/>
          <w:szCs w:val="22"/>
        </w:rPr>
        <w:t>0 F</w:t>
      </w:r>
      <w:r w:rsidRPr="001B1B2F">
        <w:rPr>
          <w:rFonts w:ascii="Times New Roman" w:hAnsi="Times New Roman"/>
          <w:spacing w:val="-3"/>
          <w:sz w:val="22"/>
          <w:szCs w:val="22"/>
        </w:rPr>
        <w:t xml:space="preserve">ee / request = </w:t>
      </w:r>
      <w:r w:rsidRPr="001B1B2F">
        <w:rPr>
          <w:rFonts w:ascii="Times New Roman" w:hAnsi="Times New Roman"/>
          <w:spacing w:val="-3"/>
          <w:sz w:val="22"/>
          <w:szCs w:val="22"/>
        </w:rPr>
        <w:tab/>
      </w:r>
      <w:r w:rsidRPr="001B1B2F" w:rsidR="00952A63">
        <w:rPr>
          <w:rFonts w:ascii="Times New Roman" w:hAnsi="Times New Roman"/>
          <w:spacing w:val="-3"/>
          <w:sz w:val="22"/>
          <w:szCs w:val="22"/>
        </w:rPr>
        <w:tab/>
      </w:r>
      <w:r w:rsidRPr="001B1B2F">
        <w:rPr>
          <w:rFonts w:ascii="Times New Roman" w:hAnsi="Times New Roman"/>
          <w:spacing w:val="-3"/>
          <w:sz w:val="22"/>
          <w:szCs w:val="22"/>
          <w:u w:val="single"/>
        </w:rPr>
        <w:t>$</w:t>
      </w:r>
      <w:r w:rsidRPr="001B1B2F" w:rsidR="00F25EFB">
        <w:rPr>
          <w:rFonts w:ascii="Times New Roman" w:hAnsi="Times New Roman"/>
          <w:spacing w:val="-3"/>
          <w:sz w:val="22"/>
          <w:szCs w:val="22"/>
          <w:u w:val="single"/>
        </w:rPr>
        <w:t xml:space="preserve">  </w:t>
      </w:r>
      <w:r w:rsidRPr="001B1B2F" w:rsidR="00224FF1">
        <w:rPr>
          <w:rFonts w:ascii="Times New Roman" w:hAnsi="Times New Roman"/>
          <w:spacing w:val="-3"/>
          <w:sz w:val="22"/>
          <w:szCs w:val="22"/>
          <w:u w:val="single"/>
        </w:rPr>
        <w:t>21,760</w:t>
      </w:r>
    </w:p>
    <w:p w:rsidR="008A32DD" w:rsidRPr="001B1B2F" w:rsidP="00C111A2" w14:paraId="22B3AAFE" w14:textId="77777777">
      <w:pPr>
        <w:suppressAutoHyphens/>
        <w:jc w:val="both"/>
        <w:rPr>
          <w:rFonts w:ascii="Times New Roman" w:hAnsi="Times New Roman"/>
          <w:b/>
          <w:spacing w:val="-3"/>
          <w:sz w:val="22"/>
          <w:szCs w:val="22"/>
        </w:rPr>
      </w:pPr>
      <w:r w:rsidRPr="001B1B2F">
        <w:rPr>
          <w:rFonts w:ascii="Times New Roman" w:hAnsi="Times New Roman"/>
          <w:spacing w:val="-3"/>
          <w:sz w:val="22"/>
          <w:szCs w:val="22"/>
        </w:rPr>
        <w:tab/>
      </w:r>
      <w:r w:rsidRPr="001B1B2F">
        <w:rPr>
          <w:rFonts w:ascii="Times New Roman" w:hAnsi="Times New Roman"/>
          <w:b/>
          <w:spacing w:val="-3"/>
          <w:sz w:val="22"/>
          <w:szCs w:val="22"/>
        </w:rPr>
        <w:t xml:space="preserve">Annual Cost Burden =  </w:t>
      </w:r>
      <w:r w:rsidRPr="001B1B2F">
        <w:rPr>
          <w:rFonts w:ascii="Times New Roman" w:hAnsi="Times New Roman"/>
          <w:b/>
          <w:spacing w:val="-3"/>
          <w:sz w:val="22"/>
          <w:szCs w:val="22"/>
        </w:rPr>
        <w:tab/>
      </w:r>
      <w:r w:rsidRPr="001B1B2F">
        <w:rPr>
          <w:rFonts w:ascii="Times New Roman" w:hAnsi="Times New Roman"/>
          <w:b/>
          <w:spacing w:val="-3"/>
          <w:sz w:val="22"/>
          <w:szCs w:val="22"/>
        </w:rPr>
        <w:tab/>
      </w:r>
      <w:r w:rsidRPr="001B1B2F">
        <w:rPr>
          <w:rFonts w:ascii="Times New Roman" w:hAnsi="Times New Roman"/>
          <w:b/>
          <w:spacing w:val="-3"/>
          <w:sz w:val="22"/>
          <w:szCs w:val="22"/>
        </w:rPr>
        <w:tab/>
      </w:r>
      <w:r w:rsidRPr="001B1B2F">
        <w:rPr>
          <w:rFonts w:ascii="Times New Roman" w:hAnsi="Times New Roman"/>
          <w:b/>
          <w:spacing w:val="-3"/>
          <w:sz w:val="22"/>
          <w:szCs w:val="22"/>
        </w:rPr>
        <w:tab/>
      </w:r>
      <w:r w:rsidRPr="001B1B2F" w:rsidR="00952A63">
        <w:rPr>
          <w:rFonts w:ascii="Times New Roman" w:hAnsi="Times New Roman"/>
          <w:b/>
          <w:spacing w:val="-3"/>
          <w:sz w:val="22"/>
          <w:szCs w:val="22"/>
        </w:rPr>
        <w:tab/>
      </w:r>
      <w:r w:rsidRPr="001B1B2F" w:rsidR="00E54930">
        <w:rPr>
          <w:rFonts w:ascii="Times New Roman" w:hAnsi="Times New Roman"/>
          <w:b/>
          <w:spacing w:val="-3"/>
          <w:sz w:val="22"/>
          <w:szCs w:val="22"/>
        </w:rPr>
        <w:t>$</w:t>
      </w:r>
      <w:r w:rsidRPr="001B1B2F" w:rsidR="00224FF1">
        <w:rPr>
          <w:rFonts w:ascii="Times New Roman" w:hAnsi="Times New Roman"/>
          <w:b/>
          <w:spacing w:val="-3"/>
          <w:sz w:val="22"/>
          <w:szCs w:val="22"/>
        </w:rPr>
        <w:t>228,010</w:t>
      </w:r>
    </w:p>
    <w:p w:rsidR="00E2701F" w:rsidRPr="001B1B2F" w:rsidP="00C111A2" w14:paraId="61B3A36B" w14:textId="77777777">
      <w:pPr>
        <w:suppressAutoHyphens/>
        <w:jc w:val="both"/>
        <w:rPr>
          <w:rFonts w:ascii="Times New Roman" w:hAnsi="Times New Roman"/>
          <w:b/>
          <w:spacing w:val="-3"/>
          <w:sz w:val="22"/>
          <w:szCs w:val="22"/>
        </w:rPr>
      </w:pPr>
    </w:p>
    <w:p w:rsidR="008A32DD" w:rsidP="00224FF1" w14:paraId="73E0554F" w14:textId="10A0A3A9">
      <w:pPr>
        <w:suppressAutoHyphens/>
        <w:jc w:val="both"/>
        <w:rPr>
          <w:rFonts w:ascii="Times New Roman" w:hAnsi="Times New Roman"/>
          <w:b/>
          <w:spacing w:val="-3"/>
          <w:sz w:val="22"/>
          <w:szCs w:val="22"/>
        </w:rPr>
      </w:pPr>
      <w:r w:rsidRPr="001B1B2F">
        <w:rPr>
          <w:rFonts w:ascii="Times New Roman" w:hAnsi="Times New Roman"/>
          <w:b/>
          <w:spacing w:val="-3"/>
          <w:sz w:val="22"/>
          <w:szCs w:val="22"/>
        </w:rPr>
        <w:t xml:space="preserve">      </w:t>
      </w:r>
      <w:r w:rsidRPr="001B1B2F" w:rsidR="00952A63">
        <w:rPr>
          <w:rFonts w:ascii="Times New Roman" w:hAnsi="Times New Roman"/>
          <w:b/>
          <w:spacing w:val="-3"/>
          <w:sz w:val="22"/>
          <w:szCs w:val="22"/>
        </w:rPr>
        <w:t>T</w:t>
      </w:r>
      <w:r w:rsidRPr="001B1B2F">
        <w:rPr>
          <w:rFonts w:ascii="Times New Roman" w:hAnsi="Times New Roman"/>
          <w:b/>
          <w:spacing w:val="-3"/>
          <w:sz w:val="22"/>
          <w:szCs w:val="22"/>
        </w:rPr>
        <w:t>otal Annual Cost Burden</w:t>
      </w:r>
      <w:r w:rsidRPr="001B1B2F">
        <w:rPr>
          <w:rFonts w:ascii="Times New Roman" w:hAnsi="Times New Roman"/>
          <w:spacing w:val="-3"/>
          <w:sz w:val="22"/>
          <w:szCs w:val="22"/>
        </w:rPr>
        <w:t xml:space="preserve"> =   $1,289,400</w:t>
      </w:r>
      <w:r w:rsidRPr="001B1B2F" w:rsidR="00E54930">
        <w:rPr>
          <w:rFonts w:ascii="Times New Roman" w:hAnsi="Times New Roman"/>
          <w:spacing w:val="-3"/>
          <w:sz w:val="22"/>
          <w:szCs w:val="22"/>
        </w:rPr>
        <w:t xml:space="preserve"> + </w:t>
      </w:r>
      <w:r w:rsidRPr="001B1B2F" w:rsidR="00DF2452">
        <w:rPr>
          <w:rFonts w:ascii="Times New Roman" w:hAnsi="Times New Roman"/>
          <w:spacing w:val="-3"/>
          <w:sz w:val="22"/>
          <w:szCs w:val="22"/>
        </w:rPr>
        <w:t>$3</w:t>
      </w:r>
      <w:r w:rsidR="00491F4A">
        <w:rPr>
          <w:rFonts w:ascii="Times New Roman" w:hAnsi="Times New Roman"/>
          <w:spacing w:val="-3"/>
          <w:sz w:val="22"/>
          <w:szCs w:val="22"/>
        </w:rPr>
        <w:t>1</w:t>
      </w:r>
      <w:r w:rsidR="0068640A">
        <w:rPr>
          <w:rFonts w:ascii="Times New Roman" w:hAnsi="Times New Roman"/>
          <w:spacing w:val="-3"/>
          <w:sz w:val="22"/>
          <w:szCs w:val="22"/>
        </w:rPr>
        <w:t>6</w:t>
      </w:r>
      <w:r w:rsidR="00491F4A">
        <w:rPr>
          <w:rFonts w:ascii="Times New Roman" w:hAnsi="Times New Roman"/>
          <w:spacing w:val="-3"/>
          <w:sz w:val="22"/>
          <w:szCs w:val="22"/>
        </w:rPr>
        <w:t>,</w:t>
      </w:r>
      <w:r w:rsidR="0068640A">
        <w:rPr>
          <w:rFonts w:ascii="Times New Roman" w:hAnsi="Times New Roman"/>
          <w:spacing w:val="-3"/>
          <w:sz w:val="22"/>
          <w:szCs w:val="22"/>
        </w:rPr>
        <w:t>800</w:t>
      </w:r>
      <w:r w:rsidRPr="001B1B2F" w:rsidR="00DF2452">
        <w:rPr>
          <w:rFonts w:ascii="Times New Roman" w:hAnsi="Times New Roman"/>
          <w:spacing w:val="-3"/>
          <w:sz w:val="22"/>
          <w:szCs w:val="22"/>
        </w:rPr>
        <w:t xml:space="preserve"> + </w:t>
      </w:r>
      <w:r w:rsidRPr="001B1B2F" w:rsidR="00E54930">
        <w:rPr>
          <w:rFonts w:ascii="Times New Roman" w:hAnsi="Times New Roman"/>
          <w:spacing w:val="-3"/>
          <w:sz w:val="22"/>
          <w:szCs w:val="22"/>
        </w:rPr>
        <w:t>$</w:t>
      </w:r>
      <w:r w:rsidRPr="001B1B2F">
        <w:rPr>
          <w:rFonts w:ascii="Times New Roman" w:hAnsi="Times New Roman"/>
          <w:spacing w:val="-3"/>
          <w:sz w:val="22"/>
          <w:szCs w:val="22"/>
        </w:rPr>
        <w:t>228,010</w:t>
      </w:r>
      <w:r w:rsidRPr="001B1B2F" w:rsidR="00E2701F">
        <w:rPr>
          <w:rFonts w:ascii="Times New Roman" w:hAnsi="Times New Roman"/>
          <w:spacing w:val="-3"/>
          <w:sz w:val="22"/>
          <w:szCs w:val="22"/>
        </w:rPr>
        <w:t xml:space="preserve"> </w:t>
      </w:r>
      <w:r w:rsidRPr="001B1B2F" w:rsidR="00E54930">
        <w:rPr>
          <w:rFonts w:ascii="Times New Roman" w:hAnsi="Times New Roman"/>
          <w:b/>
          <w:spacing w:val="-3"/>
          <w:sz w:val="22"/>
          <w:szCs w:val="22"/>
        </w:rPr>
        <w:t xml:space="preserve">= </w:t>
      </w:r>
      <w:r w:rsidR="00D67FA9">
        <w:rPr>
          <w:rFonts w:ascii="Times New Roman" w:hAnsi="Times New Roman"/>
          <w:b/>
          <w:spacing w:val="-3"/>
          <w:sz w:val="22"/>
          <w:szCs w:val="22"/>
        </w:rPr>
        <w:t xml:space="preserve"> </w:t>
      </w:r>
      <w:r w:rsidRPr="001B1B2F" w:rsidR="004942AC">
        <w:rPr>
          <w:rFonts w:ascii="Times New Roman" w:hAnsi="Times New Roman"/>
          <w:b/>
          <w:spacing w:val="-3"/>
          <w:sz w:val="22"/>
          <w:szCs w:val="22"/>
        </w:rPr>
        <w:t>$</w:t>
      </w:r>
      <w:r w:rsidR="00BA5FC1">
        <w:rPr>
          <w:rFonts w:ascii="Times New Roman" w:hAnsi="Times New Roman"/>
          <w:b/>
          <w:spacing w:val="-3"/>
          <w:sz w:val="22"/>
          <w:szCs w:val="22"/>
        </w:rPr>
        <w:t>1,8</w:t>
      </w:r>
      <w:r w:rsidR="00491F4A">
        <w:rPr>
          <w:rFonts w:ascii="Times New Roman" w:hAnsi="Times New Roman"/>
          <w:b/>
          <w:spacing w:val="-3"/>
          <w:sz w:val="22"/>
          <w:szCs w:val="22"/>
        </w:rPr>
        <w:t>3</w:t>
      </w:r>
      <w:r w:rsidR="0068640A">
        <w:rPr>
          <w:rFonts w:ascii="Times New Roman" w:hAnsi="Times New Roman"/>
          <w:b/>
          <w:spacing w:val="-3"/>
          <w:sz w:val="22"/>
          <w:szCs w:val="22"/>
        </w:rPr>
        <w:t>4,210</w:t>
      </w:r>
    </w:p>
    <w:p w:rsidR="00B93B2F" w:rsidRPr="001B1B2F" w:rsidP="00224FF1" w14:paraId="0827D047" w14:textId="77777777">
      <w:pPr>
        <w:suppressAutoHyphens/>
        <w:jc w:val="both"/>
        <w:rPr>
          <w:rFonts w:ascii="Times New Roman" w:hAnsi="Times New Roman"/>
          <w:b/>
          <w:spacing w:val="-3"/>
          <w:sz w:val="22"/>
          <w:szCs w:val="22"/>
        </w:rPr>
      </w:pPr>
    </w:p>
    <w:p w:rsidR="005C23BD" w:rsidP="005C23BD" w14:paraId="67800D23" w14:textId="77777777">
      <w:pPr>
        <w:suppressAutoHyphens/>
        <w:jc w:val="both"/>
        <w:rPr>
          <w:rFonts w:ascii="Times New Roman" w:hAnsi="Times New Roman"/>
          <w:b/>
          <w:snapToGrid/>
          <w:spacing w:val="-3"/>
          <w:sz w:val="22"/>
          <w:szCs w:val="22"/>
        </w:rPr>
      </w:pPr>
      <w:r>
        <w:rPr>
          <w:rFonts w:ascii="Times New Roman" w:hAnsi="Times New Roman"/>
          <w:b/>
          <w:spacing w:val="-3"/>
          <w:sz w:val="22"/>
          <w:szCs w:val="22"/>
        </w:rPr>
        <w:t xml:space="preserve">14. Cost to the Federal Government: </w:t>
      </w:r>
    </w:p>
    <w:p w:rsidR="005C23BD" w:rsidP="005C23BD" w14:paraId="3684DF7E" w14:textId="77777777">
      <w:pPr>
        <w:suppressAutoHyphens/>
        <w:jc w:val="both"/>
        <w:rPr>
          <w:rFonts w:ascii="Times New Roman" w:hAnsi="Times New Roman"/>
          <w:b/>
          <w:spacing w:val="-3"/>
          <w:sz w:val="22"/>
          <w:szCs w:val="22"/>
        </w:rPr>
      </w:pPr>
    </w:p>
    <w:p w:rsidR="005C23BD" w:rsidP="005C23BD" w14:paraId="227EAE35" w14:textId="77777777">
      <w:pPr>
        <w:rPr>
          <w:rFonts w:ascii="Times New Roman" w:hAnsi="Times New Roman"/>
          <w:spacing w:val="-3"/>
          <w:sz w:val="22"/>
          <w:szCs w:val="22"/>
        </w:rPr>
      </w:pPr>
      <w:r>
        <w:rPr>
          <w:rFonts w:ascii="Times New Roman" w:hAnsi="Times New Roman"/>
          <w:b/>
          <w:spacing w:val="-3"/>
          <w:sz w:val="22"/>
          <w:szCs w:val="22"/>
        </w:rPr>
        <w:tab/>
        <w:t>a)</w:t>
      </w:r>
      <w:r>
        <w:rPr>
          <w:rFonts w:ascii="Times New Roman" w:hAnsi="Times New Roman"/>
          <w:spacing w:val="-3"/>
          <w:sz w:val="22"/>
          <w:szCs w:val="22"/>
        </w:rPr>
        <w:t xml:space="preserve"> </w:t>
      </w:r>
      <w:r>
        <w:rPr>
          <w:rFonts w:ascii="Times New Roman" w:hAnsi="Times New Roman"/>
          <w:spacing w:val="-3"/>
          <w:sz w:val="22"/>
          <w:szCs w:val="22"/>
          <w:u w:val="single"/>
        </w:rPr>
        <w:t>STA Requests.</w:t>
      </w:r>
      <w:r>
        <w:rPr>
          <w:rFonts w:ascii="Times New Roman" w:hAnsi="Times New Roman"/>
          <w:spacing w:val="-3"/>
          <w:sz w:val="22"/>
          <w:szCs w:val="22"/>
        </w:rPr>
        <w:t xml:space="preserve">  The FCC will use legal and engineer staff at the GS-14, step 5 level ($78.15/hour), paraprofessional staff at the GS-11, step 5 level ($46.40/hour) and clerical staff at the GS-5, step 5 level ($25.31/hour).  Staff processing time varies from 0.50 to 2 hours..  </w:t>
      </w:r>
    </w:p>
    <w:p w:rsidR="005C23BD" w:rsidP="005C23BD" w14:paraId="70EDDB07" w14:textId="77777777">
      <w:pPr>
        <w:rPr>
          <w:rFonts w:ascii="Times New Roman" w:hAnsi="Times New Roman"/>
          <w:spacing w:val="-3"/>
          <w:sz w:val="22"/>
          <w:szCs w:val="22"/>
        </w:rPr>
      </w:pPr>
      <w:r>
        <w:rPr>
          <w:rFonts w:ascii="Times New Roman" w:hAnsi="Times New Roman"/>
          <w:spacing w:val="-3"/>
          <w:sz w:val="22"/>
          <w:szCs w:val="22"/>
        </w:rPr>
        <w:tab/>
      </w:r>
    </w:p>
    <w:p w:rsidR="000D0479" w:rsidP="005C23BD" w14:paraId="13E79A5D" w14:textId="77777777">
      <w:pPr>
        <w:rPr>
          <w:rFonts w:ascii="Times New Roman" w:hAnsi="Times New Roman"/>
          <w:spacing w:val="-3"/>
          <w:sz w:val="22"/>
          <w:szCs w:val="22"/>
        </w:rPr>
      </w:pPr>
    </w:p>
    <w:p w:rsidR="000D0479" w:rsidP="005C23BD" w14:paraId="6CD60D9F" w14:textId="77777777">
      <w:pPr>
        <w:rPr>
          <w:rFonts w:ascii="Times New Roman" w:hAnsi="Times New Roman"/>
          <w:spacing w:val="-3"/>
          <w:sz w:val="22"/>
          <w:szCs w:val="22"/>
        </w:rPr>
      </w:pPr>
    </w:p>
    <w:p w:rsidR="000D0479" w:rsidP="005C23BD" w14:paraId="18FBC60A" w14:textId="77777777">
      <w:pPr>
        <w:rPr>
          <w:rFonts w:ascii="Times New Roman" w:hAnsi="Times New Roman"/>
          <w:spacing w:val="-3"/>
          <w:sz w:val="22"/>
          <w:szCs w:val="22"/>
        </w:rPr>
      </w:pPr>
    </w:p>
    <w:p w:rsidR="000D0479" w:rsidP="005C23BD" w14:paraId="47BE51C5" w14:textId="77777777">
      <w:pPr>
        <w:rPr>
          <w:rFonts w:ascii="Times New Roman" w:hAnsi="Times New Roman"/>
          <w:spacing w:val="-3"/>
          <w:sz w:val="22"/>
          <w:szCs w:val="22"/>
        </w:rPr>
      </w:pPr>
    </w:p>
    <w:p w:rsidR="005C23BD" w:rsidP="005C23BD" w14:paraId="6FF88916" w14:textId="77777777">
      <w:pPr>
        <w:suppressAutoHyphens/>
        <w:ind w:left="720"/>
        <w:jc w:val="both"/>
        <w:rPr>
          <w:rFonts w:ascii="Times New Roman" w:hAnsi="Times New Roman"/>
          <w:spacing w:val="-3"/>
          <w:sz w:val="22"/>
          <w:szCs w:val="22"/>
        </w:rPr>
      </w:pPr>
      <w:r>
        <w:rPr>
          <w:rFonts w:ascii="Times New Roman" w:hAnsi="Times New Roman"/>
          <w:spacing w:val="-3"/>
          <w:sz w:val="22"/>
          <w:szCs w:val="22"/>
        </w:rPr>
        <w:t xml:space="preserve">1,200 STAs x $78.15 x 2 hours    = </w:t>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spacing w:val="-3"/>
          <w:sz w:val="22"/>
          <w:szCs w:val="22"/>
        </w:rPr>
        <w:tab/>
        <w:t>$187,560.00</w:t>
      </w:r>
    </w:p>
    <w:p w:rsidR="005C23BD" w:rsidP="005C23BD" w14:paraId="2CB00069" w14:textId="77777777">
      <w:pPr>
        <w:suppressAutoHyphens/>
        <w:ind w:left="720"/>
        <w:jc w:val="both"/>
        <w:rPr>
          <w:rFonts w:ascii="Times New Roman" w:hAnsi="Times New Roman"/>
          <w:spacing w:val="-3"/>
          <w:sz w:val="22"/>
          <w:szCs w:val="22"/>
        </w:rPr>
      </w:pPr>
      <w:r>
        <w:rPr>
          <w:rFonts w:ascii="Times New Roman" w:hAnsi="Times New Roman"/>
          <w:spacing w:val="-3"/>
          <w:sz w:val="22"/>
          <w:szCs w:val="22"/>
        </w:rPr>
        <w:t>1,200</w:t>
      </w:r>
      <w:r>
        <w:rPr>
          <w:rFonts w:ascii="Times New Roman" w:hAnsi="Times New Roman"/>
          <w:b/>
          <w:spacing w:val="-3"/>
          <w:sz w:val="22"/>
          <w:szCs w:val="22"/>
        </w:rPr>
        <w:t xml:space="preserve"> </w:t>
      </w:r>
      <w:r>
        <w:rPr>
          <w:rFonts w:ascii="Times New Roman" w:hAnsi="Times New Roman"/>
          <w:spacing w:val="-3"/>
          <w:sz w:val="22"/>
          <w:szCs w:val="22"/>
        </w:rPr>
        <w:t xml:space="preserve">STAs x $46.40 x 2 hours    = </w:t>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spacing w:val="-3"/>
          <w:sz w:val="22"/>
          <w:szCs w:val="22"/>
        </w:rPr>
        <w:tab/>
        <w:t>$111,360.00</w:t>
      </w:r>
    </w:p>
    <w:p w:rsidR="005C23BD" w:rsidP="005C23BD" w14:paraId="770C99E0" w14:textId="77777777">
      <w:pPr>
        <w:suppressAutoHyphens/>
        <w:ind w:left="720"/>
        <w:jc w:val="both"/>
        <w:rPr>
          <w:rFonts w:ascii="Times New Roman" w:hAnsi="Times New Roman"/>
          <w:spacing w:val="-3"/>
          <w:sz w:val="22"/>
          <w:szCs w:val="22"/>
          <w:u w:val="single"/>
        </w:rPr>
      </w:pPr>
      <w:r>
        <w:rPr>
          <w:rFonts w:ascii="Times New Roman" w:hAnsi="Times New Roman"/>
          <w:spacing w:val="-3"/>
          <w:sz w:val="22"/>
          <w:szCs w:val="22"/>
        </w:rPr>
        <w:t>1,200</w:t>
      </w:r>
      <w:r>
        <w:rPr>
          <w:rFonts w:ascii="Times New Roman" w:hAnsi="Times New Roman"/>
          <w:b/>
          <w:spacing w:val="-3"/>
          <w:sz w:val="22"/>
          <w:szCs w:val="22"/>
        </w:rPr>
        <w:t xml:space="preserve"> </w:t>
      </w:r>
      <w:r>
        <w:rPr>
          <w:rFonts w:ascii="Times New Roman" w:hAnsi="Times New Roman"/>
          <w:spacing w:val="-3"/>
          <w:sz w:val="22"/>
          <w:szCs w:val="22"/>
        </w:rPr>
        <w:t xml:space="preserve">STAs x $25.31 x 0.50 hour = </w:t>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spacing w:val="-3"/>
          <w:sz w:val="22"/>
          <w:szCs w:val="22"/>
          <w:u w:val="single"/>
        </w:rPr>
        <w:t>$  15,186.00</w:t>
      </w:r>
    </w:p>
    <w:p w:rsidR="005C23BD" w:rsidP="005C23BD" w14:paraId="39782F7F" w14:textId="77777777">
      <w:pPr>
        <w:suppressAutoHyphens/>
        <w:ind w:firstLine="720"/>
        <w:jc w:val="both"/>
        <w:rPr>
          <w:rFonts w:ascii="Times New Roman" w:hAnsi="Times New Roman"/>
          <w:b/>
          <w:spacing w:val="-3"/>
          <w:sz w:val="22"/>
          <w:szCs w:val="22"/>
        </w:rPr>
      </w:pPr>
      <w:r>
        <w:rPr>
          <w:rFonts w:ascii="Times New Roman" w:hAnsi="Times New Roman"/>
          <w:b/>
          <w:spacing w:val="-3"/>
          <w:sz w:val="22"/>
          <w:szCs w:val="22"/>
        </w:rPr>
        <w:t>Total:</w:t>
      </w:r>
      <w:r>
        <w:rPr>
          <w:rFonts w:ascii="Times New Roman" w:hAnsi="Times New Roman"/>
          <w:b/>
          <w:spacing w:val="-3"/>
          <w:sz w:val="22"/>
          <w:szCs w:val="22"/>
        </w:rPr>
        <w:tab/>
      </w:r>
      <w:r>
        <w:rPr>
          <w:rFonts w:ascii="Times New Roman" w:hAnsi="Times New Roman"/>
          <w:b/>
          <w:spacing w:val="-3"/>
          <w:sz w:val="22"/>
          <w:szCs w:val="22"/>
        </w:rPr>
        <w:tab/>
      </w:r>
      <w:r>
        <w:rPr>
          <w:rFonts w:ascii="Times New Roman" w:hAnsi="Times New Roman"/>
          <w:b/>
          <w:spacing w:val="-3"/>
          <w:sz w:val="22"/>
          <w:szCs w:val="22"/>
        </w:rPr>
        <w:tab/>
      </w:r>
      <w:r>
        <w:rPr>
          <w:rFonts w:ascii="Times New Roman" w:hAnsi="Times New Roman"/>
          <w:b/>
          <w:spacing w:val="-3"/>
          <w:sz w:val="22"/>
          <w:szCs w:val="22"/>
        </w:rPr>
        <w:tab/>
      </w:r>
      <w:r>
        <w:rPr>
          <w:rFonts w:ascii="Times New Roman" w:hAnsi="Times New Roman"/>
          <w:spacing w:val="-3"/>
          <w:sz w:val="22"/>
          <w:szCs w:val="22"/>
        </w:rPr>
        <w:t xml:space="preserve">  </w:t>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b/>
          <w:spacing w:val="-3"/>
          <w:sz w:val="22"/>
          <w:szCs w:val="22"/>
        </w:rPr>
        <w:t>$314,106.00</w:t>
      </w:r>
    </w:p>
    <w:p w:rsidR="005C23BD" w:rsidP="005C23BD" w14:paraId="52C2DE32" w14:textId="77777777">
      <w:pPr>
        <w:suppressAutoHyphens/>
        <w:ind w:firstLine="720"/>
        <w:jc w:val="both"/>
        <w:rPr>
          <w:rFonts w:ascii="Times New Roman" w:hAnsi="Times New Roman"/>
          <w:b/>
          <w:spacing w:val="-3"/>
          <w:sz w:val="22"/>
          <w:szCs w:val="22"/>
        </w:rPr>
      </w:pPr>
    </w:p>
    <w:p w:rsidR="005C23BD" w:rsidP="005C23BD" w14:paraId="18D313CF" w14:textId="77777777">
      <w:pPr>
        <w:rPr>
          <w:rFonts w:ascii="Times New Roman" w:hAnsi="Times New Roman"/>
          <w:spacing w:val="-3"/>
          <w:sz w:val="22"/>
          <w:szCs w:val="22"/>
        </w:rPr>
      </w:pPr>
      <w:r>
        <w:rPr>
          <w:rFonts w:ascii="Times New Roman" w:hAnsi="Times New Roman"/>
          <w:spacing w:val="-3"/>
          <w:sz w:val="22"/>
          <w:szCs w:val="22"/>
        </w:rPr>
        <w:tab/>
      </w:r>
      <w:r>
        <w:rPr>
          <w:rFonts w:ascii="Times New Roman" w:hAnsi="Times New Roman"/>
          <w:b/>
          <w:spacing w:val="-3"/>
          <w:sz w:val="22"/>
          <w:szCs w:val="22"/>
        </w:rPr>
        <w:t>b)</w:t>
      </w:r>
      <w:r>
        <w:rPr>
          <w:rFonts w:ascii="Times New Roman" w:hAnsi="Times New Roman"/>
          <w:spacing w:val="-3"/>
          <w:sz w:val="22"/>
          <w:szCs w:val="22"/>
        </w:rPr>
        <w:t xml:space="preserve"> </w:t>
      </w:r>
      <w:r>
        <w:rPr>
          <w:rFonts w:ascii="Times New Roman" w:hAnsi="Times New Roman"/>
          <w:spacing w:val="-3"/>
          <w:sz w:val="22"/>
          <w:szCs w:val="22"/>
          <w:u w:val="single"/>
        </w:rPr>
        <w:t>Notifications and Waivers.</w:t>
      </w:r>
      <w:r>
        <w:rPr>
          <w:rFonts w:ascii="Times New Roman" w:hAnsi="Times New Roman"/>
          <w:spacing w:val="-3"/>
          <w:sz w:val="22"/>
          <w:szCs w:val="22"/>
        </w:rPr>
        <w:t xml:space="preserve">  The FCC will use legal and engineering staff at the GS-14, step 5 level ($78.15/hour), paraprofessional staff at GS-11, step 5 level ($46.40/hour) and clerical staff at the GS-5, step 5 level ($25.31/hour).  Staff processing time varies from 0.50 to 1 hour to process.  </w:t>
      </w:r>
    </w:p>
    <w:p w:rsidR="005C23BD" w:rsidP="005C23BD" w14:paraId="74ABB866" w14:textId="77777777">
      <w:pPr>
        <w:rPr>
          <w:rFonts w:ascii="Times New Roman" w:hAnsi="Times New Roman"/>
          <w:spacing w:val="-3"/>
          <w:sz w:val="22"/>
          <w:szCs w:val="22"/>
        </w:rPr>
      </w:pPr>
    </w:p>
    <w:p w:rsidR="005C23BD" w:rsidP="005C23BD" w14:paraId="7ACE16D7" w14:textId="77777777">
      <w:pPr>
        <w:suppressAutoHyphens/>
        <w:jc w:val="both"/>
        <w:rPr>
          <w:rFonts w:ascii="Times New Roman" w:hAnsi="Times New Roman"/>
          <w:spacing w:val="-3"/>
          <w:sz w:val="22"/>
          <w:szCs w:val="22"/>
        </w:rPr>
      </w:pPr>
      <w:r>
        <w:rPr>
          <w:rFonts w:ascii="Times New Roman" w:hAnsi="Times New Roman"/>
          <w:b/>
          <w:spacing w:val="-3"/>
          <w:sz w:val="22"/>
          <w:szCs w:val="22"/>
        </w:rPr>
        <w:tab/>
      </w:r>
      <w:r>
        <w:rPr>
          <w:rFonts w:ascii="Times New Roman" w:hAnsi="Times New Roman"/>
          <w:spacing w:val="-3"/>
          <w:sz w:val="22"/>
          <w:szCs w:val="22"/>
        </w:rPr>
        <w:t>200 change of address notices x $25.31 x 0.50 hours =</w:t>
      </w:r>
      <w:r>
        <w:rPr>
          <w:rFonts w:ascii="Times New Roman" w:hAnsi="Times New Roman"/>
          <w:spacing w:val="-3"/>
          <w:sz w:val="22"/>
          <w:szCs w:val="22"/>
        </w:rPr>
        <w:tab/>
      </w:r>
      <w:r>
        <w:rPr>
          <w:rFonts w:ascii="Times New Roman" w:hAnsi="Times New Roman"/>
          <w:spacing w:val="-3"/>
          <w:sz w:val="22"/>
          <w:szCs w:val="22"/>
        </w:rPr>
        <w:tab/>
        <w:t xml:space="preserve">$   2,531.00  </w:t>
      </w:r>
    </w:p>
    <w:p w:rsidR="005C23BD" w:rsidP="005C23BD" w14:paraId="4F4F24A0" w14:textId="77777777">
      <w:pPr>
        <w:suppressAutoHyphens/>
        <w:jc w:val="both"/>
        <w:rPr>
          <w:rFonts w:ascii="Times New Roman" w:hAnsi="Times New Roman"/>
          <w:spacing w:val="-3"/>
          <w:sz w:val="22"/>
          <w:szCs w:val="22"/>
        </w:rPr>
      </w:pPr>
      <w:r>
        <w:rPr>
          <w:rFonts w:ascii="Times New Roman" w:hAnsi="Times New Roman"/>
          <w:spacing w:val="-3"/>
          <w:sz w:val="22"/>
          <w:szCs w:val="22"/>
        </w:rPr>
        <w:tab/>
        <w:t xml:space="preserve">1,220 notifications x 78.15 x 1 hour = </w:t>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spacing w:val="-3"/>
          <w:sz w:val="22"/>
          <w:szCs w:val="22"/>
        </w:rPr>
        <w:tab/>
        <w:t>$ 95,343.00</w:t>
      </w:r>
    </w:p>
    <w:p w:rsidR="005C23BD" w:rsidP="005C23BD" w14:paraId="2A3CE4F8" w14:textId="77777777">
      <w:pPr>
        <w:suppressAutoHyphens/>
        <w:jc w:val="both"/>
        <w:rPr>
          <w:rFonts w:ascii="Times New Roman" w:hAnsi="Times New Roman"/>
          <w:spacing w:val="-3"/>
          <w:sz w:val="22"/>
          <w:szCs w:val="22"/>
        </w:rPr>
      </w:pPr>
      <w:r>
        <w:rPr>
          <w:rFonts w:ascii="Times New Roman" w:hAnsi="Times New Roman"/>
          <w:spacing w:val="-3"/>
          <w:sz w:val="22"/>
          <w:szCs w:val="22"/>
        </w:rPr>
        <w:tab/>
        <w:t>1,220 notifications x 46.40 x 1 hour =</w:t>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spacing w:val="-3"/>
          <w:sz w:val="22"/>
          <w:szCs w:val="22"/>
        </w:rPr>
        <w:tab/>
        <w:t>$ 56,608.00</w:t>
      </w:r>
    </w:p>
    <w:p w:rsidR="005C23BD" w:rsidP="005C23BD" w14:paraId="7D28C592" w14:textId="77777777">
      <w:pPr>
        <w:suppressAutoHyphens/>
        <w:jc w:val="both"/>
        <w:rPr>
          <w:rFonts w:ascii="Times New Roman" w:hAnsi="Times New Roman"/>
          <w:spacing w:val="-3"/>
          <w:sz w:val="22"/>
          <w:szCs w:val="22"/>
          <w:u w:val="single"/>
        </w:rPr>
      </w:pPr>
      <w:r>
        <w:rPr>
          <w:rFonts w:ascii="Times New Roman" w:hAnsi="Times New Roman"/>
          <w:spacing w:val="-3"/>
          <w:sz w:val="22"/>
          <w:szCs w:val="22"/>
        </w:rPr>
        <w:tab/>
        <w:t xml:space="preserve">1,220 notifications x $25.31 x 0.50 hours = </w:t>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spacing w:val="-3"/>
          <w:sz w:val="22"/>
          <w:szCs w:val="22"/>
        </w:rPr>
        <w:tab/>
        <w:t>$ 15,439.10</w:t>
      </w:r>
      <w:r>
        <w:rPr>
          <w:rFonts w:ascii="Times New Roman" w:hAnsi="Times New Roman"/>
          <w:spacing w:val="-3"/>
          <w:sz w:val="22"/>
          <w:szCs w:val="22"/>
        </w:rPr>
        <w:tab/>
      </w:r>
    </w:p>
    <w:p w:rsidR="005C23BD" w:rsidP="005C23BD" w14:paraId="20307D2F" w14:textId="77777777">
      <w:pPr>
        <w:suppressAutoHyphens/>
        <w:ind w:firstLine="720"/>
        <w:jc w:val="both"/>
        <w:rPr>
          <w:rFonts w:ascii="Times New Roman" w:hAnsi="Times New Roman"/>
          <w:spacing w:val="-3"/>
          <w:sz w:val="22"/>
          <w:szCs w:val="22"/>
        </w:rPr>
      </w:pPr>
      <w:r>
        <w:rPr>
          <w:rFonts w:ascii="Times New Roman" w:hAnsi="Times New Roman"/>
          <w:spacing w:val="-3"/>
          <w:sz w:val="22"/>
          <w:szCs w:val="22"/>
        </w:rPr>
        <w:t xml:space="preserve">2,439 Digital Transition Notifications x $46.40 x .50 hour =  </w:t>
      </w:r>
      <w:r>
        <w:rPr>
          <w:rFonts w:ascii="Times New Roman" w:hAnsi="Times New Roman"/>
          <w:spacing w:val="-3"/>
          <w:sz w:val="22"/>
          <w:szCs w:val="22"/>
        </w:rPr>
        <w:tab/>
        <w:t>$ 56,584.80</w:t>
      </w:r>
    </w:p>
    <w:p w:rsidR="005C23BD" w:rsidP="005C23BD" w14:paraId="7F3F3363" w14:textId="77777777">
      <w:pPr>
        <w:suppressAutoHyphens/>
        <w:ind w:firstLine="720"/>
        <w:jc w:val="both"/>
        <w:rPr>
          <w:rFonts w:ascii="Times New Roman" w:hAnsi="Times New Roman"/>
          <w:spacing w:val="-3"/>
          <w:sz w:val="22"/>
          <w:szCs w:val="22"/>
        </w:rPr>
      </w:pPr>
      <w:r>
        <w:rPr>
          <w:rFonts w:ascii="Times New Roman" w:hAnsi="Times New Roman"/>
          <w:spacing w:val="-3"/>
          <w:sz w:val="22"/>
          <w:szCs w:val="22"/>
        </w:rPr>
        <w:t>14 FM6 LPTV One-Time Notifications x $46.40 x 1.50 hour =       $       974.40</w:t>
      </w:r>
    </w:p>
    <w:p w:rsidR="005C23BD" w:rsidP="005C23BD" w14:paraId="36A34976" w14:textId="77777777">
      <w:pPr>
        <w:suppressAutoHyphens/>
        <w:ind w:firstLine="720"/>
        <w:jc w:val="both"/>
        <w:rPr>
          <w:rFonts w:ascii="Times New Roman" w:hAnsi="Times New Roman"/>
          <w:spacing w:val="-3"/>
          <w:sz w:val="22"/>
          <w:szCs w:val="22"/>
          <w:u w:val="single"/>
        </w:rPr>
      </w:pPr>
      <w:r>
        <w:rPr>
          <w:rFonts w:ascii="Times New Roman" w:hAnsi="Times New Roman"/>
          <w:spacing w:val="-3"/>
          <w:sz w:val="22"/>
          <w:szCs w:val="22"/>
        </w:rPr>
        <w:t xml:space="preserve">14 FM6 LPTV </w:t>
      </w:r>
      <w:r>
        <w:rPr>
          <w:rFonts w:ascii="Times New Roman" w:hAnsi="Times New Roman"/>
          <w:spacing w:val="-3"/>
          <w:sz w:val="22"/>
          <w:szCs w:val="22"/>
        </w:rPr>
        <w:t>Discont</w:t>
      </w:r>
      <w:r>
        <w:rPr>
          <w:rFonts w:ascii="Times New Roman" w:hAnsi="Times New Roman"/>
          <w:spacing w:val="-3"/>
          <w:sz w:val="22"/>
          <w:szCs w:val="22"/>
        </w:rPr>
        <w:t xml:space="preserve">.    Notifications x $46.40 x 1.50 hour =       </w:t>
      </w:r>
      <w:r>
        <w:rPr>
          <w:rFonts w:ascii="Times New Roman" w:hAnsi="Times New Roman"/>
          <w:spacing w:val="-3"/>
          <w:sz w:val="22"/>
          <w:szCs w:val="22"/>
          <w:u w:val="single"/>
        </w:rPr>
        <w:t>$       974.40</w:t>
      </w:r>
    </w:p>
    <w:p w:rsidR="005C23BD" w:rsidP="005C23BD" w14:paraId="31460E4F" w14:textId="77777777">
      <w:pPr>
        <w:suppressAutoHyphens/>
        <w:ind w:firstLine="720"/>
        <w:jc w:val="both"/>
        <w:rPr>
          <w:rFonts w:ascii="Times New Roman" w:hAnsi="Times New Roman"/>
          <w:b/>
          <w:spacing w:val="-3"/>
          <w:sz w:val="22"/>
          <w:szCs w:val="22"/>
        </w:rPr>
      </w:pPr>
      <w:r>
        <w:rPr>
          <w:rFonts w:ascii="Times New Roman" w:hAnsi="Times New Roman"/>
          <w:b/>
          <w:spacing w:val="-3"/>
          <w:sz w:val="22"/>
          <w:szCs w:val="22"/>
        </w:rPr>
        <w:t>Total:</w:t>
      </w:r>
      <w:r>
        <w:rPr>
          <w:rFonts w:ascii="Times New Roman" w:hAnsi="Times New Roman"/>
          <w:b/>
          <w:spacing w:val="-3"/>
          <w:sz w:val="22"/>
          <w:szCs w:val="22"/>
        </w:rPr>
        <w:tab/>
      </w:r>
      <w:r>
        <w:rPr>
          <w:rFonts w:ascii="Times New Roman" w:hAnsi="Times New Roman"/>
          <w:b/>
          <w:spacing w:val="-3"/>
          <w:sz w:val="22"/>
          <w:szCs w:val="22"/>
        </w:rPr>
        <w:tab/>
      </w:r>
      <w:r>
        <w:rPr>
          <w:rFonts w:ascii="Times New Roman" w:hAnsi="Times New Roman"/>
          <w:b/>
          <w:spacing w:val="-3"/>
          <w:sz w:val="22"/>
          <w:szCs w:val="22"/>
        </w:rPr>
        <w:tab/>
      </w:r>
      <w:r>
        <w:rPr>
          <w:rFonts w:ascii="Times New Roman" w:hAnsi="Times New Roman"/>
          <w:b/>
          <w:spacing w:val="-3"/>
          <w:sz w:val="22"/>
          <w:szCs w:val="22"/>
        </w:rPr>
        <w:tab/>
      </w:r>
      <w:r>
        <w:rPr>
          <w:rFonts w:ascii="Times New Roman" w:hAnsi="Times New Roman"/>
          <w:b/>
          <w:spacing w:val="-3"/>
          <w:sz w:val="22"/>
          <w:szCs w:val="22"/>
        </w:rPr>
        <w:tab/>
      </w:r>
      <w:r>
        <w:rPr>
          <w:rFonts w:ascii="Times New Roman" w:hAnsi="Times New Roman"/>
          <w:b/>
          <w:spacing w:val="-3"/>
          <w:sz w:val="22"/>
          <w:szCs w:val="22"/>
        </w:rPr>
        <w:tab/>
      </w:r>
      <w:r>
        <w:rPr>
          <w:rFonts w:ascii="Times New Roman" w:hAnsi="Times New Roman"/>
          <w:b/>
          <w:spacing w:val="-3"/>
          <w:sz w:val="22"/>
          <w:szCs w:val="22"/>
        </w:rPr>
        <w:tab/>
      </w:r>
      <w:r>
        <w:rPr>
          <w:rFonts w:ascii="Times New Roman" w:hAnsi="Times New Roman"/>
          <w:b/>
          <w:spacing w:val="-3"/>
          <w:sz w:val="22"/>
          <w:szCs w:val="22"/>
        </w:rPr>
        <w:tab/>
        <w:t>$228,454.70</w:t>
      </w:r>
    </w:p>
    <w:p w:rsidR="005C23BD" w:rsidP="005C23BD" w14:paraId="679FA964" w14:textId="77777777">
      <w:pPr>
        <w:suppressAutoHyphens/>
        <w:ind w:firstLine="720"/>
        <w:jc w:val="both"/>
        <w:rPr>
          <w:rFonts w:ascii="Times New Roman" w:hAnsi="Times New Roman"/>
          <w:b/>
          <w:spacing w:val="-3"/>
          <w:sz w:val="22"/>
          <w:szCs w:val="22"/>
        </w:rPr>
      </w:pPr>
    </w:p>
    <w:p w:rsidR="005C23BD" w:rsidP="005C23BD" w14:paraId="7332401C" w14:textId="77777777">
      <w:pPr>
        <w:rPr>
          <w:rFonts w:ascii="Times New Roman" w:hAnsi="Times New Roman"/>
          <w:spacing w:val="-3"/>
          <w:sz w:val="22"/>
          <w:szCs w:val="22"/>
        </w:rPr>
      </w:pPr>
      <w:r>
        <w:rPr>
          <w:rFonts w:ascii="Times New Roman" w:hAnsi="Times New Roman"/>
          <w:spacing w:val="-3"/>
          <w:sz w:val="22"/>
          <w:szCs w:val="22"/>
        </w:rPr>
        <w:tab/>
      </w:r>
      <w:r>
        <w:rPr>
          <w:rFonts w:ascii="Times New Roman" w:hAnsi="Times New Roman"/>
          <w:b/>
          <w:spacing w:val="-3"/>
          <w:sz w:val="22"/>
          <w:szCs w:val="22"/>
        </w:rPr>
        <w:t>c)</w:t>
      </w:r>
      <w:r>
        <w:rPr>
          <w:rFonts w:ascii="Times New Roman" w:hAnsi="Times New Roman"/>
          <w:spacing w:val="-3"/>
          <w:sz w:val="22"/>
          <w:szCs w:val="22"/>
        </w:rPr>
        <w:t xml:space="preserve"> </w:t>
      </w:r>
      <w:r>
        <w:rPr>
          <w:rFonts w:ascii="Times New Roman" w:hAnsi="Times New Roman"/>
          <w:spacing w:val="-3"/>
          <w:sz w:val="22"/>
          <w:szCs w:val="22"/>
          <w:u w:val="single"/>
        </w:rPr>
        <w:t>Informal Filings, Silent STAs or Extensions.</w:t>
      </w:r>
      <w:r>
        <w:rPr>
          <w:rFonts w:ascii="Times New Roman" w:hAnsi="Times New Roman"/>
          <w:spacing w:val="-3"/>
          <w:sz w:val="22"/>
          <w:szCs w:val="22"/>
        </w:rPr>
        <w:t xml:space="preserve">  The FCC will use legal and engineering staff at the GS-14, step 5 level ($78.15/hour), paraprofessional staff at GS-11, step 5 level ($46.40/hour) and clerical staff at GS-5, step 5 level ($25.31/hour).  Staff processing time varies from 0.50 to 2 hours to process.</w:t>
      </w:r>
    </w:p>
    <w:p w:rsidR="005C23BD" w:rsidP="005C23BD" w14:paraId="69D269C1" w14:textId="77777777">
      <w:pPr>
        <w:suppressAutoHyphens/>
        <w:jc w:val="both"/>
        <w:rPr>
          <w:rFonts w:ascii="Times New Roman" w:hAnsi="Times New Roman"/>
          <w:spacing w:val="-3"/>
          <w:sz w:val="22"/>
          <w:szCs w:val="22"/>
        </w:rPr>
      </w:pPr>
      <w:r>
        <w:rPr>
          <w:rFonts w:ascii="Times New Roman" w:hAnsi="Times New Roman"/>
          <w:spacing w:val="-3"/>
          <w:sz w:val="22"/>
          <w:szCs w:val="22"/>
        </w:rPr>
        <w:tab/>
        <w:t xml:space="preserve">150 Rule 73.1615 Informal Letters x $78.15 x 2 hours = </w:t>
      </w:r>
      <w:r>
        <w:rPr>
          <w:rFonts w:ascii="Times New Roman" w:hAnsi="Times New Roman"/>
          <w:spacing w:val="-3"/>
          <w:sz w:val="22"/>
          <w:szCs w:val="22"/>
        </w:rPr>
        <w:tab/>
      </w:r>
      <w:r>
        <w:rPr>
          <w:rFonts w:ascii="Times New Roman" w:hAnsi="Times New Roman"/>
          <w:spacing w:val="-3"/>
          <w:sz w:val="22"/>
          <w:szCs w:val="22"/>
        </w:rPr>
        <w:tab/>
        <w:t>$23,445.00</w:t>
      </w:r>
    </w:p>
    <w:p w:rsidR="005C23BD" w:rsidP="005C23BD" w14:paraId="48300D6B" w14:textId="77777777">
      <w:pPr>
        <w:suppressAutoHyphens/>
        <w:ind w:left="720"/>
        <w:jc w:val="both"/>
        <w:rPr>
          <w:rFonts w:ascii="Times New Roman" w:hAnsi="Times New Roman"/>
          <w:spacing w:val="-3"/>
          <w:sz w:val="22"/>
          <w:szCs w:val="22"/>
        </w:rPr>
      </w:pPr>
      <w:r>
        <w:rPr>
          <w:rFonts w:ascii="Times New Roman" w:hAnsi="Times New Roman"/>
          <w:spacing w:val="-3"/>
          <w:sz w:val="22"/>
          <w:szCs w:val="22"/>
        </w:rPr>
        <w:t>150 Rule 73.1615 Informal Letters x $46.40 x 2 hours    =</w:t>
      </w:r>
      <w:r>
        <w:rPr>
          <w:rFonts w:ascii="Times New Roman" w:hAnsi="Times New Roman"/>
          <w:spacing w:val="-3"/>
          <w:sz w:val="22"/>
          <w:szCs w:val="22"/>
        </w:rPr>
        <w:tab/>
        <w:t xml:space="preserve"> </w:t>
      </w:r>
      <w:r>
        <w:rPr>
          <w:rFonts w:ascii="Times New Roman" w:hAnsi="Times New Roman"/>
          <w:spacing w:val="-3"/>
          <w:sz w:val="22"/>
          <w:szCs w:val="22"/>
        </w:rPr>
        <w:tab/>
        <w:t xml:space="preserve">$13,920.00  </w:t>
      </w:r>
    </w:p>
    <w:p w:rsidR="005C23BD" w:rsidP="005C23BD" w14:paraId="767FA8D2" w14:textId="77777777">
      <w:pPr>
        <w:suppressAutoHyphens/>
        <w:ind w:left="720"/>
        <w:jc w:val="both"/>
        <w:rPr>
          <w:rFonts w:ascii="Times New Roman" w:hAnsi="Times New Roman"/>
          <w:spacing w:val="-3"/>
          <w:sz w:val="22"/>
          <w:szCs w:val="22"/>
        </w:rPr>
      </w:pPr>
      <w:r>
        <w:rPr>
          <w:rFonts w:ascii="Times New Roman" w:hAnsi="Times New Roman"/>
          <w:spacing w:val="-3"/>
          <w:sz w:val="22"/>
          <w:szCs w:val="22"/>
        </w:rPr>
        <w:t xml:space="preserve">150 Rule 73.1615 Informal Letters x $25.31 x 0.50 hours = </w:t>
      </w:r>
      <w:r>
        <w:rPr>
          <w:rFonts w:ascii="Times New Roman" w:hAnsi="Times New Roman"/>
          <w:spacing w:val="-3"/>
          <w:sz w:val="22"/>
          <w:szCs w:val="22"/>
        </w:rPr>
        <w:tab/>
        <w:t>$  1,898.25</w:t>
      </w:r>
    </w:p>
    <w:p w:rsidR="005C23BD" w:rsidP="005C23BD" w14:paraId="1A7C7029" w14:textId="77777777">
      <w:pPr>
        <w:suppressAutoHyphens/>
        <w:ind w:left="720"/>
        <w:jc w:val="both"/>
        <w:rPr>
          <w:rFonts w:ascii="Times New Roman" w:hAnsi="Times New Roman"/>
          <w:spacing w:val="-3"/>
          <w:sz w:val="22"/>
          <w:szCs w:val="22"/>
        </w:rPr>
      </w:pPr>
      <w:r>
        <w:rPr>
          <w:rFonts w:ascii="Times New Roman" w:hAnsi="Times New Roman"/>
          <w:spacing w:val="-3"/>
          <w:sz w:val="22"/>
          <w:szCs w:val="22"/>
        </w:rPr>
        <w:t xml:space="preserve">300 Silent STAs or Extensions x 78.15 x 2 hours = </w:t>
      </w:r>
      <w:r>
        <w:rPr>
          <w:rFonts w:ascii="Times New Roman" w:hAnsi="Times New Roman"/>
          <w:spacing w:val="-3"/>
          <w:sz w:val="22"/>
          <w:szCs w:val="22"/>
        </w:rPr>
        <w:tab/>
      </w:r>
      <w:r>
        <w:rPr>
          <w:rFonts w:ascii="Times New Roman" w:hAnsi="Times New Roman"/>
          <w:spacing w:val="-3"/>
          <w:sz w:val="22"/>
          <w:szCs w:val="22"/>
        </w:rPr>
        <w:tab/>
        <w:t>$46,890.00</w:t>
      </w:r>
    </w:p>
    <w:p w:rsidR="005C23BD" w:rsidP="005C23BD" w14:paraId="32E78FB7" w14:textId="77777777">
      <w:pPr>
        <w:suppressAutoHyphens/>
        <w:ind w:left="720"/>
        <w:jc w:val="both"/>
        <w:rPr>
          <w:rFonts w:ascii="Times New Roman" w:hAnsi="Times New Roman"/>
          <w:spacing w:val="-3"/>
          <w:sz w:val="22"/>
          <w:szCs w:val="22"/>
        </w:rPr>
      </w:pPr>
      <w:r>
        <w:rPr>
          <w:rFonts w:ascii="Times New Roman" w:hAnsi="Times New Roman"/>
          <w:spacing w:val="-3"/>
          <w:sz w:val="22"/>
          <w:szCs w:val="22"/>
        </w:rPr>
        <w:t>300 Silent STAs or Extensions x $46.40 x 2 hours =</w:t>
      </w:r>
      <w:r>
        <w:rPr>
          <w:rFonts w:ascii="Times New Roman" w:hAnsi="Times New Roman"/>
          <w:spacing w:val="-3"/>
          <w:sz w:val="22"/>
          <w:szCs w:val="22"/>
        </w:rPr>
        <w:tab/>
      </w:r>
      <w:r>
        <w:rPr>
          <w:rFonts w:ascii="Times New Roman" w:hAnsi="Times New Roman"/>
          <w:spacing w:val="-3"/>
          <w:sz w:val="22"/>
          <w:szCs w:val="22"/>
        </w:rPr>
        <w:tab/>
        <w:t>$27,840.00</w:t>
      </w:r>
    </w:p>
    <w:p w:rsidR="005C23BD" w:rsidP="005C23BD" w14:paraId="78812982" w14:textId="77777777">
      <w:pPr>
        <w:suppressAutoHyphens/>
        <w:ind w:left="720"/>
        <w:jc w:val="both"/>
        <w:rPr>
          <w:rFonts w:ascii="Times New Roman" w:hAnsi="Times New Roman"/>
          <w:b/>
          <w:spacing w:val="-3"/>
          <w:sz w:val="22"/>
          <w:szCs w:val="22"/>
        </w:rPr>
      </w:pPr>
      <w:r>
        <w:rPr>
          <w:rFonts w:ascii="Times New Roman" w:hAnsi="Times New Roman"/>
          <w:spacing w:val="-3"/>
          <w:sz w:val="22"/>
          <w:szCs w:val="22"/>
        </w:rPr>
        <w:t xml:space="preserve">300 Silent STAs or Extensions x $25.31 x 0.50 hours = </w:t>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spacing w:val="-3"/>
          <w:sz w:val="22"/>
          <w:szCs w:val="22"/>
          <w:u w:val="single"/>
        </w:rPr>
        <w:t>$  3,796.50</w:t>
      </w:r>
    </w:p>
    <w:p w:rsidR="005C23BD" w:rsidP="005C23BD" w14:paraId="0E224BC1" w14:textId="77777777">
      <w:pPr>
        <w:suppressAutoHyphens/>
        <w:ind w:left="720"/>
        <w:jc w:val="both"/>
        <w:rPr>
          <w:rFonts w:ascii="Times New Roman" w:hAnsi="Times New Roman"/>
          <w:b/>
          <w:spacing w:val="-3"/>
          <w:sz w:val="22"/>
          <w:szCs w:val="22"/>
        </w:rPr>
      </w:pPr>
      <w:r>
        <w:rPr>
          <w:rFonts w:ascii="Times New Roman" w:hAnsi="Times New Roman"/>
          <w:b/>
          <w:spacing w:val="-3"/>
          <w:sz w:val="22"/>
          <w:szCs w:val="22"/>
        </w:rPr>
        <w:t>Total:</w:t>
      </w:r>
      <w:r>
        <w:rPr>
          <w:rFonts w:ascii="Times New Roman" w:hAnsi="Times New Roman"/>
          <w:b/>
          <w:spacing w:val="-3"/>
          <w:sz w:val="22"/>
          <w:szCs w:val="22"/>
        </w:rPr>
        <w:tab/>
      </w:r>
      <w:r>
        <w:rPr>
          <w:rFonts w:ascii="Times New Roman" w:hAnsi="Times New Roman"/>
          <w:b/>
          <w:spacing w:val="-3"/>
          <w:sz w:val="22"/>
          <w:szCs w:val="22"/>
        </w:rPr>
        <w:tab/>
      </w:r>
      <w:r>
        <w:rPr>
          <w:rFonts w:ascii="Times New Roman" w:hAnsi="Times New Roman"/>
          <w:b/>
          <w:spacing w:val="-3"/>
          <w:sz w:val="22"/>
          <w:szCs w:val="22"/>
        </w:rPr>
        <w:tab/>
      </w:r>
      <w:r>
        <w:rPr>
          <w:rFonts w:ascii="Times New Roman" w:hAnsi="Times New Roman"/>
          <w:b/>
          <w:spacing w:val="-3"/>
          <w:sz w:val="22"/>
          <w:szCs w:val="22"/>
        </w:rPr>
        <w:tab/>
      </w:r>
      <w:r>
        <w:rPr>
          <w:rFonts w:ascii="Times New Roman" w:hAnsi="Times New Roman"/>
          <w:spacing w:val="-3"/>
          <w:sz w:val="22"/>
          <w:szCs w:val="22"/>
        </w:rPr>
        <w:t xml:space="preserve">  </w:t>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b/>
          <w:spacing w:val="-3"/>
          <w:sz w:val="22"/>
          <w:szCs w:val="22"/>
        </w:rPr>
        <w:t>$117,789.75</w:t>
      </w:r>
    </w:p>
    <w:p w:rsidR="005C23BD" w:rsidP="005C23BD" w14:paraId="54C0D167" w14:textId="77777777">
      <w:pPr>
        <w:suppressAutoHyphens/>
        <w:jc w:val="both"/>
        <w:rPr>
          <w:rFonts w:ascii="Times New Roman" w:hAnsi="Times New Roman"/>
          <w:spacing w:val="-3"/>
          <w:sz w:val="22"/>
          <w:szCs w:val="22"/>
        </w:rPr>
      </w:pPr>
      <w:r>
        <w:rPr>
          <w:rFonts w:ascii="Times New Roman" w:hAnsi="Times New Roman"/>
          <w:b/>
          <w:spacing w:val="-3"/>
          <w:sz w:val="22"/>
          <w:szCs w:val="22"/>
        </w:rPr>
        <w:t xml:space="preserve">                              </w:t>
      </w:r>
    </w:p>
    <w:p w:rsidR="005C23BD" w:rsidP="005C23BD" w14:paraId="042E2F4B" w14:textId="77777777">
      <w:pPr>
        <w:suppressAutoHyphens/>
        <w:ind w:firstLine="720"/>
        <w:rPr>
          <w:rFonts w:ascii="Times New Roman" w:hAnsi="Times New Roman"/>
          <w:b/>
          <w:spacing w:val="-3"/>
          <w:sz w:val="22"/>
          <w:szCs w:val="22"/>
        </w:rPr>
      </w:pPr>
      <w:r>
        <w:rPr>
          <w:rFonts w:ascii="Times New Roman" w:hAnsi="Times New Roman"/>
          <w:b/>
          <w:spacing w:val="-3"/>
          <w:sz w:val="22"/>
          <w:szCs w:val="22"/>
        </w:rPr>
        <w:t xml:space="preserve">Total Cost to the Federal Government: </w:t>
      </w:r>
    </w:p>
    <w:p w:rsidR="005C23BD" w:rsidP="005C23BD" w14:paraId="7AD8FFAC" w14:textId="77777777">
      <w:pPr>
        <w:suppressAutoHyphens/>
        <w:ind w:firstLine="720"/>
        <w:rPr>
          <w:rFonts w:ascii="Times New Roman" w:hAnsi="Times New Roman"/>
          <w:b/>
          <w:spacing w:val="-3"/>
          <w:sz w:val="22"/>
          <w:szCs w:val="22"/>
        </w:rPr>
      </w:pPr>
    </w:p>
    <w:p w:rsidR="005C23BD" w:rsidP="005C23BD" w14:paraId="71D568DC" w14:textId="77777777">
      <w:pPr>
        <w:suppressAutoHyphens/>
        <w:ind w:left="720"/>
        <w:rPr>
          <w:rFonts w:ascii="Times New Roman" w:hAnsi="Times New Roman"/>
          <w:spacing w:val="-3"/>
          <w:sz w:val="22"/>
          <w:szCs w:val="22"/>
        </w:rPr>
      </w:pPr>
      <w:r>
        <w:rPr>
          <w:rFonts w:ascii="Times New Roman" w:hAnsi="Times New Roman"/>
          <w:spacing w:val="-3"/>
          <w:sz w:val="22"/>
          <w:szCs w:val="22"/>
        </w:rPr>
        <w:t>$</w:t>
      </w:r>
      <w:r>
        <w:rPr>
          <w:rFonts w:ascii="Times New Roman" w:hAnsi="Times New Roman"/>
          <w:bCs/>
          <w:spacing w:val="-3"/>
          <w:sz w:val="22"/>
          <w:szCs w:val="22"/>
        </w:rPr>
        <w:t xml:space="preserve">314,106.00 </w:t>
      </w:r>
      <w:r>
        <w:rPr>
          <w:rFonts w:ascii="Times New Roman" w:hAnsi="Times New Roman"/>
          <w:spacing w:val="-3"/>
          <w:sz w:val="22"/>
          <w:szCs w:val="22"/>
        </w:rPr>
        <w:t xml:space="preserve">+  $228,454.70 + $117,789.75 = </w:t>
      </w:r>
      <w:r>
        <w:rPr>
          <w:rFonts w:ascii="Times New Roman" w:hAnsi="Times New Roman"/>
          <w:b/>
          <w:spacing w:val="-3"/>
          <w:sz w:val="22"/>
          <w:szCs w:val="22"/>
        </w:rPr>
        <w:t>$660,350.45</w:t>
      </w:r>
    </w:p>
    <w:p w:rsidR="00613A08" w:rsidRPr="001B1B2F" w:rsidP="00613A08" w14:paraId="0E09FC6B" w14:textId="77777777">
      <w:pPr>
        <w:suppressAutoHyphens/>
        <w:ind w:left="720"/>
        <w:jc w:val="both"/>
        <w:rPr>
          <w:rFonts w:ascii="Times New Roman" w:hAnsi="Times New Roman"/>
          <w:spacing w:val="-3"/>
          <w:sz w:val="22"/>
          <w:szCs w:val="22"/>
        </w:rPr>
      </w:pPr>
      <w:r w:rsidRPr="001B1B2F">
        <w:rPr>
          <w:rFonts w:ascii="Times New Roman" w:hAnsi="Times New Roman"/>
          <w:spacing w:val="-3"/>
          <w:sz w:val="22"/>
          <w:szCs w:val="22"/>
        </w:rPr>
        <w:t xml:space="preserve"> </w:t>
      </w:r>
    </w:p>
    <w:p w:rsidR="003333E1" w:rsidP="003333E1" w14:paraId="3025541D" w14:textId="440AED20">
      <w:pPr>
        <w:tabs>
          <w:tab w:val="left" w:pos="-1440"/>
          <w:tab w:val="left" w:pos="-720"/>
          <w:tab w:val="left" w:pos="0"/>
          <w:tab w:val="left" w:pos="720"/>
          <w:tab w:val="left" w:pos="1440"/>
          <w:tab w:val="left" w:pos="2880"/>
        </w:tabs>
        <w:suppressAutoHyphens/>
        <w:spacing w:after="220"/>
        <w:rPr>
          <w:rFonts w:ascii="Times New Roman" w:hAnsi="Times New Roman"/>
          <w:snapToGrid/>
          <w:spacing w:val="-3"/>
          <w:sz w:val="22"/>
          <w:szCs w:val="22"/>
          <w:shd w:val="clear" w:color="auto" w:fill="FFFFFF"/>
        </w:rPr>
      </w:pPr>
      <w:r w:rsidRPr="001B1B2F">
        <w:rPr>
          <w:rFonts w:ascii="Times New Roman" w:hAnsi="Times New Roman"/>
          <w:b/>
          <w:bCs/>
          <w:spacing w:val="-3"/>
          <w:sz w:val="22"/>
          <w:szCs w:val="22"/>
        </w:rPr>
        <w:t>15.</w:t>
      </w:r>
      <w:r w:rsidRPr="001B1B2F">
        <w:rPr>
          <w:rFonts w:ascii="Times New Roman" w:hAnsi="Times New Roman"/>
          <w:spacing w:val="-3"/>
          <w:sz w:val="22"/>
          <w:szCs w:val="22"/>
        </w:rPr>
        <w:t xml:space="preserve">  </w:t>
      </w:r>
      <w:r w:rsidRPr="00A9582B">
        <w:rPr>
          <w:rFonts w:ascii="Times New Roman" w:hAnsi="Times New Roman"/>
          <w:snapToGrid/>
          <w:spacing w:val="-3"/>
          <w:sz w:val="22"/>
          <w:szCs w:val="22"/>
          <w:shd w:val="clear" w:color="auto" w:fill="FFFFFF"/>
        </w:rPr>
        <w:t>The</w:t>
      </w:r>
      <w:r w:rsidR="00254C63">
        <w:rPr>
          <w:rFonts w:ascii="Times New Roman" w:hAnsi="Times New Roman"/>
          <w:snapToGrid/>
          <w:spacing w:val="-3"/>
          <w:sz w:val="22"/>
          <w:szCs w:val="22"/>
          <w:shd w:val="clear" w:color="auto" w:fill="FFFFFF"/>
        </w:rPr>
        <w:t>re are no program changes or adjustments to this information collection.</w:t>
      </w:r>
      <w:r w:rsidRPr="00A9582B" w:rsidR="008403C0">
        <w:rPr>
          <w:rFonts w:ascii="Times New Roman" w:hAnsi="Times New Roman"/>
          <w:snapToGrid/>
          <w:spacing w:val="-3"/>
          <w:sz w:val="22"/>
          <w:szCs w:val="22"/>
          <w:shd w:val="clear" w:color="auto" w:fill="FFFFFF"/>
        </w:rPr>
        <w:t xml:space="preserve"> </w:t>
      </w:r>
    </w:p>
    <w:p w:rsidR="008A32DD" w:rsidRPr="001B1B2F" w:rsidP="003A2CE0" w14:paraId="3A955D2C" w14:textId="77777777">
      <w:pPr>
        <w:rPr>
          <w:rFonts w:ascii="Times New Roman" w:hAnsi="Times New Roman"/>
          <w:spacing w:val="-3"/>
          <w:sz w:val="22"/>
          <w:szCs w:val="22"/>
        </w:rPr>
      </w:pPr>
      <w:r w:rsidRPr="001B1B2F">
        <w:rPr>
          <w:rFonts w:ascii="Times New Roman" w:hAnsi="Times New Roman"/>
          <w:b/>
          <w:spacing w:val="-3"/>
          <w:sz w:val="22"/>
          <w:szCs w:val="22"/>
        </w:rPr>
        <w:t>16.</w:t>
      </w:r>
      <w:r w:rsidRPr="001B1B2F">
        <w:rPr>
          <w:rFonts w:ascii="Times New Roman" w:hAnsi="Times New Roman"/>
          <w:spacing w:val="-3"/>
          <w:sz w:val="22"/>
          <w:szCs w:val="22"/>
        </w:rPr>
        <w:t xml:space="preserve">  The data will not be published. </w:t>
      </w:r>
    </w:p>
    <w:p w:rsidR="007B08D1" w:rsidRPr="001B1B2F" w:rsidP="003A2CE0" w14:paraId="0F24434C" w14:textId="77777777">
      <w:pPr>
        <w:rPr>
          <w:rFonts w:ascii="Times New Roman" w:hAnsi="Times New Roman"/>
          <w:spacing w:val="-3"/>
          <w:sz w:val="22"/>
          <w:szCs w:val="22"/>
        </w:rPr>
      </w:pPr>
    </w:p>
    <w:p w:rsidR="008A32DD" w:rsidP="008A32DD" w14:paraId="2BA8B97C" w14:textId="61AA70E6">
      <w:pPr>
        <w:suppressAutoHyphens/>
        <w:jc w:val="both"/>
        <w:rPr>
          <w:rFonts w:ascii="Times New Roman" w:hAnsi="Times New Roman"/>
          <w:spacing w:val="-3"/>
          <w:sz w:val="22"/>
          <w:szCs w:val="22"/>
        </w:rPr>
      </w:pPr>
      <w:r w:rsidRPr="001B1B2F">
        <w:rPr>
          <w:rFonts w:ascii="Times New Roman" w:hAnsi="Times New Roman"/>
          <w:b/>
          <w:spacing w:val="-3"/>
          <w:sz w:val="22"/>
          <w:szCs w:val="22"/>
        </w:rPr>
        <w:t>17.</w:t>
      </w:r>
      <w:r w:rsidRPr="001B1B2F">
        <w:rPr>
          <w:rFonts w:ascii="Times New Roman" w:hAnsi="Times New Roman"/>
          <w:spacing w:val="-3"/>
          <w:sz w:val="22"/>
          <w:szCs w:val="22"/>
        </w:rPr>
        <w:t xml:space="preserve"> </w:t>
      </w:r>
      <w:r w:rsidRPr="001B1B2F" w:rsidR="003F33F1">
        <w:rPr>
          <w:rFonts w:ascii="Times New Roman" w:hAnsi="Times New Roman"/>
          <w:spacing w:val="-3"/>
          <w:sz w:val="22"/>
          <w:szCs w:val="22"/>
        </w:rPr>
        <w:t xml:space="preserve"> </w:t>
      </w:r>
      <w:r w:rsidR="008403C0">
        <w:rPr>
          <w:rFonts w:ascii="Times New Roman" w:hAnsi="Times New Roman"/>
          <w:spacing w:val="-3"/>
          <w:sz w:val="22"/>
          <w:szCs w:val="22"/>
        </w:rPr>
        <w:t xml:space="preserve">This information collection </w:t>
      </w:r>
      <w:r w:rsidRPr="001B1B2F">
        <w:rPr>
          <w:rFonts w:ascii="Times New Roman" w:hAnsi="Times New Roman"/>
          <w:spacing w:val="-3"/>
          <w:sz w:val="22"/>
          <w:szCs w:val="22"/>
        </w:rPr>
        <w:t xml:space="preserve">expiration </w:t>
      </w:r>
      <w:r w:rsidR="008403C0">
        <w:rPr>
          <w:rFonts w:ascii="Times New Roman" w:hAnsi="Times New Roman"/>
          <w:spacing w:val="-3"/>
          <w:sz w:val="22"/>
          <w:szCs w:val="22"/>
        </w:rPr>
        <w:t xml:space="preserve">date will be displayed on OMB’s website.  </w:t>
      </w:r>
    </w:p>
    <w:p w:rsidR="00491F4A" w:rsidRPr="001B1B2F" w:rsidP="008A32DD" w14:paraId="3652E306" w14:textId="77777777">
      <w:pPr>
        <w:suppressAutoHyphens/>
        <w:jc w:val="both"/>
        <w:rPr>
          <w:rFonts w:ascii="Times New Roman" w:hAnsi="Times New Roman"/>
          <w:spacing w:val="-3"/>
          <w:sz w:val="22"/>
          <w:szCs w:val="22"/>
        </w:rPr>
      </w:pPr>
    </w:p>
    <w:p w:rsidR="008A32DD" w:rsidRPr="001B1B2F" w:rsidP="00456735" w14:paraId="02E09D25" w14:textId="77777777">
      <w:pPr>
        <w:suppressAutoHyphens/>
        <w:rPr>
          <w:rFonts w:ascii="Times New Roman" w:hAnsi="Times New Roman"/>
          <w:spacing w:val="-3"/>
          <w:sz w:val="22"/>
          <w:szCs w:val="22"/>
        </w:rPr>
      </w:pPr>
      <w:r w:rsidRPr="001B1B2F">
        <w:rPr>
          <w:rFonts w:ascii="Times New Roman" w:hAnsi="Times New Roman"/>
          <w:b/>
          <w:spacing w:val="-3"/>
          <w:sz w:val="22"/>
          <w:szCs w:val="22"/>
        </w:rPr>
        <w:t>18.</w:t>
      </w:r>
      <w:r w:rsidRPr="001B1B2F">
        <w:rPr>
          <w:rFonts w:ascii="Times New Roman" w:hAnsi="Times New Roman"/>
          <w:spacing w:val="-3"/>
          <w:sz w:val="22"/>
          <w:szCs w:val="22"/>
        </w:rPr>
        <w:t xml:space="preserve">  </w:t>
      </w:r>
      <w:r w:rsidRPr="001B1B2F" w:rsidR="00903210">
        <w:rPr>
          <w:rFonts w:ascii="Times New Roman" w:hAnsi="Times New Roman"/>
          <w:spacing w:val="-3"/>
          <w:sz w:val="22"/>
          <w:szCs w:val="22"/>
        </w:rPr>
        <w:t xml:space="preserve"> </w:t>
      </w:r>
      <w:r w:rsidRPr="001B1B2F" w:rsidR="00456735">
        <w:rPr>
          <w:rFonts w:ascii="Times New Roman" w:hAnsi="Times New Roman"/>
          <w:spacing w:val="-3"/>
          <w:sz w:val="22"/>
          <w:szCs w:val="22"/>
        </w:rPr>
        <w:t xml:space="preserve">There </w:t>
      </w:r>
      <w:r w:rsidRPr="001B1B2F">
        <w:rPr>
          <w:rFonts w:ascii="Times New Roman" w:hAnsi="Times New Roman"/>
          <w:spacing w:val="-3"/>
          <w:sz w:val="22"/>
          <w:szCs w:val="22"/>
        </w:rPr>
        <w:t>are no exceptions to the Certification Statement</w:t>
      </w:r>
      <w:r w:rsidRPr="001B1B2F" w:rsidR="00EE5F65">
        <w:rPr>
          <w:rFonts w:ascii="Times New Roman" w:hAnsi="Times New Roman"/>
          <w:spacing w:val="-3"/>
          <w:sz w:val="22"/>
          <w:szCs w:val="22"/>
        </w:rPr>
        <w:t>.</w:t>
      </w:r>
      <w:r w:rsidRPr="001B1B2F" w:rsidR="00FC7F96">
        <w:rPr>
          <w:rFonts w:ascii="Times New Roman" w:hAnsi="Times New Roman"/>
          <w:spacing w:val="-3"/>
          <w:sz w:val="22"/>
          <w:szCs w:val="22"/>
        </w:rPr>
        <w:t xml:space="preserve">  </w:t>
      </w:r>
    </w:p>
    <w:p w:rsidR="008A32DD" w:rsidRPr="001B1B2F" w:rsidP="008A32DD" w14:paraId="7DF958C6" w14:textId="77777777">
      <w:pPr>
        <w:suppressAutoHyphens/>
        <w:jc w:val="both"/>
        <w:rPr>
          <w:rFonts w:ascii="Times New Roman" w:hAnsi="Times New Roman"/>
          <w:spacing w:val="-3"/>
          <w:sz w:val="22"/>
          <w:szCs w:val="22"/>
        </w:rPr>
      </w:pPr>
    </w:p>
    <w:p w:rsidR="008A32DD" w:rsidRPr="001B1B2F" w:rsidP="008A32DD" w14:paraId="61CF96F2" w14:textId="77777777">
      <w:pPr>
        <w:suppressAutoHyphens/>
        <w:jc w:val="both"/>
        <w:rPr>
          <w:rFonts w:ascii="Times New Roman" w:hAnsi="Times New Roman"/>
          <w:b/>
          <w:spacing w:val="-3"/>
          <w:sz w:val="22"/>
          <w:szCs w:val="22"/>
          <w:u w:val="single"/>
        </w:rPr>
      </w:pPr>
      <w:r w:rsidRPr="001B1B2F">
        <w:rPr>
          <w:rFonts w:ascii="Times New Roman" w:hAnsi="Times New Roman"/>
          <w:b/>
          <w:spacing w:val="-3"/>
          <w:sz w:val="22"/>
          <w:szCs w:val="22"/>
          <w:u w:val="single"/>
        </w:rPr>
        <w:t>B.</w:t>
      </w:r>
      <w:r w:rsidRPr="001B1B2F">
        <w:rPr>
          <w:rFonts w:ascii="Times New Roman" w:hAnsi="Times New Roman"/>
          <w:b/>
          <w:spacing w:val="-3"/>
          <w:sz w:val="22"/>
          <w:szCs w:val="22"/>
          <w:u w:val="single"/>
        </w:rPr>
        <w:tab/>
        <w:t>Collections of Information Employing Statistical Methods</w:t>
      </w:r>
    </w:p>
    <w:p w:rsidR="008A32DD" w:rsidRPr="001B1B2F" w:rsidP="008A32DD" w14:paraId="73DEABC9" w14:textId="77777777">
      <w:pPr>
        <w:suppressAutoHyphens/>
        <w:jc w:val="both"/>
        <w:rPr>
          <w:rFonts w:ascii="Times New Roman" w:hAnsi="Times New Roman"/>
          <w:b/>
          <w:spacing w:val="-3"/>
          <w:sz w:val="22"/>
          <w:szCs w:val="22"/>
        </w:rPr>
      </w:pPr>
    </w:p>
    <w:p w:rsidR="00522A5F" w:rsidRPr="001B1B2F" w:rsidP="00355194" w14:paraId="5175D903" w14:textId="4CD31814">
      <w:pPr>
        <w:suppressAutoHyphens/>
        <w:jc w:val="both"/>
        <w:rPr>
          <w:rFonts w:ascii="Times New Roman" w:hAnsi="Times New Roman"/>
          <w:spacing w:val="-3"/>
          <w:sz w:val="22"/>
          <w:szCs w:val="22"/>
        </w:rPr>
      </w:pPr>
      <w:r w:rsidRPr="001B1B2F">
        <w:rPr>
          <w:rFonts w:ascii="Times New Roman" w:hAnsi="Times New Roman"/>
          <w:spacing w:val="-3"/>
          <w:sz w:val="22"/>
          <w:szCs w:val="22"/>
        </w:rPr>
        <w:t>No statistical methods are employed.</w:t>
      </w:r>
    </w:p>
    <w:sectPr>
      <w:headerReference w:type="default" r:id="rId7"/>
      <w:footerReference w:type="even" r:id="rId8"/>
      <w:footerReference w:type="default" r:id="rId9"/>
      <w:endnotePr>
        <w:numFmt w:val="decimal"/>
      </w:endnotePr>
      <w:pgSz w:w="12240" w:h="15840"/>
      <w:pgMar w:top="1440" w:right="1440" w:bottom="1440" w:left="1440" w:header="1440"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2534A8" w14:paraId="6C5B1CC3" w14:textId="77777777">
      <w:pPr>
        <w:spacing w:line="20" w:lineRule="exact"/>
      </w:pPr>
    </w:p>
  </w:endnote>
  <w:endnote w:type="continuationSeparator" w:id="1">
    <w:p w:rsidR="002534A8" w14:paraId="799182D8" w14:textId="77777777">
      <w:r>
        <w:t xml:space="preserve"> </w:t>
      </w:r>
    </w:p>
  </w:endnote>
  <w:endnote w:type="continuationNotice" w:id="2">
    <w:p w:rsidR="002534A8" w14:paraId="15B4C5E3"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Omega">
    <w:altName w:val="Candar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C525D" w14:paraId="0DCB603D"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525D" w14:paraId="4E37C9C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C525D" w14:paraId="52542C65" w14:textId="77777777">
    <w:pPr>
      <w:pStyle w:val="Footer"/>
      <w:framePr w:wrap="around" w:vAnchor="text" w:hAnchor="margin" w:xAlign="center" w:y="1"/>
      <w:rPr>
        <w:rStyle w:val="PageNumber"/>
        <w:rFonts w:ascii="Times New Roman" w:hAnsi="Times New Roman"/>
        <w:szCs w:val="24"/>
      </w:rPr>
    </w:pPr>
    <w:r>
      <w:rPr>
        <w:rStyle w:val="PageNumber"/>
        <w:rFonts w:ascii="Times New Roman" w:hAnsi="Times New Roman"/>
        <w:szCs w:val="24"/>
      </w:rPr>
      <w:fldChar w:fldCharType="begin"/>
    </w:r>
    <w:r>
      <w:rPr>
        <w:rStyle w:val="PageNumber"/>
        <w:rFonts w:ascii="Times New Roman" w:hAnsi="Times New Roman"/>
        <w:szCs w:val="24"/>
      </w:rPr>
      <w:instrText xml:space="preserve">PAGE  </w:instrText>
    </w:r>
    <w:r>
      <w:rPr>
        <w:rStyle w:val="PageNumber"/>
        <w:rFonts w:ascii="Times New Roman" w:hAnsi="Times New Roman"/>
        <w:szCs w:val="24"/>
      </w:rPr>
      <w:fldChar w:fldCharType="separate"/>
    </w:r>
    <w:r>
      <w:rPr>
        <w:rStyle w:val="PageNumber"/>
        <w:rFonts w:ascii="Times New Roman" w:hAnsi="Times New Roman"/>
        <w:noProof/>
        <w:szCs w:val="24"/>
      </w:rPr>
      <w:t>1</w:t>
    </w:r>
    <w:r>
      <w:rPr>
        <w:rStyle w:val="PageNumber"/>
        <w:rFonts w:ascii="Times New Roman" w:hAnsi="Times New Roman"/>
        <w:szCs w:val="24"/>
      </w:rPr>
      <w:fldChar w:fldCharType="end"/>
    </w:r>
  </w:p>
  <w:p w:rsidR="00FC525D" w14:paraId="0237FAD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534A8" w14:paraId="4094CD0E" w14:textId="77777777">
      <w:r>
        <w:separator/>
      </w:r>
    </w:p>
  </w:footnote>
  <w:footnote w:type="continuationSeparator" w:id="1">
    <w:p w:rsidR="002534A8" w14:paraId="2B284FBA" w14:textId="77777777">
      <w:r>
        <w:continuationSeparator/>
      </w:r>
    </w:p>
  </w:footnote>
  <w:footnote w:type="continuationNotice" w:id="2">
    <w:p w:rsidR="002534A8" w14:paraId="192EB724" w14:textId="77777777"/>
  </w:footnote>
  <w:footnote w:id="3">
    <w:p w:rsidR="00FC525D" w:rsidRPr="002438BC" w:rsidP="008B7408" w14:paraId="74E85B24" w14:textId="77777777">
      <w:pPr>
        <w:rPr>
          <w:rStyle w:val="footnoteref"/>
          <w:rFonts w:ascii="Times New Roman" w:hAnsi="Times New Roman"/>
          <w:bCs/>
          <w:sz w:val="20"/>
        </w:rPr>
      </w:pPr>
      <w:r w:rsidRPr="002438BC">
        <w:rPr>
          <w:rStyle w:val="FootnoteReference"/>
          <w:rFonts w:ascii="Times New Roman" w:hAnsi="Times New Roman"/>
          <w:bCs/>
          <w:sz w:val="20"/>
        </w:rPr>
        <w:footnoteRef/>
      </w:r>
      <w:r w:rsidRPr="002438BC">
        <w:rPr>
          <w:rFonts w:ascii="Times New Roman" w:hAnsi="Times New Roman"/>
          <w:bCs/>
          <w:sz w:val="20"/>
        </w:rPr>
        <w:t xml:space="preserve"> Generally, “non-form” filings are notifications or request</w:t>
      </w:r>
      <w:r>
        <w:rPr>
          <w:rFonts w:ascii="Times New Roman" w:hAnsi="Times New Roman"/>
          <w:bCs/>
          <w:sz w:val="20"/>
        </w:rPr>
        <w:t>s</w:t>
      </w:r>
      <w:r w:rsidRPr="002438BC">
        <w:rPr>
          <w:rFonts w:ascii="Times New Roman" w:hAnsi="Times New Roman"/>
          <w:bCs/>
          <w:sz w:val="20"/>
        </w:rPr>
        <w:t xml:space="preserve"> filed with the Commission that are submitted by informal letter as opposed to a specific Commission form.</w:t>
      </w:r>
    </w:p>
  </w:footnote>
  <w:footnote w:id="4">
    <w:p w:rsidR="00FC525D" w:rsidRPr="002438BC" w:rsidP="008A32DD" w14:paraId="10FD757C" w14:textId="77777777">
      <w:pPr>
        <w:pStyle w:val="FootnoteText"/>
        <w:rPr>
          <w:rFonts w:ascii="Times New Roman" w:hAnsi="Times New Roman"/>
          <w:sz w:val="20"/>
        </w:rPr>
      </w:pPr>
      <w:r w:rsidRPr="002438BC">
        <w:rPr>
          <w:rStyle w:val="FootnoteReference"/>
          <w:rFonts w:ascii="Times New Roman" w:hAnsi="Times New Roman"/>
          <w:sz w:val="20"/>
        </w:rPr>
        <w:footnoteRef/>
      </w:r>
      <w:r w:rsidRPr="002438BC">
        <w:rPr>
          <w:rFonts w:ascii="Times New Roman" w:hAnsi="Times New Roman"/>
          <w:sz w:val="20"/>
        </w:rPr>
        <w:t xml:space="preserve"> This estimate is based on an average salary for a station manager of $100,000 per year or $48.08 per hour.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C525D" w14:paraId="5849F86F" w14:textId="03ECEE4F">
    <w:pPr>
      <w:pStyle w:val="Header"/>
      <w:rPr>
        <w:rFonts w:ascii="Times New Roman" w:hAnsi="Times New Roman"/>
        <w:b/>
        <w:szCs w:val="24"/>
      </w:rPr>
    </w:pPr>
    <w:r>
      <w:rPr>
        <w:rFonts w:ascii="Times New Roman" w:hAnsi="Times New Roman"/>
        <w:b/>
        <w:szCs w:val="24"/>
      </w:rPr>
      <w:t>OMB Control Number:  3060-0386</w:t>
    </w:r>
    <w:r>
      <w:rPr>
        <w:rFonts w:ascii="Times New Roman" w:hAnsi="Times New Roman"/>
        <w:b/>
        <w:szCs w:val="24"/>
      </w:rPr>
      <w:tab/>
    </w:r>
    <w:r>
      <w:rPr>
        <w:rFonts w:ascii="Times New Roman" w:hAnsi="Times New Roman"/>
        <w:b/>
        <w:szCs w:val="24"/>
      </w:rPr>
      <w:tab/>
    </w:r>
    <w:r w:rsidR="00442EF1">
      <w:rPr>
        <w:rFonts w:ascii="Times New Roman" w:hAnsi="Times New Roman"/>
        <w:b/>
        <w:szCs w:val="24"/>
      </w:rPr>
      <w:t>October 2026</w:t>
    </w:r>
  </w:p>
  <w:p w:rsidR="00FC525D" w14:paraId="28CC9A02" w14:textId="4E87B2D0">
    <w:pPr>
      <w:pStyle w:val="Header"/>
      <w:rPr>
        <w:rFonts w:ascii="Times New Roman" w:hAnsi="Times New Roman"/>
        <w:b/>
        <w:szCs w:val="24"/>
      </w:rPr>
    </w:pPr>
    <w:r>
      <w:rPr>
        <w:rFonts w:ascii="Times New Roman" w:hAnsi="Times New Roman"/>
        <w:b/>
        <w:szCs w:val="24"/>
      </w:rPr>
      <w:t xml:space="preserve">Title:  </w:t>
    </w:r>
    <w:r w:rsidRPr="003625EA">
      <w:rPr>
        <w:rFonts w:ascii="Times New Roman" w:hAnsi="Times New Roman"/>
        <w:b/>
        <w:szCs w:val="24"/>
      </w:rPr>
      <w:t>Special Temporary Authorization (STA) Requests; Notifications; and Informal Filings</w:t>
    </w:r>
    <w:r>
      <w:rPr>
        <w:rFonts w:ascii="Times New Roman" w:hAnsi="Times New Roman"/>
        <w:b/>
        <w:szCs w:val="24"/>
      </w:rPr>
      <w:t>;</w:t>
    </w:r>
    <w:r w:rsidRPr="003625EA">
      <w:rPr>
        <w:rFonts w:ascii="Times New Roman" w:hAnsi="Times New Roman"/>
        <w:b/>
        <w:szCs w:val="24"/>
      </w:rPr>
      <w:t xml:space="preserve"> Section</w:t>
    </w:r>
    <w:r>
      <w:rPr>
        <w:rFonts w:ascii="Times New Roman" w:hAnsi="Times New Roman"/>
        <w:b/>
        <w:szCs w:val="24"/>
      </w:rPr>
      <w:t>s</w:t>
    </w:r>
    <w:r w:rsidRPr="003625EA">
      <w:rPr>
        <w:rFonts w:ascii="Times New Roman" w:hAnsi="Times New Roman"/>
        <w:b/>
        <w:szCs w:val="24"/>
      </w:rPr>
      <w:t xml:space="preserve"> </w:t>
    </w:r>
    <w:r>
      <w:rPr>
        <w:rFonts w:ascii="Times New Roman" w:hAnsi="Times New Roman"/>
        <w:b/>
        <w:szCs w:val="24"/>
      </w:rPr>
      <w:t xml:space="preserve">1.5, </w:t>
    </w:r>
    <w:r w:rsidRPr="003625EA">
      <w:rPr>
        <w:rFonts w:ascii="Times New Roman" w:hAnsi="Times New Roman"/>
        <w:b/>
        <w:szCs w:val="24"/>
      </w:rPr>
      <w:t>73.16</w:t>
    </w:r>
    <w:r>
      <w:rPr>
        <w:rFonts w:ascii="Times New Roman" w:hAnsi="Times New Roman"/>
        <w:b/>
        <w:szCs w:val="24"/>
      </w:rPr>
      <w:t>1</w:t>
    </w:r>
    <w:r w:rsidRPr="003625EA">
      <w:rPr>
        <w:rFonts w:ascii="Times New Roman" w:hAnsi="Times New Roman"/>
        <w:b/>
        <w:szCs w:val="24"/>
      </w:rPr>
      <w:t>5</w:t>
    </w:r>
    <w:r>
      <w:rPr>
        <w:rFonts w:ascii="Times New Roman" w:hAnsi="Times New Roman"/>
        <w:b/>
        <w:szCs w:val="24"/>
      </w:rPr>
      <w:t>, 73.1635, 73.1740 and</w:t>
    </w:r>
    <w:r w:rsidRPr="006F11F9">
      <w:rPr>
        <w:rFonts w:ascii="Times New Roman" w:hAnsi="Times New Roman"/>
        <w:b/>
        <w:szCs w:val="24"/>
      </w:rPr>
      <w:t xml:space="preserve"> 73.3598</w:t>
    </w:r>
    <w:r>
      <w:rPr>
        <w:rFonts w:ascii="Times New Roman" w:hAnsi="Times New Roman"/>
        <w:b/>
        <w:szCs w:val="24"/>
      </w:rPr>
      <w:t xml:space="preserve">; CDBS Informal Forms; Section 74.788; Low </w:t>
    </w:r>
    <w:r w:rsidRPr="00816034">
      <w:rPr>
        <w:rFonts w:ascii="Times New Roman" w:hAnsi="Times New Roman"/>
        <w:b/>
        <w:szCs w:val="24"/>
      </w:rPr>
      <w:t>Power Television, TV Translator and Class A Television Digital Transition Notifications; Section 73.3700(b)(5), Post Auction Licensing;</w:t>
    </w:r>
    <w:r w:rsidRPr="00816034">
      <w:rPr>
        <w:rFonts w:ascii="Times New Roman" w:hAnsi="Times New Roman"/>
        <w:b/>
        <w:snapToGrid/>
        <w:szCs w:val="24"/>
      </w:rPr>
      <w:t xml:space="preserve"> S</w:t>
    </w:r>
    <w:r w:rsidRPr="00816034">
      <w:rPr>
        <w:rFonts w:ascii="Times New Roman" w:hAnsi="Times New Roman"/>
        <w:b/>
        <w:szCs w:val="24"/>
      </w:rPr>
      <w:t>ection 73.3700(f)</w:t>
    </w:r>
    <w:r w:rsidR="00673310">
      <w:rPr>
        <w:rFonts w:ascii="Times New Roman" w:hAnsi="Times New Roman"/>
        <w:b/>
        <w:szCs w:val="24"/>
      </w:rPr>
      <w:t>; Discontinuation Notices, Section 74.790(o)(9); Notices, Section 73.1750</w:t>
    </w:r>
  </w:p>
  <w:p w:rsidR="000D0479" w:rsidRPr="003625EA" w14:paraId="098DA3C2" w14:textId="77777777">
    <w:pPr>
      <w:pStyle w:val="Header"/>
      <w:rPr>
        <w:rFonts w:ascii="Times New Roman" w:hAnsi="Times New Roman"/>
        <w:b/>
        <w:szCs w:val="24"/>
      </w:rPr>
    </w:pPr>
  </w:p>
  <w:p w:rsidR="00FC525D" w14:paraId="4C3D16D8" w14:textId="77777777">
    <w:pPr>
      <w:pStyle w:val="Header"/>
      <w:rPr>
        <w:rFonts w:ascii="Times New Roman" w:hAnsi="Times New Roman"/>
        <w:b/>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1C5DC2"/>
    <w:multiLevelType w:val="hybridMultilevel"/>
    <w:tmpl w:val="F462EF5A"/>
    <w:lvl w:ilvl="0">
      <w:start w:val="1"/>
      <w:numFmt w:val="bullet"/>
      <w:lvlText w:val=""/>
      <w:lvlJc w:val="left"/>
      <w:pPr>
        <w:tabs>
          <w:tab w:val="num" w:pos="780"/>
        </w:tabs>
        <w:ind w:left="780" w:hanging="360"/>
      </w:pPr>
      <w:rPr>
        <w:rFonts w:ascii="Symbol" w:hAnsi="Symbol" w:hint="default"/>
      </w:rPr>
    </w:lvl>
    <w:lvl w:ilvl="1" w:tentative="1">
      <w:start w:val="1"/>
      <w:numFmt w:val="bullet"/>
      <w:lvlText w:val="o"/>
      <w:lvlJc w:val="left"/>
      <w:pPr>
        <w:tabs>
          <w:tab w:val="num" w:pos="1500"/>
        </w:tabs>
        <w:ind w:left="1500" w:hanging="360"/>
      </w:pPr>
      <w:rPr>
        <w:rFonts w:ascii="Courier New" w:hAnsi="Courier New" w:cs="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cs="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cs="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1">
    <w:nsid w:val="00C7013B"/>
    <w:multiLevelType w:val="hybridMultilevel"/>
    <w:tmpl w:val="D8E8C06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43A4FA7"/>
    <w:multiLevelType w:val="hybridMultilevel"/>
    <w:tmpl w:val="0E30C3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69826B2"/>
    <w:multiLevelType w:val="hybridMultilevel"/>
    <w:tmpl w:val="8D10233E"/>
    <w:lvl w:ilvl="0">
      <w:start w:val="4"/>
      <w:numFmt w:val="lowerLetter"/>
      <w:lvlText w:val="%1)"/>
      <w:lvlJc w:val="left"/>
      <w:pPr>
        <w:tabs>
          <w:tab w:val="num" w:pos="1350"/>
        </w:tabs>
        <w:ind w:left="1350" w:hanging="360"/>
      </w:pPr>
      <w:rPr>
        <w:rFonts w:hint="default"/>
        <w:u w:val="none"/>
      </w:rPr>
    </w:lvl>
    <w:lvl w:ilvl="1" w:tentative="1">
      <w:start w:val="1"/>
      <w:numFmt w:val="lowerLetter"/>
      <w:lvlText w:val="%2."/>
      <w:lvlJc w:val="left"/>
      <w:pPr>
        <w:tabs>
          <w:tab w:val="num" w:pos="2070"/>
        </w:tabs>
        <w:ind w:left="2070" w:hanging="360"/>
      </w:pPr>
    </w:lvl>
    <w:lvl w:ilvl="2" w:tentative="1">
      <w:start w:val="1"/>
      <w:numFmt w:val="lowerRoman"/>
      <w:lvlText w:val="%3."/>
      <w:lvlJc w:val="right"/>
      <w:pPr>
        <w:tabs>
          <w:tab w:val="num" w:pos="2790"/>
        </w:tabs>
        <w:ind w:left="2790" w:hanging="180"/>
      </w:pPr>
    </w:lvl>
    <w:lvl w:ilvl="3" w:tentative="1">
      <w:start w:val="1"/>
      <w:numFmt w:val="decimal"/>
      <w:lvlText w:val="%4."/>
      <w:lvlJc w:val="left"/>
      <w:pPr>
        <w:tabs>
          <w:tab w:val="num" w:pos="3510"/>
        </w:tabs>
        <w:ind w:left="3510" w:hanging="360"/>
      </w:pPr>
    </w:lvl>
    <w:lvl w:ilvl="4" w:tentative="1">
      <w:start w:val="1"/>
      <w:numFmt w:val="lowerLetter"/>
      <w:lvlText w:val="%5."/>
      <w:lvlJc w:val="left"/>
      <w:pPr>
        <w:tabs>
          <w:tab w:val="num" w:pos="4230"/>
        </w:tabs>
        <w:ind w:left="4230" w:hanging="360"/>
      </w:pPr>
    </w:lvl>
    <w:lvl w:ilvl="5" w:tentative="1">
      <w:start w:val="1"/>
      <w:numFmt w:val="lowerRoman"/>
      <w:lvlText w:val="%6."/>
      <w:lvlJc w:val="right"/>
      <w:pPr>
        <w:tabs>
          <w:tab w:val="num" w:pos="4950"/>
        </w:tabs>
        <w:ind w:left="4950" w:hanging="180"/>
      </w:pPr>
    </w:lvl>
    <w:lvl w:ilvl="6" w:tentative="1">
      <w:start w:val="1"/>
      <w:numFmt w:val="decimal"/>
      <w:lvlText w:val="%7."/>
      <w:lvlJc w:val="left"/>
      <w:pPr>
        <w:tabs>
          <w:tab w:val="num" w:pos="5670"/>
        </w:tabs>
        <w:ind w:left="5670" w:hanging="360"/>
      </w:pPr>
    </w:lvl>
    <w:lvl w:ilvl="7" w:tentative="1">
      <w:start w:val="1"/>
      <w:numFmt w:val="lowerLetter"/>
      <w:lvlText w:val="%8."/>
      <w:lvlJc w:val="left"/>
      <w:pPr>
        <w:tabs>
          <w:tab w:val="num" w:pos="6390"/>
        </w:tabs>
        <w:ind w:left="6390" w:hanging="360"/>
      </w:pPr>
    </w:lvl>
    <w:lvl w:ilvl="8" w:tentative="1">
      <w:start w:val="1"/>
      <w:numFmt w:val="lowerRoman"/>
      <w:lvlText w:val="%9."/>
      <w:lvlJc w:val="right"/>
      <w:pPr>
        <w:tabs>
          <w:tab w:val="num" w:pos="7110"/>
        </w:tabs>
        <w:ind w:left="7110" w:hanging="180"/>
      </w:pPr>
    </w:lvl>
  </w:abstractNum>
  <w:abstractNum w:abstractNumId="4">
    <w:nsid w:val="10067B23"/>
    <w:multiLevelType w:val="hybridMultilevel"/>
    <w:tmpl w:val="366C2C26"/>
    <w:lvl w:ilvl="0">
      <w:start w:val="4"/>
      <w:numFmt w:val="lowerLetter"/>
      <w:lvlText w:val="%1)"/>
      <w:lvlJc w:val="left"/>
      <w:pPr>
        <w:tabs>
          <w:tab w:val="num" w:pos="1785"/>
        </w:tabs>
        <w:ind w:left="1785" w:hanging="1065"/>
      </w:pPr>
      <w:rPr>
        <w:rFonts w:hint="default"/>
        <w:b/>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112A1EA6"/>
    <w:multiLevelType w:val="hybridMultilevel"/>
    <w:tmpl w:val="10FC1080"/>
    <w:lvl w:ilvl="0">
      <w:start w:val="2"/>
      <w:numFmt w:val="lowerRoman"/>
      <w:lvlText w:val="(%1)"/>
      <w:lvlJc w:val="left"/>
      <w:pPr>
        <w:ind w:left="1080" w:hanging="72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3A25F6F"/>
    <w:multiLevelType w:val="hybridMultilevel"/>
    <w:tmpl w:val="5A5608C8"/>
    <w:lvl w:ilvl="0">
      <w:start w:val="4"/>
      <w:numFmt w:val="lowerLetter"/>
      <w:lvlText w:val="%1)"/>
      <w:lvlJc w:val="left"/>
      <w:pPr>
        <w:tabs>
          <w:tab w:val="num" w:pos="1080"/>
        </w:tabs>
        <w:ind w:left="1080" w:hanging="360"/>
      </w:pPr>
      <w:rPr>
        <w:rFonts w:hint="default"/>
        <w:b/>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7">
    <w:nsid w:val="18314AA5"/>
    <w:multiLevelType w:val="hybridMultilevel"/>
    <w:tmpl w:val="BFCC7994"/>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8">
    <w:nsid w:val="21BA10C0"/>
    <w:multiLevelType w:val="hybridMultilevel"/>
    <w:tmpl w:val="29F2B04E"/>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3CCE77B7"/>
    <w:multiLevelType w:val="hybridMultilevel"/>
    <w:tmpl w:val="2DAA343A"/>
    <w:lvl w:ilvl="0">
      <w:start w:val="4"/>
      <w:numFmt w:val="low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0">
    <w:nsid w:val="408617C5"/>
    <w:multiLevelType w:val="hybridMultilevel"/>
    <w:tmpl w:val="85EE68A6"/>
    <w:lvl w:ilvl="0">
      <w:start w:val="2"/>
      <w:numFmt w:val="lowerRoman"/>
      <w:lvlText w:val="(%1)"/>
      <w:lvlJc w:val="left"/>
      <w:pPr>
        <w:ind w:left="720" w:hanging="72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425B565D"/>
    <w:multiLevelType w:val="hybridMultilevel"/>
    <w:tmpl w:val="31C8372E"/>
    <w:lvl w:ilvl="0">
      <w:start w:val="1"/>
      <w:numFmt w:val="lowerRoman"/>
      <w:lvlText w:val="(%1)"/>
      <w:lvlJc w:val="left"/>
      <w:pPr>
        <w:ind w:left="1080" w:hanging="72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33C1AF1"/>
    <w:multiLevelType w:val="hybridMultilevel"/>
    <w:tmpl w:val="9126D4E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46AF70C8"/>
    <w:multiLevelType w:val="hybridMultilevel"/>
    <w:tmpl w:val="A9D02E3C"/>
    <w:lvl w:ilvl="0">
      <w:start w:val="4"/>
      <w:numFmt w:val="lowerLetter"/>
      <w:lvlText w:val="%1)"/>
      <w:lvlJc w:val="left"/>
      <w:pPr>
        <w:tabs>
          <w:tab w:val="num" w:pos="1080"/>
        </w:tabs>
        <w:ind w:left="1080" w:hanging="360"/>
      </w:pPr>
      <w:rPr>
        <w:rFonts w:hint="default"/>
        <w:b/>
        <w:u w:val="singl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4">
    <w:nsid w:val="49271F24"/>
    <w:multiLevelType w:val="hybridMultilevel"/>
    <w:tmpl w:val="319A2B66"/>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5">
    <w:nsid w:val="49504E7B"/>
    <w:multiLevelType w:val="hybridMultilevel"/>
    <w:tmpl w:val="F56E3ADC"/>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4A89309B"/>
    <w:multiLevelType w:val="hybridMultilevel"/>
    <w:tmpl w:val="5442B7CE"/>
    <w:lvl w:ilvl="0">
      <w:start w:val="1"/>
      <w:numFmt w:val="lowerRoman"/>
      <w:lvlText w:val="(%1)"/>
      <w:lvlJc w:val="left"/>
      <w:pPr>
        <w:ind w:left="720" w:hanging="720"/>
      </w:pPr>
      <w:rPr>
        <w:rFonts w:hint="default"/>
        <w:b w:val="0"/>
        <w:sz w:val="24"/>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7">
    <w:nsid w:val="4B50136D"/>
    <w:multiLevelType w:val="multilevel"/>
    <w:tmpl w:val="D17E8946"/>
    <w:lvl w:ilvl="0">
      <w:start w:val="1"/>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8">
    <w:nsid w:val="5B0A54CF"/>
    <w:multiLevelType w:val="hybridMultilevel"/>
    <w:tmpl w:val="5A8C2DEA"/>
    <w:lvl w:ilvl="0">
      <w:start w:val="1"/>
      <w:numFmt w:val="decimal"/>
      <w:lvlText w:val="%1."/>
      <w:lvlJc w:val="left"/>
      <w:pPr>
        <w:ind w:left="1440" w:hanging="720"/>
      </w:pPr>
      <w:rPr>
        <w:rFonts w:hint="default"/>
        <w:b/>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9">
    <w:nsid w:val="605D1B51"/>
    <w:multiLevelType w:val="hybridMultilevel"/>
    <w:tmpl w:val="C13EFD1C"/>
    <w:lvl w:ilvl="0">
      <w:start w:val="1"/>
      <w:numFmt w:val="low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6BE4104"/>
    <w:multiLevelType w:val="hybridMultilevel"/>
    <w:tmpl w:val="FD624534"/>
    <w:lvl w:ilvl="0">
      <w:start w:val="1"/>
      <w:numFmt w:val="lowerRoman"/>
      <w:lvlText w:val="(%1)"/>
      <w:lvlJc w:val="left"/>
      <w:pPr>
        <w:ind w:left="1080" w:hanging="72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C611314"/>
    <w:multiLevelType w:val="hybridMultilevel"/>
    <w:tmpl w:val="29F88F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70D56AA0"/>
    <w:multiLevelType w:val="hybridMultilevel"/>
    <w:tmpl w:val="6B02BF30"/>
    <w:lvl w:ilvl="0">
      <w:start w:val="14"/>
      <w:numFmt w:val="decimal"/>
      <w:lvlText w:val="%1."/>
      <w:lvlJc w:val="left"/>
      <w:pPr>
        <w:tabs>
          <w:tab w:val="num" w:pos="420"/>
        </w:tabs>
        <w:ind w:left="420" w:hanging="42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3">
    <w:nsid w:val="726F4A3E"/>
    <w:multiLevelType w:val="hybridMultilevel"/>
    <w:tmpl w:val="CCF09C3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739037B1"/>
    <w:multiLevelType w:val="hybridMultilevel"/>
    <w:tmpl w:val="614ACD20"/>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5">
    <w:nsid w:val="749664B1"/>
    <w:multiLevelType w:val="hybridMultilevel"/>
    <w:tmpl w:val="9F1EB114"/>
    <w:lvl w:ilvl="0">
      <w:start w:val="1"/>
      <w:numFmt w:val="decimal"/>
      <w:lvlText w:val="%1."/>
      <w:lvlJc w:val="left"/>
      <w:pPr>
        <w:ind w:left="720" w:hanging="360"/>
      </w:pPr>
      <w:rPr>
        <w:rFonts w:hint="default"/>
        <w:b/>
        <w:u w:val="singl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7CFE73F7"/>
    <w:multiLevelType w:val="hybridMultilevel"/>
    <w:tmpl w:val="36FEF53C"/>
    <w:lvl w:ilvl="0">
      <w:start w:val="1"/>
      <w:numFmt w:val="bullet"/>
      <w:lvlText w:val=""/>
      <w:lvlJc w:val="left"/>
      <w:pPr>
        <w:ind w:left="720" w:hanging="360"/>
      </w:pPr>
      <w:rPr>
        <w:rFonts w:ascii="Symbol" w:hAnsi="Symbol" w:hint="default"/>
        <w:b/>
        <w:u w:val="singl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7E03041D"/>
    <w:multiLevelType w:val="hybridMultilevel"/>
    <w:tmpl w:val="FECA1EF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nsid w:val="7E1C3C6B"/>
    <w:multiLevelType w:val="hybridMultilevel"/>
    <w:tmpl w:val="818AEB52"/>
    <w:lvl w:ilvl="0">
      <w:start w:val="1"/>
      <w:numFmt w:val="upperLetter"/>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nsid w:val="7F7448DF"/>
    <w:multiLevelType w:val="hybridMultilevel"/>
    <w:tmpl w:val="FD007C1E"/>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850485374">
    <w:abstractNumId w:val="22"/>
  </w:num>
  <w:num w:numId="2" w16cid:durableId="606473898">
    <w:abstractNumId w:val="17"/>
  </w:num>
  <w:num w:numId="3" w16cid:durableId="154029585">
    <w:abstractNumId w:val="7"/>
  </w:num>
  <w:num w:numId="4" w16cid:durableId="1038627017">
    <w:abstractNumId w:val="1"/>
  </w:num>
  <w:num w:numId="5" w16cid:durableId="1937211299">
    <w:abstractNumId w:val="24"/>
  </w:num>
  <w:num w:numId="6" w16cid:durableId="2118017811">
    <w:abstractNumId w:val="29"/>
  </w:num>
  <w:num w:numId="7" w16cid:durableId="1236665515">
    <w:abstractNumId w:val="14"/>
  </w:num>
  <w:num w:numId="8" w16cid:durableId="686642475">
    <w:abstractNumId w:val="8"/>
  </w:num>
  <w:num w:numId="9" w16cid:durableId="2029481890">
    <w:abstractNumId w:val="15"/>
  </w:num>
  <w:num w:numId="10" w16cid:durableId="2090080849">
    <w:abstractNumId w:val="12"/>
  </w:num>
  <w:num w:numId="11" w16cid:durableId="1286617828">
    <w:abstractNumId w:val="2"/>
  </w:num>
  <w:num w:numId="12" w16cid:durableId="1185560775">
    <w:abstractNumId w:val="4"/>
  </w:num>
  <w:num w:numId="13" w16cid:durableId="238830622">
    <w:abstractNumId w:val="3"/>
  </w:num>
  <w:num w:numId="14" w16cid:durableId="971399543">
    <w:abstractNumId w:val="13"/>
  </w:num>
  <w:num w:numId="15" w16cid:durableId="55396279">
    <w:abstractNumId w:val="6"/>
  </w:num>
  <w:num w:numId="16" w16cid:durableId="947004603">
    <w:abstractNumId w:val="25"/>
  </w:num>
  <w:num w:numId="17" w16cid:durableId="1506825915">
    <w:abstractNumId w:val="26"/>
  </w:num>
  <w:num w:numId="18" w16cid:durableId="1852059952">
    <w:abstractNumId w:val="18"/>
  </w:num>
  <w:num w:numId="19" w16cid:durableId="796799580">
    <w:abstractNumId w:val="21"/>
  </w:num>
  <w:num w:numId="20" w16cid:durableId="1748260484">
    <w:abstractNumId w:val="27"/>
  </w:num>
  <w:num w:numId="21" w16cid:durableId="92282374">
    <w:abstractNumId w:val="23"/>
  </w:num>
  <w:num w:numId="22" w16cid:durableId="1054308678">
    <w:abstractNumId w:val="0"/>
  </w:num>
  <w:num w:numId="23" w16cid:durableId="61532793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79447500">
    <w:abstractNumId w:val="9"/>
  </w:num>
  <w:num w:numId="25" w16cid:durableId="860972694">
    <w:abstractNumId w:val="28"/>
  </w:num>
  <w:num w:numId="26" w16cid:durableId="1331716570">
    <w:abstractNumId w:val="20"/>
  </w:num>
  <w:num w:numId="27" w16cid:durableId="1945725167">
    <w:abstractNumId w:val="5"/>
  </w:num>
  <w:num w:numId="28" w16cid:durableId="932199726">
    <w:abstractNumId w:val="10"/>
  </w:num>
  <w:num w:numId="29" w16cid:durableId="505176091">
    <w:abstractNumId w:val="16"/>
  </w:num>
  <w:num w:numId="30" w16cid:durableId="1620186482">
    <w:abstractNumId w:val="11"/>
  </w:num>
  <w:num w:numId="31" w16cid:durableId="77748470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 w:id="2"/>
  </w:footnotePr>
  <w:endnotePr>
    <w:numFmt w:val="decimal"/>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65C"/>
    <w:rsid w:val="0000259F"/>
    <w:rsid w:val="00003D22"/>
    <w:rsid w:val="00006F63"/>
    <w:rsid w:val="00007658"/>
    <w:rsid w:val="00007EF6"/>
    <w:rsid w:val="00021D55"/>
    <w:rsid w:val="000349B6"/>
    <w:rsid w:val="00047BFB"/>
    <w:rsid w:val="000507EA"/>
    <w:rsid w:val="00051C6D"/>
    <w:rsid w:val="00057110"/>
    <w:rsid w:val="00060258"/>
    <w:rsid w:val="00074123"/>
    <w:rsid w:val="00076AC5"/>
    <w:rsid w:val="00080AAB"/>
    <w:rsid w:val="000811C9"/>
    <w:rsid w:val="0008545F"/>
    <w:rsid w:val="00085D00"/>
    <w:rsid w:val="00091019"/>
    <w:rsid w:val="000926E7"/>
    <w:rsid w:val="00094A92"/>
    <w:rsid w:val="00094E03"/>
    <w:rsid w:val="00095DA8"/>
    <w:rsid w:val="000A29F4"/>
    <w:rsid w:val="000B0533"/>
    <w:rsid w:val="000B3E19"/>
    <w:rsid w:val="000B7B38"/>
    <w:rsid w:val="000C0E0E"/>
    <w:rsid w:val="000C26B6"/>
    <w:rsid w:val="000C50A8"/>
    <w:rsid w:val="000D0479"/>
    <w:rsid w:val="000D1B9F"/>
    <w:rsid w:val="000D4B09"/>
    <w:rsid w:val="000E08E5"/>
    <w:rsid w:val="000F001A"/>
    <w:rsid w:val="000F17C6"/>
    <w:rsid w:val="00107717"/>
    <w:rsid w:val="001078DB"/>
    <w:rsid w:val="00112B4C"/>
    <w:rsid w:val="0011661F"/>
    <w:rsid w:val="00117D38"/>
    <w:rsid w:val="0012364E"/>
    <w:rsid w:val="00124923"/>
    <w:rsid w:val="00131184"/>
    <w:rsid w:val="001314ED"/>
    <w:rsid w:val="001345D3"/>
    <w:rsid w:val="00136373"/>
    <w:rsid w:val="00142E68"/>
    <w:rsid w:val="00153C19"/>
    <w:rsid w:val="00156682"/>
    <w:rsid w:val="00157386"/>
    <w:rsid w:val="001637D9"/>
    <w:rsid w:val="0017090C"/>
    <w:rsid w:val="001727E6"/>
    <w:rsid w:val="00176668"/>
    <w:rsid w:val="00181548"/>
    <w:rsid w:val="00182E37"/>
    <w:rsid w:val="001868A3"/>
    <w:rsid w:val="00192302"/>
    <w:rsid w:val="0019523B"/>
    <w:rsid w:val="001A18B4"/>
    <w:rsid w:val="001A235C"/>
    <w:rsid w:val="001A5D30"/>
    <w:rsid w:val="001A6CC2"/>
    <w:rsid w:val="001A7AF3"/>
    <w:rsid w:val="001B1B2F"/>
    <w:rsid w:val="001B453F"/>
    <w:rsid w:val="001B4CB5"/>
    <w:rsid w:val="001B558C"/>
    <w:rsid w:val="001B60D9"/>
    <w:rsid w:val="001C1A59"/>
    <w:rsid w:val="001C2A42"/>
    <w:rsid w:val="001D3378"/>
    <w:rsid w:val="001D6E13"/>
    <w:rsid w:val="001E0EBE"/>
    <w:rsid w:val="001E222A"/>
    <w:rsid w:val="001E331B"/>
    <w:rsid w:val="001E4AC6"/>
    <w:rsid w:val="001E798D"/>
    <w:rsid w:val="001F0C2F"/>
    <w:rsid w:val="001F5DF8"/>
    <w:rsid w:val="00200D4E"/>
    <w:rsid w:val="002036B3"/>
    <w:rsid w:val="0020431C"/>
    <w:rsid w:val="002121E1"/>
    <w:rsid w:val="00217442"/>
    <w:rsid w:val="00220856"/>
    <w:rsid w:val="00221ECC"/>
    <w:rsid w:val="0022260A"/>
    <w:rsid w:val="00224FF1"/>
    <w:rsid w:val="00225C11"/>
    <w:rsid w:val="0023029B"/>
    <w:rsid w:val="0023134A"/>
    <w:rsid w:val="00233696"/>
    <w:rsid w:val="002340F0"/>
    <w:rsid w:val="002361AC"/>
    <w:rsid w:val="00240F40"/>
    <w:rsid w:val="00241BE4"/>
    <w:rsid w:val="00242E09"/>
    <w:rsid w:val="002438BC"/>
    <w:rsid w:val="0024708B"/>
    <w:rsid w:val="002534A8"/>
    <w:rsid w:val="00254C63"/>
    <w:rsid w:val="002561CB"/>
    <w:rsid w:val="0025702D"/>
    <w:rsid w:val="0025782D"/>
    <w:rsid w:val="00263D24"/>
    <w:rsid w:val="00264D67"/>
    <w:rsid w:val="002708CD"/>
    <w:rsid w:val="002719E4"/>
    <w:rsid w:val="00274E4A"/>
    <w:rsid w:val="00276D44"/>
    <w:rsid w:val="0027705B"/>
    <w:rsid w:val="00277196"/>
    <w:rsid w:val="00280730"/>
    <w:rsid w:val="002838A5"/>
    <w:rsid w:val="002870D8"/>
    <w:rsid w:val="002900AA"/>
    <w:rsid w:val="00293BB9"/>
    <w:rsid w:val="00294CAF"/>
    <w:rsid w:val="002A3E49"/>
    <w:rsid w:val="002A52CE"/>
    <w:rsid w:val="002A6140"/>
    <w:rsid w:val="002B40F6"/>
    <w:rsid w:val="002B5B48"/>
    <w:rsid w:val="002C1E93"/>
    <w:rsid w:val="002C26FA"/>
    <w:rsid w:val="002C2B82"/>
    <w:rsid w:val="002C41B1"/>
    <w:rsid w:val="002C4801"/>
    <w:rsid w:val="002C51E0"/>
    <w:rsid w:val="002C68B5"/>
    <w:rsid w:val="002C69F8"/>
    <w:rsid w:val="002E4546"/>
    <w:rsid w:val="002E4AFD"/>
    <w:rsid w:val="002F1703"/>
    <w:rsid w:val="002F2E22"/>
    <w:rsid w:val="002F5626"/>
    <w:rsid w:val="00302427"/>
    <w:rsid w:val="00302430"/>
    <w:rsid w:val="00302C46"/>
    <w:rsid w:val="0031159F"/>
    <w:rsid w:val="00312E41"/>
    <w:rsid w:val="00313FD2"/>
    <w:rsid w:val="00317402"/>
    <w:rsid w:val="0032294C"/>
    <w:rsid w:val="003330AA"/>
    <w:rsid w:val="003333E1"/>
    <w:rsid w:val="0033669A"/>
    <w:rsid w:val="003379F7"/>
    <w:rsid w:val="0034269E"/>
    <w:rsid w:val="0034753F"/>
    <w:rsid w:val="00352E14"/>
    <w:rsid w:val="00355194"/>
    <w:rsid w:val="003566D9"/>
    <w:rsid w:val="0036036A"/>
    <w:rsid w:val="003625EA"/>
    <w:rsid w:val="00363D4E"/>
    <w:rsid w:val="0037189A"/>
    <w:rsid w:val="00381831"/>
    <w:rsid w:val="0038183C"/>
    <w:rsid w:val="00384308"/>
    <w:rsid w:val="00386E81"/>
    <w:rsid w:val="003874D3"/>
    <w:rsid w:val="00395122"/>
    <w:rsid w:val="00395908"/>
    <w:rsid w:val="00395CA5"/>
    <w:rsid w:val="003A11DD"/>
    <w:rsid w:val="003A1655"/>
    <w:rsid w:val="003A2CE0"/>
    <w:rsid w:val="003C0B1F"/>
    <w:rsid w:val="003C3AD2"/>
    <w:rsid w:val="003C3B1A"/>
    <w:rsid w:val="003D41FC"/>
    <w:rsid w:val="003E025A"/>
    <w:rsid w:val="003E749D"/>
    <w:rsid w:val="003F1137"/>
    <w:rsid w:val="003F1563"/>
    <w:rsid w:val="003F33F1"/>
    <w:rsid w:val="003F3C31"/>
    <w:rsid w:val="003F4EE2"/>
    <w:rsid w:val="003F5FE2"/>
    <w:rsid w:val="0040200B"/>
    <w:rsid w:val="0040560B"/>
    <w:rsid w:val="004057C6"/>
    <w:rsid w:val="00412A76"/>
    <w:rsid w:val="00416492"/>
    <w:rsid w:val="00416C22"/>
    <w:rsid w:val="0041743B"/>
    <w:rsid w:val="0043628C"/>
    <w:rsid w:val="00437764"/>
    <w:rsid w:val="00442EF1"/>
    <w:rsid w:val="00443395"/>
    <w:rsid w:val="004458C7"/>
    <w:rsid w:val="00446972"/>
    <w:rsid w:val="00456735"/>
    <w:rsid w:val="00460D24"/>
    <w:rsid w:val="00465D70"/>
    <w:rsid w:val="0046742C"/>
    <w:rsid w:val="004720CC"/>
    <w:rsid w:val="00473502"/>
    <w:rsid w:val="00476E99"/>
    <w:rsid w:val="00477298"/>
    <w:rsid w:val="00477944"/>
    <w:rsid w:val="00481406"/>
    <w:rsid w:val="00485EDA"/>
    <w:rsid w:val="004918AF"/>
    <w:rsid w:val="00491F4A"/>
    <w:rsid w:val="004942AC"/>
    <w:rsid w:val="004951D5"/>
    <w:rsid w:val="0049550D"/>
    <w:rsid w:val="00496BE4"/>
    <w:rsid w:val="004B473A"/>
    <w:rsid w:val="004B5067"/>
    <w:rsid w:val="004B5D29"/>
    <w:rsid w:val="004C000E"/>
    <w:rsid w:val="004C0B6B"/>
    <w:rsid w:val="004C1A40"/>
    <w:rsid w:val="004C59C3"/>
    <w:rsid w:val="004C691D"/>
    <w:rsid w:val="004F06F5"/>
    <w:rsid w:val="004F10E7"/>
    <w:rsid w:val="004F3E6D"/>
    <w:rsid w:val="004F69D8"/>
    <w:rsid w:val="00501B73"/>
    <w:rsid w:val="0051647D"/>
    <w:rsid w:val="00516EF5"/>
    <w:rsid w:val="00522A5F"/>
    <w:rsid w:val="005261B3"/>
    <w:rsid w:val="00526C0F"/>
    <w:rsid w:val="005307A1"/>
    <w:rsid w:val="00531160"/>
    <w:rsid w:val="005335BC"/>
    <w:rsid w:val="00534C88"/>
    <w:rsid w:val="00536813"/>
    <w:rsid w:val="00537DAB"/>
    <w:rsid w:val="00540804"/>
    <w:rsid w:val="005411F9"/>
    <w:rsid w:val="00541D74"/>
    <w:rsid w:val="00542347"/>
    <w:rsid w:val="00551008"/>
    <w:rsid w:val="0055354D"/>
    <w:rsid w:val="00553E0E"/>
    <w:rsid w:val="00554191"/>
    <w:rsid w:val="00556903"/>
    <w:rsid w:val="00561C40"/>
    <w:rsid w:val="0056599F"/>
    <w:rsid w:val="005723D4"/>
    <w:rsid w:val="00580699"/>
    <w:rsid w:val="005823D3"/>
    <w:rsid w:val="0059471F"/>
    <w:rsid w:val="00595CC8"/>
    <w:rsid w:val="005A16F1"/>
    <w:rsid w:val="005A2947"/>
    <w:rsid w:val="005A417F"/>
    <w:rsid w:val="005A4550"/>
    <w:rsid w:val="005A535C"/>
    <w:rsid w:val="005B5811"/>
    <w:rsid w:val="005C23BD"/>
    <w:rsid w:val="005C2C8C"/>
    <w:rsid w:val="005C526E"/>
    <w:rsid w:val="005C687B"/>
    <w:rsid w:val="005C71FB"/>
    <w:rsid w:val="005C78FF"/>
    <w:rsid w:val="005E0009"/>
    <w:rsid w:val="005E35A5"/>
    <w:rsid w:val="005E665C"/>
    <w:rsid w:val="005F1303"/>
    <w:rsid w:val="005F46E1"/>
    <w:rsid w:val="005F6354"/>
    <w:rsid w:val="005F7E43"/>
    <w:rsid w:val="00603170"/>
    <w:rsid w:val="00607647"/>
    <w:rsid w:val="00612F84"/>
    <w:rsid w:val="00613A08"/>
    <w:rsid w:val="006207B1"/>
    <w:rsid w:val="0062498B"/>
    <w:rsid w:val="0063147D"/>
    <w:rsid w:val="00631748"/>
    <w:rsid w:val="00642652"/>
    <w:rsid w:val="00643EF0"/>
    <w:rsid w:val="00660D52"/>
    <w:rsid w:val="00673310"/>
    <w:rsid w:val="00674E53"/>
    <w:rsid w:val="00676778"/>
    <w:rsid w:val="006775F0"/>
    <w:rsid w:val="006777A7"/>
    <w:rsid w:val="00677859"/>
    <w:rsid w:val="0068472F"/>
    <w:rsid w:val="00685422"/>
    <w:rsid w:val="00686049"/>
    <w:rsid w:val="0068640A"/>
    <w:rsid w:val="006A164E"/>
    <w:rsid w:val="006A5486"/>
    <w:rsid w:val="006B0F3E"/>
    <w:rsid w:val="006B1DDF"/>
    <w:rsid w:val="006C04AF"/>
    <w:rsid w:val="006C2D77"/>
    <w:rsid w:val="006C37DF"/>
    <w:rsid w:val="006C3B65"/>
    <w:rsid w:val="006C4495"/>
    <w:rsid w:val="006C4C29"/>
    <w:rsid w:val="006D0C54"/>
    <w:rsid w:val="006D0C59"/>
    <w:rsid w:val="006D0E1D"/>
    <w:rsid w:val="006D2E5A"/>
    <w:rsid w:val="006D2EA2"/>
    <w:rsid w:val="006D51AB"/>
    <w:rsid w:val="006D5833"/>
    <w:rsid w:val="006D761E"/>
    <w:rsid w:val="006E0406"/>
    <w:rsid w:val="006E3D78"/>
    <w:rsid w:val="006E6313"/>
    <w:rsid w:val="006E6EA8"/>
    <w:rsid w:val="006E7802"/>
    <w:rsid w:val="006F11F9"/>
    <w:rsid w:val="006F2B45"/>
    <w:rsid w:val="00703681"/>
    <w:rsid w:val="00704624"/>
    <w:rsid w:val="00704E6F"/>
    <w:rsid w:val="00707FF0"/>
    <w:rsid w:val="00715414"/>
    <w:rsid w:val="00716711"/>
    <w:rsid w:val="007173B4"/>
    <w:rsid w:val="00723408"/>
    <w:rsid w:val="0072618F"/>
    <w:rsid w:val="00727A78"/>
    <w:rsid w:val="00730E97"/>
    <w:rsid w:val="0074262B"/>
    <w:rsid w:val="00742DDB"/>
    <w:rsid w:val="007534C2"/>
    <w:rsid w:val="00756FB8"/>
    <w:rsid w:val="007627CA"/>
    <w:rsid w:val="00766C68"/>
    <w:rsid w:val="00767ED4"/>
    <w:rsid w:val="007741DC"/>
    <w:rsid w:val="00774851"/>
    <w:rsid w:val="00777D87"/>
    <w:rsid w:val="00781219"/>
    <w:rsid w:val="00781A43"/>
    <w:rsid w:val="0079467D"/>
    <w:rsid w:val="00796CA1"/>
    <w:rsid w:val="00796DD3"/>
    <w:rsid w:val="007971E5"/>
    <w:rsid w:val="007A675A"/>
    <w:rsid w:val="007A6D47"/>
    <w:rsid w:val="007B06E7"/>
    <w:rsid w:val="007B08D1"/>
    <w:rsid w:val="007B2E4B"/>
    <w:rsid w:val="007B4849"/>
    <w:rsid w:val="007C2127"/>
    <w:rsid w:val="007C2C78"/>
    <w:rsid w:val="007C3F51"/>
    <w:rsid w:val="007D4DDB"/>
    <w:rsid w:val="007E5C08"/>
    <w:rsid w:val="007F09E7"/>
    <w:rsid w:val="007F1396"/>
    <w:rsid w:val="007F7E5A"/>
    <w:rsid w:val="00807458"/>
    <w:rsid w:val="00807DCB"/>
    <w:rsid w:val="00816034"/>
    <w:rsid w:val="00823887"/>
    <w:rsid w:val="00823F5E"/>
    <w:rsid w:val="008249D6"/>
    <w:rsid w:val="008251B2"/>
    <w:rsid w:val="00826962"/>
    <w:rsid w:val="00830A4A"/>
    <w:rsid w:val="00831136"/>
    <w:rsid w:val="008355E6"/>
    <w:rsid w:val="008361CC"/>
    <w:rsid w:val="00837A72"/>
    <w:rsid w:val="008403C0"/>
    <w:rsid w:val="00845ABB"/>
    <w:rsid w:val="008468D9"/>
    <w:rsid w:val="008469E5"/>
    <w:rsid w:val="00846D1C"/>
    <w:rsid w:val="0084739B"/>
    <w:rsid w:val="00847DC7"/>
    <w:rsid w:val="0085283C"/>
    <w:rsid w:val="00855C46"/>
    <w:rsid w:val="00862F0B"/>
    <w:rsid w:val="008639CB"/>
    <w:rsid w:val="0088272F"/>
    <w:rsid w:val="00894514"/>
    <w:rsid w:val="00895A87"/>
    <w:rsid w:val="008A2017"/>
    <w:rsid w:val="008A32DD"/>
    <w:rsid w:val="008A6E5D"/>
    <w:rsid w:val="008B318D"/>
    <w:rsid w:val="008B403D"/>
    <w:rsid w:val="008B6D2D"/>
    <w:rsid w:val="008B7408"/>
    <w:rsid w:val="008C0A81"/>
    <w:rsid w:val="008C330D"/>
    <w:rsid w:val="008C378A"/>
    <w:rsid w:val="008C7022"/>
    <w:rsid w:val="008D098E"/>
    <w:rsid w:val="008D537D"/>
    <w:rsid w:val="008E3142"/>
    <w:rsid w:val="008E3B50"/>
    <w:rsid w:val="008E66C6"/>
    <w:rsid w:val="008E6AB5"/>
    <w:rsid w:val="008F28E9"/>
    <w:rsid w:val="008F38D8"/>
    <w:rsid w:val="008F7028"/>
    <w:rsid w:val="00902B1C"/>
    <w:rsid w:val="00902DC1"/>
    <w:rsid w:val="00903210"/>
    <w:rsid w:val="00913E5E"/>
    <w:rsid w:val="00922E30"/>
    <w:rsid w:val="00931DAA"/>
    <w:rsid w:val="009410E7"/>
    <w:rsid w:val="00941ABD"/>
    <w:rsid w:val="0094232B"/>
    <w:rsid w:val="00952A63"/>
    <w:rsid w:val="009567AC"/>
    <w:rsid w:val="00961DFA"/>
    <w:rsid w:val="009664A0"/>
    <w:rsid w:val="0096684A"/>
    <w:rsid w:val="00967ADA"/>
    <w:rsid w:val="00967EA6"/>
    <w:rsid w:val="00967F17"/>
    <w:rsid w:val="00972B1A"/>
    <w:rsid w:val="00973F83"/>
    <w:rsid w:val="00983E1D"/>
    <w:rsid w:val="009864FD"/>
    <w:rsid w:val="00991E74"/>
    <w:rsid w:val="00996739"/>
    <w:rsid w:val="009A13A8"/>
    <w:rsid w:val="009A2516"/>
    <w:rsid w:val="009A362F"/>
    <w:rsid w:val="009A6BCA"/>
    <w:rsid w:val="009A7FB7"/>
    <w:rsid w:val="009B136C"/>
    <w:rsid w:val="009B2304"/>
    <w:rsid w:val="009B30A2"/>
    <w:rsid w:val="009B39F0"/>
    <w:rsid w:val="009B4DCA"/>
    <w:rsid w:val="009B5011"/>
    <w:rsid w:val="009B6CD7"/>
    <w:rsid w:val="009B723C"/>
    <w:rsid w:val="009C3DAC"/>
    <w:rsid w:val="009C43DB"/>
    <w:rsid w:val="009C5A88"/>
    <w:rsid w:val="009D022E"/>
    <w:rsid w:val="009D6C04"/>
    <w:rsid w:val="009D700A"/>
    <w:rsid w:val="009D738B"/>
    <w:rsid w:val="009E0A74"/>
    <w:rsid w:val="009E3485"/>
    <w:rsid w:val="009E4FD7"/>
    <w:rsid w:val="009E5B51"/>
    <w:rsid w:val="009E6220"/>
    <w:rsid w:val="009E6AE1"/>
    <w:rsid w:val="009F0707"/>
    <w:rsid w:val="009F081E"/>
    <w:rsid w:val="009F77CE"/>
    <w:rsid w:val="00A04263"/>
    <w:rsid w:val="00A04EA0"/>
    <w:rsid w:val="00A069CD"/>
    <w:rsid w:val="00A06A63"/>
    <w:rsid w:val="00A1028C"/>
    <w:rsid w:val="00A10714"/>
    <w:rsid w:val="00A10E10"/>
    <w:rsid w:val="00A25D0C"/>
    <w:rsid w:val="00A3481C"/>
    <w:rsid w:val="00A3738F"/>
    <w:rsid w:val="00A37A84"/>
    <w:rsid w:val="00A5698B"/>
    <w:rsid w:val="00A6284F"/>
    <w:rsid w:val="00A71F79"/>
    <w:rsid w:val="00A84B44"/>
    <w:rsid w:val="00A9383E"/>
    <w:rsid w:val="00A94638"/>
    <w:rsid w:val="00A9582B"/>
    <w:rsid w:val="00A96199"/>
    <w:rsid w:val="00AA078B"/>
    <w:rsid w:val="00AA5A32"/>
    <w:rsid w:val="00AA5D8D"/>
    <w:rsid w:val="00AB0D89"/>
    <w:rsid w:val="00AB65EF"/>
    <w:rsid w:val="00AB68AE"/>
    <w:rsid w:val="00AC19ED"/>
    <w:rsid w:val="00AC774A"/>
    <w:rsid w:val="00AD1B48"/>
    <w:rsid w:val="00AD2764"/>
    <w:rsid w:val="00AE335A"/>
    <w:rsid w:val="00AF2D24"/>
    <w:rsid w:val="00B0080E"/>
    <w:rsid w:val="00B01EB9"/>
    <w:rsid w:val="00B06739"/>
    <w:rsid w:val="00B1035C"/>
    <w:rsid w:val="00B10B8D"/>
    <w:rsid w:val="00B10CB9"/>
    <w:rsid w:val="00B110DD"/>
    <w:rsid w:val="00B11651"/>
    <w:rsid w:val="00B2450E"/>
    <w:rsid w:val="00B2618F"/>
    <w:rsid w:val="00B26D6C"/>
    <w:rsid w:val="00B27460"/>
    <w:rsid w:val="00B33BEB"/>
    <w:rsid w:val="00B40AA4"/>
    <w:rsid w:val="00B4675F"/>
    <w:rsid w:val="00B501B2"/>
    <w:rsid w:val="00B50C4E"/>
    <w:rsid w:val="00B5306F"/>
    <w:rsid w:val="00B53465"/>
    <w:rsid w:val="00B55FD2"/>
    <w:rsid w:val="00B5681A"/>
    <w:rsid w:val="00B60CCD"/>
    <w:rsid w:val="00B611B9"/>
    <w:rsid w:val="00B62B5A"/>
    <w:rsid w:val="00B6711D"/>
    <w:rsid w:val="00B70594"/>
    <w:rsid w:val="00B75BCF"/>
    <w:rsid w:val="00B83983"/>
    <w:rsid w:val="00B90223"/>
    <w:rsid w:val="00B93B2F"/>
    <w:rsid w:val="00B96A05"/>
    <w:rsid w:val="00B97AF7"/>
    <w:rsid w:val="00BA17A7"/>
    <w:rsid w:val="00BA4758"/>
    <w:rsid w:val="00BA5FC1"/>
    <w:rsid w:val="00BB6310"/>
    <w:rsid w:val="00BC3FA8"/>
    <w:rsid w:val="00BC461F"/>
    <w:rsid w:val="00BC57FA"/>
    <w:rsid w:val="00BC71CD"/>
    <w:rsid w:val="00BD0D6D"/>
    <w:rsid w:val="00BD183C"/>
    <w:rsid w:val="00BD19D8"/>
    <w:rsid w:val="00BD28C3"/>
    <w:rsid w:val="00BD5799"/>
    <w:rsid w:val="00BE2636"/>
    <w:rsid w:val="00BE297A"/>
    <w:rsid w:val="00BE7F9B"/>
    <w:rsid w:val="00C0125D"/>
    <w:rsid w:val="00C030A4"/>
    <w:rsid w:val="00C111A2"/>
    <w:rsid w:val="00C16E64"/>
    <w:rsid w:val="00C26158"/>
    <w:rsid w:val="00C30791"/>
    <w:rsid w:val="00C32B2A"/>
    <w:rsid w:val="00C333DB"/>
    <w:rsid w:val="00C41221"/>
    <w:rsid w:val="00C43CA7"/>
    <w:rsid w:val="00C45D7E"/>
    <w:rsid w:val="00C4652D"/>
    <w:rsid w:val="00C50940"/>
    <w:rsid w:val="00C53F17"/>
    <w:rsid w:val="00C5427E"/>
    <w:rsid w:val="00C6020A"/>
    <w:rsid w:val="00C610AB"/>
    <w:rsid w:val="00C61911"/>
    <w:rsid w:val="00C65E8D"/>
    <w:rsid w:val="00C74359"/>
    <w:rsid w:val="00C91868"/>
    <w:rsid w:val="00C96B14"/>
    <w:rsid w:val="00C97C05"/>
    <w:rsid w:val="00CA05AF"/>
    <w:rsid w:val="00CA6156"/>
    <w:rsid w:val="00CB0472"/>
    <w:rsid w:val="00CB2FFA"/>
    <w:rsid w:val="00CB4EF4"/>
    <w:rsid w:val="00CB5D0F"/>
    <w:rsid w:val="00CC5106"/>
    <w:rsid w:val="00CD1BB8"/>
    <w:rsid w:val="00CD65CD"/>
    <w:rsid w:val="00CE48B4"/>
    <w:rsid w:val="00CE4D92"/>
    <w:rsid w:val="00CE5ABF"/>
    <w:rsid w:val="00CE6088"/>
    <w:rsid w:val="00CF356B"/>
    <w:rsid w:val="00CF47CD"/>
    <w:rsid w:val="00CF49B3"/>
    <w:rsid w:val="00CF5942"/>
    <w:rsid w:val="00CF77E6"/>
    <w:rsid w:val="00D0242E"/>
    <w:rsid w:val="00D042AB"/>
    <w:rsid w:val="00D0757E"/>
    <w:rsid w:val="00D135EB"/>
    <w:rsid w:val="00D142E3"/>
    <w:rsid w:val="00D15DC3"/>
    <w:rsid w:val="00D16841"/>
    <w:rsid w:val="00D2035A"/>
    <w:rsid w:val="00D2196B"/>
    <w:rsid w:val="00D22D9B"/>
    <w:rsid w:val="00D23A6D"/>
    <w:rsid w:val="00D242E4"/>
    <w:rsid w:val="00D24D98"/>
    <w:rsid w:val="00D345D1"/>
    <w:rsid w:val="00D36451"/>
    <w:rsid w:val="00D4216F"/>
    <w:rsid w:val="00D44DD9"/>
    <w:rsid w:val="00D60234"/>
    <w:rsid w:val="00D63D13"/>
    <w:rsid w:val="00D652D8"/>
    <w:rsid w:val="00D6537A"/>
    <w:rsid w:val="00D67FA9"/>
    <w:rsid w:val="00D855FC"/>
    <w:rsid w:val="00D8654A"/>
    <w:rsid w:val="00D92CC9"/>
    <w:rsid w:val="00D96804"/>
    <w:rsid w:val="00DA325E"/>
    <w:rsid w:val="00DA4F2C"/>
    <w:rsid w:val="00DA5872"/>
    <w:rsid w:val="00DB0AA2"/>
    <w:rsid w:val="00DC22F7"/>
    <w:rsid w:val="00DC2853"/>
    <w:rsid w:val="00DC47CF"/>
    <w:rsid w:val="00DD177C"/>
    <w:rsid w:val="00DD212F"/>
    <w:rsid w:val="00DD2DE7"/>
    <w:rsid w:val="00DD3711"/>
    <w:rsid w:val="00DD60BF"/>
    <w:rsid w:val="00DE3FB6"/>
    <w:rsid w:val="00DF2452"/>
    <w:rsid w:val="00DF3082"/>
    <w:rsid w:val="00DF65BE"/>
    <w:rsid w:val="00E04A07"/>
    <w:rsid w:val="00E07C0F"/>
    <w:rsid w:val="00E1243A"/>
    <w:rsid w:val="00E12575"/>
    <w:rsid w:val="00E13AF5"/>
    <w:rsid w:val="00E163C3"/>
    <w:rsid w:val="00E22904"/>
    <w:rsid w:val="00E2701F"/>
    <w:rsid w:val="00E27468"/>
    <w:rsid w:val="00E27A94"/>
    <w:rsid w:val="00E35E96"/>
    <w:rsid w:val="00E40BA2"/>
    <w:rsid w:val="00E43713"/>
    <w:rsid w:val="00E44BF0"/>
    <w:rsid w:val="00E46671"/>
    <w:rsid w:val="00E47495"/>
    <w:rsid w:val="00E507A2"/>
    <w:rsid w:val="00E54093"/>
    <w:rsid w:val="00E54930"/>
    <w:rsid w:val="00E559E3"/>
    <w:rsid w:val="00E64E43"/>
    <w:rsid w:val="00E7146F"/>
    <w:rsid w:val="00E731B5"/>
    <w:rsid w:val="00E8130E"/>
    <w:rsid w:val="00E84A97"/>
    <w:rsid w:val="00E85F32"/>
    <w:rsid w:val="00E87D6A"/>
    <w:rsid w:val="00E96E4A"/>
    <w:rsid w:val="00E97F76"/>
    <w:rsid w:val="00EA0D04"/>
    <w:rsid w:val="00EA2FF1"/>
    <w:rsid w:val="00EB1884"/>
    <w:rsid w:val="00EB3201"/>
    <w:rsid w:val="00EB65A3"/>
    <w:rsid w:val="00EC1D89"/>
    <w:rsid w:val="00EC6F88"/>
    <w:rsid w:val="00ED0091"/>
    <w:rsid w:val="00ED0F1E"/>
    <w:rsid w:val="00ED3CEE"/>
    <w:rsid w:val="00ED65F6"/>
    <w:rsid w:val="00EE4F73"/>
    <w:rsid w:val="00EE5F65"/>
    <w:rsid w:val="00EE7508"/>
    <w:rsid w:val="00EE7A8C"/>
    <w:rsid w:val="00EF45E8"/>
    <w:rsid w:val="00F07DFE"/>
    <w:rsid w:val="00F1008F"/>
    <w:rsid w:val="00F10F0E"/>
    <w:rsid w:val="00F2095E"/>
    <w:rsid w:val="00F2129E"/>
    <w:rsid w:val="00F224C8"/>
    <w:rsid w:val="00F236A0"/>
    <w:rsid w:val="00F23A8A"/>
    <w:rsid w:val="00F2496F"/>
    <w:rsid w:val="00F25EFB"/>
    <w:rsid w:val="00F30D17"/>
    <w:rsid w:val="00F32CE8"/>
    <w:rsid w:val="00F35D0C"/>
    <w:rsid w:val="00F367C6"/>
    <w:rsid w:val="00F372C2"/>
    <w:rsid w:val="00F4601F"/>
    <w:rsid w:val="00F52C66"/>
    <w:rsid w:val="00F55786"/>
    <w:rsid w:val="00F60E64"/>
    <w:rsid w:val="00F62730"/>
    <w:rsid w:val="00F66063"/>
    <w:rsid w:val="00F669EA"/>
    <w:rsid w:val="00F67D46"/>
    <w:rsid w:val="00F707B0"/>
    <w:rsid w:val="00F70AF0"/>
    <w:rsid w:val="00F8199C"/>
    <w:rsid w:val="00F82029"/>
    <w:rsid w:val="00F83C7F"/>
    <w:rsid w:val="00F87767"/>
    <w:rsid w:val="00F94469"/>
    <w:rsid w:val="00F95A90"/>
    <w:rsid w:val="00F97733"/>
    <w:rsid w:val="00FA60C5"/>
    <w:rsid w:val="00FB2B96"/>
    <w:rsid w:val="00FB7C51"/>
    <w:rsid w:val="00FC3626"/>
    <w:rsid w:val="00FC49D8"/>
    <w:rsid w:val="00FC525D"/>
    <w:rsid w:val="00FC7F96"/>
    <w:rsid w:val="00FD576D"/>
    <w:rsid w:val="00FD5ED8"/>
    <w:rsid w:val="00FE0A83"/>
    <w:rsid w:val="00FE0E72"/>
    <w:rsid w:val="00FF21AE"/>
    <w:rsid w:val="00FF7B8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75A8189"/>
  <w15:docId w15:val="{55A528C9-5AEE-41D9-9A03-C7380C3B5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24FF1"/>
    <w:pPr>
      <w:widowControl w:val="0"/>
    </w:pPr>
    <w:rPr>
      <w:rFonts w:ascii="CG Omega" w:hAnsi="CG Omega"/>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basedOn w:val="DefaultParagraphFont"/>
    <w:semiHidden/>
    <w:rPr>
      <w:vertAlign w:val="superscript"/>
    </w:rPr>
  </w:style>
  <w:style w:type="paragraph" w:styleId="FootnoteText">
    <w:name w:val="footnote text"/>
    <w:aliases w:val="Footnote Text Char,Footnote Text Char Char Char Char1,Footnote Text Char Char Char Char1 Char1 Char,Footnote Text Char Char1 Char,Footnote Text Char1 Char,Footnote Text Char1 Char Char1 Char1 Char,Footnote Text Char3 Char1 Char,fn Char Cha"/>
    <w:basedOn w:val="Normal"/>
    <w:link w:val="FootnoteTextChar1"/>
    <w:semiHidden/>
  </w:style>
  <w:style w:type="character" w:styleId="FootnoteReference">
    <w:name w:val="footnote reference"/>
    <w:aliases w:val="(NECG) Footnote Reference,Appel note de bas de p,Style 12,Style 124"/>
    <w:basedOn w:val="DefaultParagraphFont"/>
    <w:semiHidden/>
    <w:rPr>
      <w:vertAlign w:val="superscript"/>
    </w:rPr>
  </w:style>
  <w:style w:type="character" w:customStyle="1" w:styleId="Document8">
    <w:name w:val="Document 8"/>
    <w:basedOn w:val="DefaultParagraphFont"/>
  </w:style>
  <w:style w:type="character" w:customStyle="1" w:styleId="Document4">
    <w:name w:val="Document 4"/>
    <w:basedOn w:val="DefaultParagraphFont"/>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CG Omega" w:hAnsi="CG Omega"/>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CG Omega" w:hAnsi="CG Omega"/>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character" w:customStyle="1" w:styleId="TechInit">
    <w:name w:val="Tech Init"/>
    <w:basedOn w:val="DefaultParagraphFont"/>
    <w:rPr>
      <w:rFonts w:ascii="CG Omega" w:hAnsi="CG Omega"/>
      <w:noProof w:val="0"/>
      <w:sz w:val="24"/>
      <w:lang w:val="en-US"/>
    </w:rPr>
  </w:style>
  <w:style w:type="paragraph" w:customStyle="1" w:styleId="Document1">
    <w:name w:val="Document 1"/>
    <w:pPr>
      <w:keepNext/>
      <w:keepLines/>
      <w:widowControl w:val="0"/>
      <w:tabs>
        <w:tab w:val="left" w:pos="-720"/>
      </w:tabs>
      <w:suppressAutoHyphens/>
    </w:pPr>
    <w:rPr>
      <w:rFonts w:ascii="CG Omega" w:hAnsi="CG Omega"/>
      <w:snapToGrid w:val="0"/>
      <w:sz w:val="24"/>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CG Omega" w:hAnsi="CG Omega"/>
      <w:noProof w:val="0"/>
      <w:sz w:val="24"/>
      <w:lang w:val="en-US"/>
    </w:rPr>
  </w:style>
  <w:style w:type="character" w:customStyle="1" w:styleId="Technical3">
    <w:name w:val="Technical 3"/>
    <w:basedOn w:val="DefaultParagraphFont"/>
    <w:rPr>
      <w:rFonts w:ascii="CG Omega" w:hAnsi="CG Omega"/>
      <w:noProof w:val="0"/>
      <w:sz w:val="24"/>
      <w:lang w:val="en-US"/>
    </w:rPr>
  </w:style>
  <w:style w:type="character" w:customStyle="1" w:styleId="Technical4">
    <w:name w:val="Technical 4"/>
    <w:basedOn w:val="DefaultParagraphFont"/>
  </w:style>
  <w:style w:type="character" w:customStyle="1" w:styleId="Technical1">
    <w:name w:val="Technical 1"/>
    <w:basedOn w:val="DefaultParagraphFont"/>
    <w:rPr>
      <w:rFonts w:ascii="CG Omega" w:hAnsi="CG Omega"/>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BulletList">
    <w:name w:val="Bullet List"/>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pPr>
      <w:suppressAutoHyphens/>
      <w:jc w:val="both"/>
    </w:pPr>
    <w:rPr>
      <w:rFonts w:ascii="Times New Roman" w:hAnsi="Times New Roman"/>
      <w:b/>
      <w:spacing w:val="-3"/>
      <w:sz w:val="22"/>
      <w:szCs w:val="22"/>
      <w:u w:val="single"/>
    </w:rPr>
  </w:style>
  <w:style w:type="paragraph" w:styleId="BalloonText">
    <w:name w:val="Balloon Text"/>
    <w:basedOn w:val="Normal"/>
    <w:semiHidden/>
    <w:rPr>
      <w:rFonts w:ascii="Tahoma" w:hAnsi="Tahoma" w:cs="Tahoma"/>
      <w:sz w:val="16"/>
      <w:szCs w:val="16"/>
    </w:rPr>
  </w:style>
  <w:style w:type="character" w:customStyle="1" w:styleId="footnoteref">
    <w:name w:val="footnote ref"/>
    <w:basedOn w:val="DefaultParagraphFont"/>
    <w:rPr>
      <w:rFonts w:ascii="CG Omega" w:hAnsi="CG Omega"/>
      <w:noProof w:val="0"/>
      <w:sz w:val="24"/>
      <w:vertAlign w:val="superscript"/>
      <w:lang w:val="en-US"/>
    </w:rPr>
  </w:style>
  <w:style w:type="paragraph" w:styleId="NormalWeb">
    <w:name w:val="Normal (Web)"/>
    <w:basedOn w:val="Normal"/>
    <w:pPr>
      <w:widowControl/>
      <w:spacing w:before="100" w:beforeAutospacing="1" w:after="100" w:afterAutospacing="1"/>
    </w:pPr>
    <w:rPr>
      <w:rFonts w:ascii="Times New Roman" w:hAnsi="Times New Roman"/>
      <w:snapToGrid/>
      <w:szCs w:val="24"/>
    </w:rPr>
  </w:style>
  <w:style w:type="character" w:styleId="Hyperlink">
    <w:name w:val="Hyperlink"/>
    <w:basedOn w:val="DefaultParagraphFont"/>
    <w:rPr>
      <w:color w:val="0000FF"/>
      <w:u w:val="single"/>
    </w:rPr>
  </w:style>
  <w:style w:type="paragraph" w:styleId="Title">
    <w:name w:val="Title"/>
    <w:basedOn w:val="Normal"/>
    <w:qFormat/>
    <w:pPr>
      <w:suppressAutoHyphens/>
      <w:jc w:val="center"/>
    </w:pPr>
    <w:rPr>
      <w:rFonts w:ascii="Times New Roman" w:hAnsi="Times New Roman"/>
      <w:b/>
      <w:sz w:val="22"/>
      <w:szCs w:val="22"/>
    </w:rPr>
  </w:style>
  <w:style w:type="character" w:customStyle="1" w:styleId="FootnoteTextChar1">
    <w:name w:val="Footnote Text Char1"/>
    <w:aliases w:val="Footnote Text Char Char,Footnote Text Char Char Char Char1 Char,Footnote Text Char Char Char Char1 Char1 Char Char,Footnote Text Char Char1 Char Char,Footnote Text Char1 Char Char,Footnote Text Char1 Char Char1 Char1 Char Char"/>
    <w:basedOn w:val="DefaultParagraphFont"/>
    <w:link w:val="FootnoteText"/>
    <w:semiHidden/>
    <w:rsid w:val="00796CA1"/>
    <w:rPr>
      <w:rFonts w:ascii="CG Omega" w:hAnsi="CG Omega"/>
      <w:snapToGrid w:val="0"/>
      <w:sz w:val="24"/>
    </w:rPr>
  </w:style>
  <w:style w:type="character" w:customStyle="1" w:styleId="BodyTextChar">
    <w:name w:val="Body Text Char"/>
    <w:basedOn w:val="DefaultParagraphFont"/>
    <w:link w:val="BodyText"/>
    <w:rsid w:val="00534C88"/>
    <w:rPr>
      <w:b/>
      <w:snapToGrid w:val="0"/>
      <w:spacing w:val="-3"/>
      <w:sz w:val="22"/>
      <w:szCs w:val="22"/>
      <w:u w:val="single"/>
      <w:lang w:val="en-US" w:eastAsia="en-US" w:bidi="ar-SA"/>
    </w:rPr>
  </w:style>
  <w:style w:type="character" w:styleId="Strong">
    <w:name w:val="Strong"/>
    <w:basedOn w:val="DefaultParagraphFont"/>
    <w:qFormat/>
    <w:rsid w:val="009D022E"/>
    <w:rPr>
      <w:b/>
      <w:bCs/>
    </w:rPr>
  </w:style>
  <w:style w:type="character" w:styleId="Emphasis">
    <w:name w:val="Emphasis"/>
    <w:basedOn w:val="DefaultParagraphFont"/>
    <w:qFormat/>
    <w:rsid w:val="009D022E"/>
    <w:rPr>
      <w:i/>
      <w:iCs/>
    </w:rPr>
  </w:style>
  <w:style w:type="paragraph" w:styleId="ListParagraph">
    <w:name w:val="List Paragraph"/>
    <w:basedOn w:val="Normal"/>
    <w:uiPriority w:val="34"/>
    <w:qFormat/>
    <w:rsid w:val="00B62B5A"/>
    <w:pPr>
      <w:ind w:left="720"/>
      <w:contextualSpacing/>
    </w:pPr>
  </w:style>
  <w:style w:type="character" w:styleId="CommentReference">
    <w:name w:val="annotation reference"/>
    <w:basedOn w:val="DefaultParagraphFont"/>
    <w:semiHidden/>
    <w:unhideWhenUsed/>
    <w:rsid w:val="00CF47CD"/>
    <w:rPr>
      <w:sz w:val="16"/>
      <w:szCs w:val="16"/>
    </w:rPr>
  </w:style>
  <w:style w:type="paragraph" w:styleId="CommentText">
    <w:name w:val="annotation text"/>
    <w:basedOn w:val="Normal"/>
    <w:link w:val="CommentTextChar"/>
    <w:semiHidden/>
    <w:unhideWhenUsed/>
    <w:rsid w:val="00CF47CD"/>
    <w:rPr>
      <w:sz w:val="20"/>
    </w:rPr>
  </w:style>
  <w:style w:type="character" w:customStyle="1" w:styleId="CommentTextChar">
    <w:name w:val="Comment Text Char"/>
    <w:basedOn w:val="DefaultParagraphFont"/>
    <w:link w:val="CommentText"/>
    <w:semiHidden/>
    <w:rsid w:val="00CF47CD"/>
    <w:rPr>
      <w:rFonts w:ascii="CG Omega" w:hAnsi="CG Omega"/>
      <w:snapToGrid w:val="0"/>
    </w:rPr>
  </w:style>
  <w:style w:type="paragraph" w:styleId="CommentSubject">
    <w:name w:val="annotation subject"/>
    <w:basedOn w:val="CommentText"/>
    <w:next w:val="CommentText"/>
    <w:link w:val="CommentSubjectChar"/>
    <w:semiHidden/>
    <w:unhideWhenUsed/>
    <w:rsid w:val="00CF47CD"/>
    <w:rPr>
      <w:b/>
      <w:bCs/>
    </w:rPr>
  </w:style>
  <w:style w:type="character" w:customStyle="1" w:styleId="CommentSubjectChar">
    <w:name w:val="Comment Subject Char"/>
    <w:basedOn w:val="CommentTextChar"/>
    <w:link w:val="CommentSubject"/>
    <w:semiHidden/>
    <w:rsid w:val="00CF47CD"/>
    <w:rPr>
      <w:rFonts w:ascii="CG Omega" w:hAnsi="CG Omega"/>
      <w:b/>
      <w:bCs/>
      <w:snapToGrid w:val="0"/>
    </w:rPr>
  </w:style>
  <w:style w:type="paragraph" w:styleId="Revision">
    <w:name w:val="Revision"/>
    <w:hidden/>
    <w:uiPriority w:val="99"/>
    <w:semiHidden/>
    <w:rsid w:val="00CE4D92"/>
    <w:rPr>
      <w:rFonts w:ascii="CG Omega" w:hAnsi="CG Omega"/>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8730B-3166-4745-AA24-C1B397CCA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Pages>
  <Words>3742</Words>
  <Characters>21330</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Federal Communications Commission</Company>
  <LinksUpToDate>false</LinksUpToDate>
  <CharactersWithSpaces>25022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JSWANK</dc:creator>
  <cp:lastModifiedBy>Cathy Williams</cp:lastModifiedBy>
  <cp:revision>6</cp:revision>
  <cp:lastPrinted>2014-09-17T15:20:00Z</cp:lastPrinted>
  <dcterms:created xsi:type="dcterms:W3CDTF">2026-08-13T14:24:00Z</dcterms:created>
  <dcterms:modified xsi:type="dcterms:W3CDTF">2026-10-20T16:56:00Z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AIL_OWNER_ADDRESS">
    <vt:lpwstr>4AAAyjQjm0EOGgL0zF++WDfxSIolv1dtC+g+qI+ae6N6RR71po0sBEWV/g==</vt:lpwstr>
  </property>
  <property fmtid="{D5CDD505-2E9C-101B-9397-08002B2CF9AE}" pid="3" name="MAIL_MSG_ID1">
    <vt:lpwstr>oFAAohepTGvwTLjq4PzgPGg5ofaWkHINF6paX14p0MUzpNXXQpObbrcHey1IqM5up+uDCm44x92QunN8
hPsijCEzsj394E06cKK84EZGmvWM0lz3leUDCU4j49BCpKxSNpSNFto2gv03Jwkt5JqSszmttpp2
gcY8QfoYApMHAHAkv9o6vGjKJ3khaUno29oorWOaNo8N7zKjyjcrUommq3FSaYTFvmvqLIW97b2u
JuM59hONcfUbnjCJ0</vt:lpwstr>
  </property>
  <property fmtid="{D5CDD505-2E9C-101B-9397-08002B2CF9AE}" pid="4" name="MAIL_MSG_ID2">
    <vt:lpwstr>psX+0QMl2CAyssBwEyZt8aE/hJnNJAaG/AxzUpgKxlsaW3Pu5hlI+ypFRKS
LGY/j3dcSl8K+WN9YMjBBHIu4dDt3WK+3TMrlu+VAArVDeOg</vt:lpwstr>
  </property>
  <property fmtid="{D5CDD505-2E9C-101B-9397-08002B2CF9AE}" pid="5" name="RESPONSE_SENDER_NAME">
    <vt:lpwstr>sAAAE34RQVAK31n5fPqFTDZKdlPFqNz8kn5BVf8qOITHzGs=</vt:lpwstr>
  </property>
</Properties>
</file>