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332EA" w:rsidP="001332EA" w14:paraId="692E6B9A" w14:textId="77777777">
      <w:pPr>
        <w:pStyle w:val="Header"/>
        <w:rPr>
          <w:b/>
          <w:bCs/>
          <w:sz w:val="44"/>
          <w:szCs w:val="44"/>
        </w:rPr>
      </w:pPr>
    </w:p>
    <w:p w:rsidR="001332EA" w:rsidRPr="00DE3228" w:rsidP="001332EA" w14:paraId="34E2DB9F" w14:textId="77777777">
      <w:pPr>
        <w:pStyle w:val="Header"/>
        <w:jc w:val="center"/>
        <w:rPr>
          <w:b/>
          <w:bCs/>
          <w:sz w:val="44"/>
          <w:szCs w:val="44"/>
        </w:rPr>
      </w:pPr>
      <w:r w:rsidRPr="00DE3228">
        <w:rPr>
          <w:b/>
          <w:bCs/>
          <w:sz w:val="44"/>
          <w:szCs w:val="44"/>
        </w:rPr>
        <w:t>SBIR.gov Company Registry Fields</w:t>
      </w:r>
    </w:p>
    <w:p w:rsidR="00647F7D" w14:paraId="1D48737A" w14:textId="047775BC">
      <w:r>
        <w:t>Instructions:</w:t>
      </w:r>
    </w:p>
    <w:p w:rsidR="00C41168" w14:paraId="08C4F80B" w14:textId="7E201A78">
      <w:r>
        <w:t xml:space="preserve">Company registration </w:t>
      </w:r>
      <w:r w:rsidR="005C6456">
        <w:t xml:space="preserve">is meant for small businesses to </w:t>
      </w:r>
      <w:r w:rsidR="001F7705">
        <w:t xml:space="preserve">register and </w:t>
      </w:r>
      <w:r w:rsidR="005C6456">
        <w:t xml:space="preserve">gain </w:t>
      </w:r>
      <w:r w:rsidR="001F7705">
        <w:t>access to the SBIR.gov system.</w:t>
      </w:r>
      <w:r w:rsidR="00C17F8F">
        <w:t xml:space="preserve"> Completed registration</w:t>
      </w:r>
      <w:r w:rsidR="009645E8">
        <w:t xml:space="preserve">s will receive </w:t>
      </w:r>
      <w:r w:rsidR="0009683A">
        <w:t>a unique SBC Control ID</w:t>
      </w:r>
      <w:r w:rsidR="00260FC1">
        <w:t xml:space="preserve"> to be used for submissions at any of the 11 participating agencies </w:t>
      </w:r>
      <w:r w:rsidR="00E04555">
        <w:t>in the SBIR or STTR programs.</w:t>
      </w:r>
    </w:p>
    <w:p w:rsidR="00E04555" w14:paraId="30C9E933" w14:textId="2F3128BF">
      <w:r>
        <w:t>Registration is a four step process:</w:t>
      </w:r>
    </w:p>
    <w:p w:rsidR="00E04555" w:rsidP="00E04555" w14:paraId="45018151" w14:textId="2592C7B5">
      <w:pPr>
        <w:pStyle w:val="ListParagraph"/>
        <w:numPr>
          <w:ilvl w:val="0"/>
          <w:numId w:val="1"/>
        </w:numPr>
      </w:pPr>
      <w:r>
        <w:t>(Optional) – Check to see if you are eligible for SBIR and STTR</w:t>
      </w:r>
    </w:p>
    <w:p w:rsidR="009C2B7A" w:rsidP="00E04555" w14:paraId="585B6D35" w14:textId="4DE4630F">
      <w:pPr>
        <w:pStyle w:val="ListParagraph"/>
        <w:numPr>
          <w:ilvl w:val="0"/>
          <w:numId w:val="1"/>
        </w:numPr>
      </w:pPr>
      <w:r>
        <w:t xml:space="preserve">Sign-in </w:t>
      </w:r>
      <w:r w:rsidR="00646B0E">
        <w:t>or create an account with Login.gov</w:t>
      </w:r>
    </w:p>
    <w:p w:rsidR="00646B0E" w:rsidP="00E04555" w14:paraId="50FD49AE" w14:textId="2E1D9257">
      <w:pPr>
        <w:pStyle w:val="ListParagraph"/>
        <w:numPr>
          <w:ilvl w:val="0"/>
          <w:numId w:val="1"/>
        </w:numPr>
      </w:pPr>
      <w:r>
        <w:t>Enter company info, including, UEI, email address</w:t>
      </w:r>
    </w:p>
    <w:p w:rsidR="00C41168" w:rsidP="00D16A74" w14:paraId="08919823" w14:textId="021BE088">
      <w:pPr>
        <w:pStyle w:val="ListParagraph"/>
        <w:numPr>
          <w:ilvl w:val="0"/>
          <w:numId w:val="1"/>
        </w:numPr>
      </w:pPr>
      <w:r w:rsidR="2BC8D292">
        <w:t>Provide ownership and contact details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2"/>
        <w:gridCol w:w="1414"/>
        <w:gridCol w:w="1498"/>
        <w:gridCol w:w="1868"/>
        <w:gridCol w:w="3733"/>
      </w:tblGrid>
      <w:tr w14:paraId="3290FB08" w14:textId="77777777" w:rsidTr="707B36CF">
        <w:tblPrEx>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22"/>
          <w:tblHeader/>
        </w:trPr>
        <w:tc>
          <w:tcPr>
            <w:tcW w:w="2282" w:type="dxa"/>
            <w:shd w:val="clear" w:color="auto" w:fill="B4C6E7" w:themeFill="accent1" w:themeFillTint="66"/>
            <w:noWrap/>
            <w:hideMark/>
          </w:tcPr>
          <w:p w:rsidR="00DE3228" w:rsidRPr="002B41C4" w:rsidP="00A96E72" w14:paraId="11FE5784" w14:textId="12C6708D">
            <w:pPr>
              <w:spacing w:after="0" w:line="240" w:lineRule="auto"/>
              <w:jc w:val="center"/>
              <w:rPr>
                <w:rFonts w:ascii="Calibri" w:eastAsia="Times New Roman" w:hAnsi="Calibri" w:cs="Calibri"/>
                <w:b/>
                <w:bCs/>
                <w:color w:val="000000"/>
              </w:rPr>
            </w:pPr>
            <w:r w:rsidRPr="002B41C4">
              <w:rPr>
                <w:rFonts w:ascii="Calibri" w:eastAsia="Times New Roman" w:hAnsi="Calibri" w:cs="Calibri"/>
                <w:b/>
                <w:bCs/>
                <w:color w:val="000000"/>
              </w:rPr>
              <w:t>Field</w:t>
            </w:r>
          </w:p>
        </w:tc>
        <w:tc>
          <w:tcPr>
            <w:tcW w:w="1414" w:type="dxa"/>
            <w:shd w:val="clear" w:color="auto" w:fill="B4C6E7" w:themeFill="accent1" w:themeFillTint="66"/>
            <w:noWrap/>
            <w:hideMark/>
          </w:tcPr>
          <w:p w:rsidR="00DE3228" w:rsidRPr="002B41C4" w:rsidP="00A96E72" w14:paraId="65701647" w14:textId="77777777">
            <w:pPr>
              <w:spacing w:after="0" w:line="240" w:lineRule="auto"/>
              <w:jc w:val="center"/>
              <w:rPr>
                <w:rFonts w:ascii="Calibri" w:eastAsia="Times New Roman" w:hAnsi="Calibri" w:cs="Calibri"/>
                <w:b/>
                <w:bCs/>
                <w:color w:val="000000"/>
              </w:rPr>
            </w:pPr>
            <w:r w:rsidRPr="002B41C4">
              <w:rPr>
                <w:rFonts w:ascii="Calibri" w:eastAsia="Times New Roman" w:hAnsi="Calibri" w:cs="Calibri"/>
                <w:b/>
                <w:bCs/>
                <w:color w:val="000000"/>
              </w:rPr>
              <w:t>Requirement</w:t>
            </w:r>
          </w:p>
        </w:tc>
        <w:tc>
          <w:tcPr>
            <w:tcW w:w="1498" w:type="dxa"/>
            <w:shd w:val="clear" w:color="auto" w:fill="B4C6E7" w:themeFill="accent1" w:themeFillTint="66"/>
            <w:noWrap/>
            <w:hideMark/>
          </w:tcPr>
          <w:p w:rsidR="00DE3228" w:rsidRPr="002B41C4" w:rsidP="00A96E72" w14:paraId="18138BE5" w14:textId="77777777">
            <w:pPr>
              <w:spacing w:after="0" w:line="240" w:lineRule="auto"/>
              <w:jc w:val="center"/>
              <w:rPr>
                <w:rFonts w:ascii="Calibri" w:eastAsia="Times New Roman" w:hAnsi="Calibri" w:cs="Calibri"/>
                <w:b/>
                <w:bCs/>
                <w:color w:val="000000"/>
              </w:rPr>
            </w:pPr>
            <w:r w:rsidRPr="002B41C4">
              <w:rPr>
                <w:rFonts w:ascii="Calibri" w:eastAsia="Times New Roman" w:hAnsi="Calibri" w:cs="Calibri"/>
                <w:b/>
                <w:bCs/>
                <w:color w:val="000000"/>
              </w:rPr>
              <w:t>Field Definition</w:t>
            </w:r>
          </w:p>
        </w:tc>
        <w:tc>
          <w:tcPr>
            <w:tcW w:w="1868" w:type="dxa"/>
            <w:shd w:val="clear" w:color="auto" w:fill="B4C6E7" w:themeFill="accent1" w:themeFillTint="66"/>
            <w:noWrap/>
            <w:hideMark/>
          </w:tcPr>
          <w:p w:rsidR="00DE3228" w:rsidRPr="002B41C4" w:rsidP="00A96E72" w14:paraId="40EA8B76" w14:textId="77777777">
            <w:pPr>
              <w:spacing w:after="0" w:line="240" w:lineRule="auto"/>
              <w:jc w:val="center"/>
              <w:rPr>
                <w:rFonts w:ascii="Calibri" w:eastAsia="Times New Roman" w:hAnsi="Calibri" w:cs="Calibri"/>
                <w:b/>
                <w:bCs/>
                <w:color w:val="000000"/>
              </w:rPr>
            </w:pPr>
            <w:r w:rsidRPr="002B41C4">
              <w:rPr>
                <w:rFonts w:ascii="Calibri" w:eastAsia="Times New Roman" w:hAnsi="Calibri" w:cs="Calibri"/>
                <w:b/>
                <w:bCs/>
                <w:color w:val="000000"/>
              </w:rPr>
              <w:t>Example</w:t>
            </w:r>
          </w:p>
        </w:tc>
        <w:tc>
          <w:tcPr>
            <w:tcW w:w="3733" w:type="dxa"/>
            <w:shd w:val="clear" w:color="auto" w:fill="B4C6E7" w:themeFill="accent1" w:themeFillTint="66"/>
            <w:noWrap/>
            <w:hideMark/>
          </w:tcPr>
          <w:p w:rsidR="00DE3228" w:rsidRPr="002B41C4" w:rsidP="00A96E72" w14:paraId="00F4FB59" w14:textId="77777777">
            <w:pPr>
              <w:spacing w:after="0" w:line="240" w:lineRule="auto"/>
              <w:jc w:val="center"/>
              <w:rPr>
                <w:rFonts w:ascii="Calibri" w:eastAsia="Times New Roman" w:hAnsi="Calibri" w:cs="Calibri"/>
                <w:b/>
                <w:bCs/>
                <w:color w:val="000000"/>
              </w:rPr>
            </w:pPr>
            <w:r w:rsidRPr="002B41C4">
              <w:rPr>
                <w:rFonts w:ascii="Calibri" w:eastAsia="Times New Roman" w:hAnsi="Calibri" w:cs="Calibri"/>
                <w:b/>
                <w:bCs/>
                <w:color w:val="000000"/>
              </w:rPr>
              <w:t>Description</w:t>
            </w:r>
          </w:p>
        </w:tc>
      </w:tr>
      <w:tr w14:paraId="053A749E" w14:textId="77777777" w:rsidTr="707B36CF">
        <w:tblPrEx>
          <w:tblW w:w="10795" w:type="dxa"/>
          <w:tblLook w:val="04A0"/>
        </w:tblPrEx>
        <w:trPr>
          <w:trHeight w:val="285"/>
        </w:trPr>
        <w:tc>
          <w:tcPr>
            <w:tcW w:w="2282" w:type="dxa"/>
            <w:shd w:val="clear" w:color="auto" w:fill="D9E1F2"/>
            <w:noWrap/>
            <w:hideMark/>
          </w:tcPr>
          <w:p w:rsidR="00DE3228" w:rsidRPr="002B41C4" w:rsidP="00A96E72" w14:paraId="7EFB2424"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UEI</w:t>
            </w:r>
          </w:p>
        </w:tc>
        <w:tc>
          <w:tcPr>
            <w:tcW w:w="1414" w:type="dxa"/>
            <w:shd w:val="clear" w:color="auto" w:fill="D9E1F2"/>
            <w:noWrap/>
            <w:hideMark/>
          </w:tcPr>
          <w:p w:rsidR="00DE3228" w:rsidRPr="002B41C4" w:rsidP="00A96E72" w14:paraId="03A668CD" w14:textId="77777777">
            <w:pPr>
              <w:spacing w:after="0" w:line="240" w:lineRule="auto"/>
              <w:jc w:val="center"/>
              <w:rPr>
                <w:rFonts w:ascii="Calibri" w:eastAsia="Times New Roman" w:hAnsi="Calibri" w:cs="Calibri"/>
                <w:color w:val="000000"/>
              </w:rPr>
            </w:pPr>
          </w:p>
        </w:tc>
        <w:tc>
          <w:tcPr>
            <w:tcW w:w="1498" w:type="dxa"/>
            <w:shd w:val="clear" w:color="auto" w:fill="D9E1F2"/>
            <w:noWrap/>
            <w:hideMark/>
          </w:tcPr>
          <w:p w:rsidR="00DE3228" w:rsidRPr="002B41C4" w:rsidP="00A96E72" w14:paraId="220F2D5B" w14:textId="77777777">
            <w:pPr>
              <w:spacing w:after="0" w:line="240" w:lineRule="auto"/>
              <w:jc w:val="center"/>
              <w:rPr>
                <w:rFonts w:ascii="Calibri" w:eastAsia="Times New Roman" w:hAnsi="Calibri" w:cs="Calibri"/>
                <w:color w:val="000000"/>
              </w:rPr>
            </w:pPr>
          </w:p>
        </w:tc>
        <w:tc>
          <w:tcPr>
            <w:tcW w:w="1868" w:type="dxa"/>
            <w:shd w:val="clear" w:color="auto" w:fill="D9E1F2"/>
            <w:noWrap/>
            <w:hideMark/>
          </w:tcPr>
          <w:p w:rsidR="00DE3228" w:rsidRPr="002B41C4" w:rsidP="00A96E72" w14:paraId="3B4BCE55" w14:textId="77777777">
            <w:pPr>
              <w:spacing w:after="0" w:line="240" w:lineRule="auto"/>
              <w:jc w:val="center"/>
              <w:rPr>
                <w:rFonts w:ascii="Calibri" w:eastAsia="Times New Roman" w:hAnsi="Calibri" w:cs="Calibri"/>
                <w:color w:val="000000"/>
              </w:rPr>
            </w:pPr>
          </w:p>
        </w:tc>
        <w:tc>
          <w:tcPr>
            <w:tcW w:w="3733" w:type="dxa"/>
            <w:shd w:val="clear" w:color="auto" w:fill="D9E1F2"/>
            <w:hideMark/>
          </w:tcPr>
          <w:p w:rsidR="00DE3228" w:rsidRPr="002B41C4" w:rsidP="00A96E72" w14:paraId="66375749" w14:textId="77777777">
            <w:pPr>
              <w:spacing w:after="0" w:line="240" w:lineRule="auto"/>
              <w:jc w:val="center"/>
              <w:rPr>
                <w:rFonts w:ascii="Calibri" w:eastAsia="Times New Roman" w:hAnsi="Calibri" w:cs="Calibri"/>
                <w:color w:val="000000"/>
              </w:rPr>
            </w:pPr>
          </w:p>
        </w:tc>
      </w:tr>
      <w:tr w14:paraId="1929FAB6" w14:textId="77777777" w:rsidTr="707B36CF">
        <w:tblPrEx>
          <w:tblW w:w="10795" w:type="dxa"/>
          <w:tblLook w:val="04A0"/>
        </w:tblPrEx>
        <w:trPr>
          <w:trHeight w:val="1140"/>
        </w:trPr>
        <w:tc>
          <w:tcPr>
            <w:tcW w:w="2282" w:type="dxa"/>
            <w:noWrap/>
            <w:hideMark/>
          </w:tcPr>
          <w:p w:rsidR="00DE3228" w:rsidRPr="002B41C4" w:rsidP="00A96E72" w14:paraId="2E988147"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UEI</w:t>
            </w:r>
          </w:p>
        </w:tc>
        <w:tc>
          <w:tcPr>
            <w:tcW w:w="1414" w:type="dxa"/>
            <w:noWrap/>
            <w:hideMark/>
          </w:tcPr>
          <w:p w:rsidR="00DE3228" w:rsidRPr="002B41C4" w:rsidP="00A96E72" w14:paraId="2BA45D42"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5B9A65FF"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12 Alpha-numeric</w:t>
            </w:r>
          </w:p>
        </w:tc>
        <w:tc>
          <w:tcPr>
            <w:tcW w:w="1868" w:type="dxa"/>
            <w:noWrap/>
            <w:hideMark/>
          </w:tcPr>
          <w:p w:rsidR="00DE3228" w:rsidRPr="002B41C4" w:rsidP="00A96E72" w14:paraId="4D47CA3E"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F847A1795</w:t>
            </w:r>
            <w:r>
              <w:rPr>
                <w:rFonts w:ascii="Calibri" w:eastAsia="Times New Roman" w:hAnsi="Calibri" w:cs="Calibri"/>
                <w:color w:val="000000"/>
              </w:rPr>
              <w:t>XXX</w:t>
            </w:r>
          </w:p>
        </w:tc>
        <w:tc>
          <w:tcPr>
            <w:tcW w:w="3733" w:type="dxa"/>
            <w:hideMark/>
          </w:tcPr>
          <w:p w:rsidR="00DE3228" w:rsidRPr="002B41C4" w:rsidP="00A96E72" w14:paraId="562687DC"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The Unique Entity Identifier (SAM) for the entity. The firm must be registered with SAM to obtain this number. This number is used to run SAM.gov verification.</w:t>
            </w:r>
          </w:p>
        </w:tc>
      </w:tr>
      <w:tr w14:paraId="36B37143" w14:textId="77777777" w:rsidTr="707B36CF">
        <w:tblPrEx>
          <w:tblW w:w="10795" w:type="dxa"/>
          <w:tblLook w:val="04A0"/>
        </w:tblPrEx>
        <w:trPr>
          <w:trHeight w:val="285"/>
        </w:trPr>
        <w:tc>
          <w:tcPr>
            <w:tcW w:w="2282" w:type="dxa"/>
            <w:shd w:val="clear" w:color="auto" w:fill="D9E1F2"/>
            <w:noWrap/>
            <w:hideMark/>
          </w:tcPr>
          <w:p w:rsidR="00DE3228" w:rsidRPr="002B41C4" w:rsidP="00A96E72" w14:paraId="7A83C778"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Company Information</w:t>
            </w:r>
          </w:p>
        </w:tc>
        <w:tc>
          <w:tcPr>
            <w:tcW w:w="1414" w:type="dxa"/>
            <w:shd w:val="clear" w:color="auto" w:fill="D9E1F2"/>
            <w:noWrap/>
            <w:hideMark/>
          </w:tcPr>
          <w:p w:rsidR="00DE3228" w:rsidRPr="002B41C4" w:rsidP="00A96E72" w14:paraId="2C883F01" w14:textId="77777777">
            <w:pPr>
              <w:spacing w:after="0" w:line="240" w:lineRule="auto"/>
              <w:jc w:val="center"/>
              <w:rPr>
                <w:rFonts w:ascii="Calibri" w:eastAsia="Times New Roman" w:hAnsi="Calibri" w:cs="Calibri"/>
                <w:color w:val="000000"/>
              </w:rPr>
            </w:pPr>
          </w:p>
        </w:tc>
        <w:tc>
          <w:tcPr>
            <w:tcW w:w="1498" w:type="dxa"/>
            <w:shd w:val="clear" w:color="auto" w:fill="D9E1F2"/>
            <w:noWrap/>
            <w:hideMark/>
          </w:tcPr>
          <w:p w:rsidR="00DE3228" w:rsidRPr="002B41C4" w:rsidP="00A96E72" w14:paraId="01E5DF4F" w14:textId="77777777">
            <w:pPr>
              <w:spacing w:after="0" w:line="240" w:lineRule="auto"/>
              <w:jc w:val="center"/>
              <w:rPr>
                <w:rFonts w:ascii="Calibri" w:eastAsia="Times New Roman" w:hAnsi="Calibri" w:cs="Calibri"/>
                <w:color w:val="000000"/>
              </w:rPr>
            </w:pPr>
          </w:p>
        </w:tc>
        <w:tc>
          <w:tcPr>
            <w:tcW w:w="1868" w:type="dxa"/>
            <w:shd w:val="clear" w:color="auto" w:fill="D9E1F2"/>
            <w:noWrap/>
            <w:hideMark/>
          </w:tcPr>
          <w:p w:rsidR="00DE3228" w:rsidRPr="002B41C4" w:rsidP="00A96E72" w14:paraId="6AB49A49" w14:textId="77777777">
            <w:pPr>
              <w:spacing w:after="0" w:line="240" w:lineRule="auto"/>
              <w:jc w:val="center"/>
              <w:rPr>
                <w:rFonts w:ascii="Calibri" w:eastAsia="Times New Roman" w:hAnsi="Calibri" w:cs="Calibri"/>
                <w:color w:val="000000"/>
              </w:rPr>
            </w:pPr>
          </w:p>
        </w:tc>
        <w:tc>
          <w:tcPr>
            <w:tcW w:w="3733" w:type="dxa"/>
            <w:shd w:val="clear" w:color="auto" w:fill="D9E1F2"/>
            <w:hideMark/>
          </w:tcPr>
          <w:p w:rsidR="00DE3228" w:rsidRPr="002B41C4" w:rsidP="00A96E72" w14:paraId="2D8FD264" w14:textId="77777777">
            <w:pPr>
              <w:spacing w:after="0" w:line="240" w:lineRule="auto"/>
              <w:jc w:val="center"/>
              <w:rPr>
                <w:rFonts w:ascii="Calibri" w:eastAsia="Times New Roman" w:hAnsi="Calibri" w:cs="Calibri"/>
                <w:color w:val="000000"/>
              </w:rPr>
            </w:pPr>
          </w:p>
        </w:tc>
      </w:tr>
      <w:tr w14:paraId="490A51FD" w14:textId="77777777" w:rsidTr="707B36CF">
        <w:tblPrEx>
          <w:tblW w:w="10795" w:type="dxa"/>
          <w:tblLook w:val="04A0"/>
        </w:tblPrEx>
        <w:trPr>
          <w:trHeight w:val="285"/>
        </w:trPr>
        <w:tc>
          <w:tcPr>
            <w:tcW w:w="2282" w:type="dxa"/>
            <w:noWrap/>
            <w:hideMark/>
          </w:tcPr>
          <w:p w:rsidR="00DE3228" w:rsidRPr="002B41C4" w:rsidP="00A96E72" w14:paraId="1D0CE173"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Company Name</w:t>
            </w:r>
          </w:p>
        </w:tc>
        <w:tc>
          <w:tcPr>
            <w:tcW w:w="1414" w:type="dxa"/>
            <w:noWrap/>
            <w:hideMark/>
          </w:tcPr>
          <w:p w:rsidR="00DE3228" w:rsidRPr="002B41C4" w:rsidP="00A96E72" w14:paraId="1231AA02"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1653CF2B" w14:textId="77777777">
            <w:pPr>
              <w:spacing w:after="0" w:line="240" w:lineRule="auto"/>
              <w:jc w:val="center"/>
              <w:rPr>
                <w:rFonts w:ascii="Calibri" w:eastAsia="Times New Roman" w:hAnsi="Calibri" w:cs="Calibri"/>
                <w:color w:val="000000"/>
              </w:rPr>
            </w:pPr>
          </w:p>
        </w:tc>
        <w:tc>
          <w:tcPr>
            <w:tcW w:w="1868" w:type="dxa"/>
            <w:noWrap/>
            <w:hideMark/>
          </w:tcPr>
          <w:p w:rsidR="00DE3228" w:rsidRPr="002B41C4" w:rsidP="00A96E72" w14:paraId="283F603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ABC Firm</w:t>
            </w:r>
          </w:p>
        </w:tc>
        <w:tc>
          <w:tcPr>
            <w:tcW w:w="3733" w:type="dxa"/>
            <w:hideMark/>
          </w:tcPr>
          <w:p w:rsidR="00DE3228" w:rsidRPr="002B41C4" w:rsidP="00A96E72" w14:paraId="2259FACA"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The Name of the Firm or Company registering.</w:t>
            </w:r>
          </w:p>
        </w:tc>
      </w:tr>
      <w:tr w14:paraId="36C294A0" w14:textId="77777777" w:rsidTr="707B36CF">
        <w:tblPrEx>
          <w:tblW w:w="10795" w:type="dxa"/>
          <w:tblLook w:val="04A0"/>
        </w:tblPrEx>
        <w:trPr>
          <w:trHeight w:val="285"/>
        </w:trPr>
        <w:tc>
          <w:tcPr>
            <w:tcW w:w="2282" w:type="dxa"/>
            <w:noWrap/>
            <w:hideMark/>
          </w:tcPr>
          <w:p w:rsidR="00DE3228" w:rsidRPr="002B41C4" w:rsidP="00A96E72" w14:paraId="2BF825F6"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Address 1</w:t>
            </w:r>
          </w:p>
        </w:tc>
        <w:tc>
          <w:tcPr>
            <w:tcW w:w="1414" w:type="dxa"/>
            <w:noWrap/>
            <w:hideMark/>
          </w:tcPr>
          <w:p w:rsidR="00DE3228" w:rsidRPr="002B41C4" w:rsidP="00A96E72" w14:paraId="69D51A0B"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2F55035F"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1-80 characters</w:t>
            </w:r>
          </w:p>
        </w:tc>
        <w:tc>
          <w:tcPr>
            <w:tcW w:w="1868" w:type="dxa"/>
            <w:noWrap/>
            <w:hideMark/>
          </w:tcPr>
          <w:p w:rsidR="00DE3228" w:rsidRPr="002B41C4" w:rsidP="00A96E72" w14:paraId="6B6F1226"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123 Main Street</w:t>
            </w:r>
          </w:p>
        </w:tc>
        <w:tc>
          <w:tcPr>
            <w:tcW w:w="3733" w:type="dxa"/>
            <w:hideMark/>
          </w:tcPr>
          <w:p w:rsidR="00DE3228" w:rsidRPr="002B41C4" w:rsidP="00A96E72" w14:paraId="1F18365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The Address of the Firm registering</w:t>
            </w:r>
          </w:p>
        </w:tc>
      </w:tr>
      <w:tr w14:paraId="1782ABAD" w14:textId="77777777" w:rsidTr="707B36CF">
        <w:tblPrEx>
          <w:tblW w:w="10795" w:type="dxa"/>
          <w:tblLook w:val="04A0"/>
        </w:tblPrEx>
        <w:trPr>
          <w:trHeight w:val="285"/>
        </w:trPr>
        <w:tc>
          <w:tcPr>
            <w:tcW w:w="2282" w:type="dxa"/>
            <w:noWrap/>
            <w:hideMark/>
          </w:tcPr>
          <w:p w:rsidR="00DE3228" w:rsidRPr="002B41C4" w:rsidP="00A96E72" w14:paraId="61CC9245"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Address 2</w:t>
            </w:r>
          </w:p>
        </w:tc>
        <w:tc>
          <w:tcPr>
            <w:tcW w:w="1414" w:type="dxa"/>
            <w:noWrap/>
            <w:hideMark/>
          </w:tcPr>
          <w:p w:rsidR="00DE3228" w:rsidRPr="002B41C4" w:rsidP="00A96E72" w14:paraId="00143A3C"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noWrap/>
            <w:hideMark/>
          </w:tcPr>
          <w:p w:rsidR="00DE3228" w:rsidRPr="002B41C4" w:rsidP="00A96E72" w14:paraId="230AC91E"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0-80 characters</w:t>
            </w:r>
          </w:p>
        </w:tc>
        <w:tc>
          <w:tcPr>
            <w:tcW w:w="1868" w:type="dxa"/>
            <w:noWrap/>
            <w:hideMark/>
          </w:tcPr>
          <w:p w:rsidR="00DE3228" w:rsidRPr="002B41C4" w:rsidP="00A96E72" w14:paraId="6FD25C03" w14:textId="77777777">
            <w:pPr>
              <w:spacing w:after="0" w:line="240" w:lineRule="auto"/>
              <w:jc w:val="center"/>
              <w:rPr>
                <w:rFonts w:ascii="Calibri" w:eastAsia="Times New Roman" w:hAnsi="Calibri" w:cs="Calibri"/>
                <w:color w:val="000000"/>
              </w:rPr>
            </w:pPr>
          </w:p>
        </w:tc>
        <w:tc>
          <w:tcPr>
            <w:tcW w:w="3733" w:type="dxa"/>
            <w:hideMark/>
          </w:tcPr>
          <w:p w:rsidR="00DE3228" w:rsidRPr="002B41C4" w:rsidP="00A96E72" w14:paraId="7420DDF1" w14:textId="77777777">
            <w:pPr>
              <w:spacing w:after="0" w:line="240" w:lineRule="auto"/>
              <w:jc w:val="center"/>
              <w:rPr>
                <w:rFonts w:ascii="Times New Roman" w:eastAsia="Times New Roman" w:hAnsi="Times New Roman" w:cs="Times New Roman"/>
                <w:sz w:val="20"/>
                <w:szCs w:val="20"/>
              </w:rPr>
            </w:pPr>
          </w:p>
        </w:tc>
      </w:tr>
      <w:tr w14:paraId="08311677" w14:textId="77777777" w:rsidTr="707B36CF">
        <w:tblPrEx>
          <w:tblW w:w="10795" w:type="dxa"/>
          <w:tblLook w:val="04A0"/>
        </w:tblPrEx>
        <w:trPr>
          <w:trHeight w:val="285"/>
        </w:trPr>
        <w:tc>
          <w:tcPr>
            <w:tcW w:w="2282" w:type="dxa"/>
            <w:noWrap/>
            <w:hideMark/>
          </w:tcPr>
          <w:p w:rsidR="00DE3228" w:rsidRPr="002B41C4" w:rsidP="00A96E72" w14:paraId="0B00D62E"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City</w:t>
            </w:r>
          </w:p>
        </w:tc>
        <w:tc>
          <w:tcPr>
            <w:tcW w:w="1414" w:type="dxa"/>
            <w:noWrap/>
            <w:hideMark/>
          </w:tcPr>
          <w:p w:rsidR="00DE3228" w:rsidRPr="002B41C4" w:rsidP="00A96E72" w14:paraId="3A255D6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467C34B2"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1-40 characters</w:t>
            </w:r>
          </w:p>
        </w:tc>
        <w:tc>
          <w:tcPr>
            <w:tcW w:w="1868" w:type="dxa"/>
            <w:noWrap/>
            <w:hideMark/>
          </w:tcPr>
          <w:p w:rsidR="00DE3228" w:rsidRPr="002B41C4" w:rsidP="00A96E72" w14:paraId="25FE5E1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Sterling</w:t>
            </w:r>
          </w:p>
        </w:tc>
        <w:tc>
          <w:tcPr>
            <w:tcW w:w="3733" w:type="dxa"/>
            <w:hideMark/>
          </w:tcPr>
          <w:p w:rsidR="00DE3228" w:rsidRPr="002B41C4" w:rsidP="00A96E72" w14:paraId="2A6B7E0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City of the registering firm.</w:t>
            </w:r>
          </w:p>
        </w:tc>
      </w:tr>
      <w:tr w14:paraId="6F8B3609" w14:textId="77777777" w:rsidTr="707B36CF">
        <w:tblPrEx>
          <w:tblW w:w="10795" w:type="dxa"/>
          <w:tblLook w:val="04A0"/>
        </w:tblPrEx>
        <w:trPr>
          <w:trHeight w:val="855"/>
        </w:trPr>
        <w:tc>
          <w:tcPr>
            <w:tcW w:w="2282" w:type="dxa"/>
            <w:noWrap/>
            <w:hideMark/>
          </w:tcPr>
          <w:p w:rsidR="00DE3228" w:rsidRPr="002B41C4" w:rsidP="00A96E72" w14:paraId="5E3781E9"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State</w:t>
            </w:r>
          </w:p>
        </w:tc>
        <w:tc>
          <w:tcPr>
            <w:tcW w:w="1414" w:type="dxa"/>
            <w:noWrap/>
            <w:hideMark/>
          </w:tcPr>
          <w:p w:rsidR="00DE3228" w:rsidRPr="002B41C4" w:rsidP="00A96E72" w14:paraId="127FA7B5"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hideMark/>
          </w:tcPr>
          <w:p w:rsidR="00DE3228" w:rsidRPr="002B41C4" w:rsidP="00A96E72" w14:paraId="465178FC"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2 characters and in the US Postal Service’s list of valid state codes</w:t>
            </w:r>
          </w:p>
        </w:tc>
        <w:tc>
          <w:tcPr>
            <w:tcW w:w="1868" w:type="dxa"/>
            <w:noWrap/>
            <w:hideMark/>
          </w:tcPr>
          <w:p w:rsidR="00DE3228" w:rsidRPr="002B41C4" w:rsidP="00A96E72" w14:paraId="3E9B3829"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VA</w:t>
            </w:r>
          </w:p>
        </w:tc>
        <w:tc>
          <w:tcPr>
            <w:tcW w:w="3733" w:type="dxa"/>
            <w:hideMark/>
          </w:tcPr>
          <w:p w:rsidR="00DE3228" w:rsidRPr="002B41C4" w:rsidP="00A96E72" w14:paraId="63C643DA"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State of the registering firm</w:t>
            </w:r>
          </w:p>
        </w:tc>
      </w:tr>
      <w:tr w14:paraId="002D06AC" w14:textId="77777777" w:rsidTr="707B36CF">
        <w:tblPrEx>
          <w:tblW w:w="10795" w:type="dxa"/>
          <w:tblLook w:val="04A0"/>
        </w:tblPrEx>
        <w:trPr>
          <w:trHeight w:val="855"/>
        </w:trPr>
        <w:tc>
          <w:tcPr>
            <w:tcW w:w="2282" w:type="dxa"/>
            <w:noWrap/>
            <w:hideMark/>
          </w:tcPr>
          <w:p w:rsidR="00DE3228" w:rsidRPr="002B41C4" w:rsidP="00A96E72" w14:paraId="4AA4DA2D"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Zip Code</w:t>
            </w:r>
          </w:p>
        </w:tc>
        <w:tc>
          <w:tcPr>
            <w:tcW w:w="1414" w:type="dxa"/>
            <w:noWrap/>
            <w:hideMark/>
          </w:tcPr>
          <w:p w:rsidR="00DE3228" w:rsidRPr="002B41C4" w:rsidP="00A96E72" w14:paraId="3152C132"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hideMark/>
          </w:tcPr>
          <w:p w:rsidR="00DE3228" w:rsidRPr="002B41C4" w:rsidP="00A96E72" w14:paraId="4ECA74A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5 numeric digits, or 9 numeric digits with hyphen after 5 digits</w:t>
            </w:r>
          </w:p>
        </w:tc>
        <w:tc>
          <w:tcPr>
            <w:tcW w:w="1868" w:type="dxa"/>
            <w:noWrap/>
            <w:hideMark/>
          </w:tcPr>
          <w:p w:rsidR="00DE3228" w:rsidRPr="002B41C4" w:rsidP="00A96E72" w14:paraId="47E919AE"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21673</w:t>
            </w:r>
          </w:p>
        </w:tc>
        <w:tc>
          <w:tcPr>
            <w:tcW w:w="3733" w:type="dxa"/>
            <w:hideMark/>
          </w:tcPr>
          <w:p w:rsidR="00DE3228" w:rsidRPr="002B41C4" w:rsidP="00A96E72" w14:paraId="548B1634"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Zip code of the registering firm.</w:t>
            </w:r>
          </w:p>
        </w:tc>
      </w:tr>
      <w:tr w14:paraId="2145F038" w14:textId="77777777" w:rsidTr="707B36CF">
        <w:tblPrEx>
          <w:tblW w:w="10795" w:type="dxa"/>
          <w:tblLook w:val="04A0"/>
        </w:tblPrEx>
        <w:trPr>
          <w:trHeight w:val="285"/>
        </w:trPr>
        <w:tc>
          <w:tcPr>
            <w:tcW w:w="2282" w:type="dxa"/>
            <w:noWrap/>
            <w:hideMark/>
          </w:tcPr>
          <w:p w:rsidR="00DE3228" w:rsidRPr="002B41C4" w:rsidP="00A96E72" w14:paraId="5A65B48C"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Company Website</w:t>
            </w:r>
          </w:p>
        </w:tc>
        <w:tc>
          <w:tcPr>
            <w:tcW w:w="1414" w:type="dxa"/>
            <w:noWrap/>
            <w:hideMark/>
          </w:tcPr>
          <w:p w:rsidR="00DE3228" w:rsidRPr="002B41C4" w:rsidP="00A96E72" w14:paraId="0ACC445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noWrap/>
            <w:hideMark/>
          </w:tcPr>
          <w:p w:rsidR="00DE3228" w:rsidRPr="002B41C4" w:rsidP="00A96E72" w14:paraId="5965970A"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0-255 characters</w:t>
            </w:r>
          </w:p>
        </w:tc>
        <w:tc>
          <w:tcPr>
            <w:tcW w:w="1868" w:type="dxa"/>
            <w:noWrap/>
            <w:hideMark/>
          </w:tcPr>
          <w:p w:rsidR="00DE3228" w:rsidRPr="002B41C4" w:rsidP="00A96E72" w14:paraId="29603CA4" w14:textId="77777777">
            <w:pPr>
              <w:spacing w:after="0" w:line="240" w:lineRule="auto"/>
              <w:jc w:val="center"/>
              <w:rPr>
                <w:rFonts w:ascii="Calibri" w:eastAsia="Times New Roman" w:hAnsi="Calibri" w:cs="Calibri"/>
                <w:color w:val="000000"/>
              </w:rPr>
            </w:pPr>
            <w:hyperlink r:id="rId7" w:history="1">
              <w:r w:rsidRPr="002B41C4">
                <w:rPr>
                  <w:rFonts w:ascii="Calibri" w:eastAsia="Times New Roman" w:hAnsi="Calibri" w:cs="Calibri"/>
                  <w:color w:val="000000"/>
                </w:rPr>
                <w:t>www.abcfirm.com</w:t>
              </w:r>
            </w:hyperlink>
          </w:p>
        </w:tc>
        <w:tc>
          <w:tcPr>
            <w:tcW w:w="3733" w:type="dxa"/>
            <w:hideMark/>
          </w:tcPr>
          <w:p w:rsidR="00DE3228" w:rsidRPr="002B41C4" w:rsidP="00A96E72" w14:paraId="6C03298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The website of the registering firm</w:t>
            </w:r>
          </w:p>
        </w:tc>
      </w:tr>
      <w:tr w14:paraId="03025507" w14:textId="77777777" w:rsidTr="707B36CF">
        <w:tblPrEx>
          <w:tblW w:w="10795" w:type="dxa"/>
          <w:tblLook w:val="04A0"/>
        </w:tblPrEx>
        <w:trPr>
          <w:trHeight w:val="570"/>
        </w:trPr>
        <w:tc>
          <w:tcPr>
            <w:tcW w:w="2282" w:type="dxa"/>
            <w:noWrap/>
            <w:hideMark/>
          </w:tcPr>
          <w:p w:rsidR="00DE3228" w:rsidRPr="002B41C4" w:rsidP="00A96E72" w14:paraId="131D4773"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Company Profile</w:t>
            </w:r>
          </w:p>
        </w:tc>
        <w:tc>
          <w:tcPr>
            <w:tcW w:w="1414" w:type="dxa"/>
            <w:noWrap/>
            <w:hideMark/>
          </w:tcPr>
          <w:p w:rsidR="00DE3228" w:rsidRPr="002B41C4" w:rsidP="00A96E72" w14:paraId="654AB59B"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noWrap/>
            <w:hideMark/>
          </w:tcPr>
          <w:p w:rsidR="00DE3228" w:rsidRPr="002B41C4" w:rsidP="00A96E72" w14:paraId="7E25E94D"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0-255 characters</w:t>
            </w:r>
          </w:p>
        </w:tc>
        <w:tc>
          <w:tcPr>
            <w:tcW w:w="1868" w:type="dxa"/>
            <w:noWrap/>
            <w:hideMark/>
          </w:tcPr>
          <w:p w:rsidR="00DE3228" w:rsidRPr="002B41C4" w:rsidP="00A96E72" w14:paraId="0F7421B1" w14:textId="77777777">
            <w:pPr>
              <w:spacing w:after="0" w:line="240" w:lineRule="auto"/>
              <w:jc w:val="center"/>
              <w:rPr>
                <w:rFonts w:ascii="Calibri" w:eastAsia="Times New Roman" w:hAnsi="Calibri" w:cs="Calibri"/>
                <w:color w:val="000000"/>
              </w:rPr>
            </w:pPr>
          </w:p>
        </w:tc>
        <w:tc>
          <w:tcPr>
            <w:tcW w:w="3733" w:type="dxa"/>
            <w:hideMark/>
          </w:tcPr>
          <w:p w:rsidR="00DE3228" w:rsidRPr="002B41C4" w:rsidP="00A96E72" w14:paraId="753D3A5F" w14:textId="7A174911">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Description of the registering firm, Firms can provide details that they want the public to know about them (a firm’s bio.)</w:t>
            </w:r>
          </w:p>
        </w:tc>
      </w:tr>
      <w:tr w14:paraId="77C8CA12" w14:textId="77777777" w:rsidTr="707B36CF">
        <w:tblPrEx>
          <w:tblW w:w="10795" w:type="dxa"/>
          <w:tblLook w:val="04A0"/>
        </w:tblPrEx>
        <w:trPr>
          <w:trHeight w:val="285"/>
        </w:trPr>
        <w:tc>
          <w:tcPr>
            <w:tcW w:w="2282" w:type="dxa"/>
            <w:noWrap/>
            <w:hideMark/>
          </w:tcPr>
          <w:p w:rsidR="00DE3228" w:rsidRPr="002B41C4" w:rsidP="00A96E72" w14:paraId="0B848EF7"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Year Company Founded</w:t>
            </w:r>
          </w:p>
        </w:tc>
        <w:tc>
          <w:tcPr>
            <w:tcW w:w="1414" w:type="dxa"/>
            <w:noWrap/>
            <w:hideMark/>
          </w:tcPr>
          <w:p w:rsidR="00DE3228" w:rsidRPr="002B41C4" w:rsidP="00A96E72" w14:paraId="776D4DA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noWrap/>
            <w:hideMark/>
          </w:tcPr>
          <w:p w:rsidR="00DE3228" w:rsidRPr="002B41C4" w:rsidP="00A96E72" w14:paraId="37491225"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4 numeric digits</w:t>
            </w:r>
          </w:p>
        </w:tc>
        <w:tc>
          <w:tcPr>
            <w:tcW w:w="1868" w:type="dxa"/>
            <w:noWrap/>
            <w:hideMark/>
          </w:tcPr>
          <w:p w:rsidR="00DE3228" w:rsidRPr="002B41C4" w:rsidP="00A96E72" w14:paraId="0949E432"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2023</w:t>
            </w:r>
          </w:p>
        </w:tc>
        <w:tc>
          <w:tcPr>
            <w:tcW w:w="3733" w:type="dxa"/>
            <w:hideMark/>
          </w:tcPr>
          <w:p w:rsidR="00DE3228" w:rsidRPr="002B41C4" w:rsidP="00A96E72" w14:paraId="72C401F7"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Year the company was founded</w:t>
            </w:r>
          </w:p>
        </w:tc>
      </w:tr>
      <w:tr w14:paraId="0CD8D6C1" w14:textId="77777777" w:rsidTr="707B36CF">
        <w:tblPrEx>
          <w:tblW w:w="10795" w:type="dxa"/>
          <w:tblLook w:val="04A0"/>
        </w:tblPrEx>
        <w:trPr>
          <w:trHeight w:val="285"/>
        </w:trPr>
        <w:tc>
          <w:tcPr>
            <w:tcW w:w="2282" w:type="dxa"/>
            <w:shd w:val="clear" w:color="auto" w:fill="D9E1F2"/>
            <w:noWrap/>
            <w:hideMark/>
          </w:tcPr>
          <w:p w:rsidR="00DE3228" w:rsidRPr="002B41C4" w:rsidP="00A96E72" w14:paraId="6CFCFDBC"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Ownership Information</w:t>
            </w:r>
          </w:p>
        </w:tc>
        <w:tc>
          <w:tcPr>
            <w:tcW w:w="1414" w:type="dxa"/>
            <w:shd w:val="clear" w:color="auto" w:fill="D9E1F2"/>
            <w:noWrap/>
            <w:hideMark/>
          </w:tcPr>
          <w:p w:rsidR="00DE3228" w:rsidRPr="002B41C4" w:rsidP="00A96E72" w14:paraId="409F1666" w14:textId="77777777">
            <w:pPr>
              <w:spacing w:after="0" w:line="240" w:lineRule="auto"/>
              <w:jc w:val="center"/>
              <w:rPr>
                <w:rFonts w:ascii="Calibri" w:eastAsia="Times New Roman" w:hAnsi="Calibri" w:cs="Calibri"/>
                <w:color w:val="000000"/>
              </w:rPr>
            </w:pPr>
          </w:p>
        </w:tc>
        <w:tc>
          <w:tcPr>
            <w:tcW w:w="1498" w:type="dxa"/>
            <w:shd w:val="clear" w:color="auto" w:fill="D9E1F2"/>
            <w:noWrap/>
            <w:hideMark/>
          </w:tcPr>
          <w:p w:rsidR="00DE3228" w:rsidRPr="002B41C4" w:rsidP="00A96E72" w14:paraId="322B1FB2" w14:textId="77777777">
            <w:pPr>
              <w:spacing w:after="0" w:line="240" w:lineRule="auto"/>
              <w:jc w:val="center"/>
              <w:rPr>
                <w:rFonts w:ascii="Calibri" w:eastAsia="Times New Roman" w:hAnsi="Calibri" w:cs="Calibri"/>
                <w:color w:val="000000"/>
              </w:rPr>
            </w:pPr>
          </w:p>
        </w:tc>
        <w:tc>
          <w:tcPr>
            <w:tcW w:w="1868" w:type="dxa"/>
            <w:shd w:val="clear" w:color="auto" w:fill="D9E1F2"/>
            <w:noWrap/>
            <w:hideMark/>
          </w:tcPr>
          <w:p w:rsidR="00DE3228" w:rsidRPr="002B41C4" w:rsidP="00A96E72" w14:paraId="3B6BC4EF" w14:textId="77777777">
            <w:pPr>
              <w:spacing w:after="0" w:line="240" w:lineRule="auto"/>
              <w:jc w:val="center"/>
              <w:rPr>
                <w:rFonts w:ascii="Calibri" w:eastAsia="Times New Roman" w:hAnsi="Calibri" w:cs="Calibri"/>
                <w:color w:val="000000"/>
              </w:rPr>
            </w:pPr>
          </w:p>
        </w:tc>
        <w:tc>
          <w:tcPr>
            <w:tcW w:w="3733" w:type="dxa"/>
            <w:shd w:val="clear" w:color="auto" w:fill="D9E1F2"/>
            <w:hideMark/>
          </w:tcPr>
          <w:p w:rsidR="00DE3228" w:rsidRPr="002B41C4" w:rsidP="00A96E72" w14:paraId="306ED36D" w14:textId="77777777">
            <w:pPr>
              <w:spacing w:after="0" w:line="240" w:lineRule="auto"/>
              <w:jc w:val="center"/>
              <w:rPr>
                <w:rFonts w:ascii="Calibri" w:eastAsia="Times New Roman" w:hAnsi="Calibri" w:cs="Calibri"/>
                <w:color w:val="000000"/>
              </w:rPr>
            </w:pPr>
          </w:p>
        </w:tc>
      </w:tr>
      <w:tr w14:paraId="1A6755F2" w14:textId="77777777" w:rsidTr="707B36CF">
        <w:tblPrEx>
          <w:tblW w:w="10795" w:type="dxa"/>
          <w:tblLook w:val="04A0"/>
        </w:tblPrEx>
        <w:trPr>
          <w:trHeight w:val="1140"/>
        </w:trPr>
        <w:tc>
          <w:tcPr>
            <w:tcW w:w="2282" w:type="dxa"/>
            <w:hideMark/>
          </w:tcPr>
          <w:p w:rsidR="00DE3228" w:rsidRPr="002B41C4" w:rsidP="00A96E72" w14:paraId="75B36681"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Is the SBC majority-owned by multiple venture capital operating companies, hedge funds or private equity firms?</w:t>
            </w:r>
          </w:p>
        </w:tc>
        <w:tc>
          <w:tcPr>
            <w:tcW w:w="1414" w:type="dxa"/>
            <w:noWrap/>
            <w:hideMark/>
          </w:tcPr>
          <w:p w:rsidR="00DE3228" w:rsidRPr="002B41C4" w:rsidP="00A96E72" w14:paraId="7E704C22"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hideMark/>
          </w:tcPr>
          <w:p w:rsidR="00DE3228" w:rsidRPr="002B41C4" w:rsidP="00A96E72" w14:paraId="3525BC7F"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 or "NO" radio button</w:t>
            </w:r>
          </w:p>
        </w:tc>
        <w:tc>
          <w:tcPr>
            <w:tcW w:w="1868" w:type="dxa"/>
            <w:noWrap/>
            <w:hideMark/>
          </w:tcPr>
          <w:p w:rsidR="00DE3228" w:rsidRPr="002B41C4" w:rsidP="00A96E72" w14:paraId="03BD2FA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w:t>
            </w:r>
          </w:p>
        </w:tc>
        <w:tc>
          <w:tcPr>
            <w:tcW w:w="3733" w:type="dxa"/>
            <w:hideMark/>
          </w:tcPr>
          <w:p w:rsidR="00DE3228" w:rsidRPr="002B41C4" w:rsidP="00A96E72" w14:paraId="0BD8DEA7"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 xml:space="preserve">If "YES" is selected an additional question will display </w:t>
            </w:r>
            <w:r w:rsidRPr="002B41C4">
              <w:rPr>
                <w:rFonts w:ascii="Calibri" w:eastAsia="Times New Roman" w:hAnsi="Calibri" w:cs="Calibri"/>
                <w:color w:val="000000"/>
              </w:rPr>
              <w:br/>
            </w:r>
            <w:r w:rsidRPr="002B41C4">
              <w:rPr>
                <w:rFonts w:ascii="Calibri" w:eastAsia="Times New Roman" w:hAnsi="Calibri" w:cs="Calibri"/>
                <w:color w:val="000000"/>
              </w:rPr>
              <w:t>What percentage (%) of the SBC is majority-owned by multiple venture capital operating companies, hedge funds or private equity firms?</w:t>
            </w:r>
          </w:p>
        </w:tc>
      </w:tr>
      <w:tr w14:paraId="3545EE4B" w14:textId="77777777" w:rsidTr="707B36CF">
        <w:tblPrEx>
          <w:tblW w:w="10795" w:type="dxa"/>
          <w:tblLook w:val="04A0"/>
        </w:tblPrEx>
        <w:trPr>
          <w:trHeight w:val="285"/>
        </w:trPr>
        <w:tc>
          <w:tcPr>
            <w:tcW w:w="2282" w:type="dxa"/>
            <w:hideMark/>
          </w:tcPr>
          <w:p w:rsidR="00DE3228" w:rsidRPr="002B41C4" w:rsidP="00A96E72" w14:paraId="0958EFEC"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Investor Name</w:t>
            </w:r>
          </w:p>
        </w:tc>
        <w:tc>
          <w:tcPr>
            <w:tcW w:w="1414" w:type="dxa"/>
            <w:noWrap/>
            <w:hideMark/>
          </w:tcPr>
          <w:p w:rsidR="00DE3228" w:rsidRPr="002B41C4" w:rsidP="00A96E72" w14:paraId="33F8DD65"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hideMark/>
          </w:tcPr>
          <w:p w:rsidR="00DE3228" w:rsidRPr="002B41C4" w:rsidP="00A96E72" w14:paraId="6D52290E"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0-50 characters</w:t>
            </w:r>
          </w:p>
        </w:tc>
        <w:tc>
          <w:tcPr>
            <w:tcW w:w="1868" w:type="dxa"/>
            <w:noWrap/>
            <w:hideMark/>
          </w:tcPr>
          <w:p w:rsidR="00DE3228" w:rsidRPr="002B41C4" w:rsidP="00A96E72" w14:paraId="03FDF53A"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Investor A</w:t>
            </w:r>
          </w:p>
        </w:tc>
        <w:tc>
          <w:tcPr>
            <w:tcW w:w="3733" w:type="dxa"/>
            <w:hideMark/>
          </w:tcPr>
          <w:p w:rsidR="00DE3228" w:rsidRPr="002B41C4" w:rsidP="00A96E72" w14:paraId="40B55E5A"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Name of investor(s)</w:t>
            </w:r>
          </w:p>
        </w:tc>
      </w:tr>
      <w:tr w14:paraId="3A935C65" w14:textId="77777777" w:rsidTr="707B36CF">
        <w:tblPrEx>
          <w:tblW w:w="10795" w:type="dxa"/>
          <w:tblLook w:val="04A0"/>
        </w:tblPrEx>
        <w:trPr>
          <w:trHeight w:val="285"/>
        </w:trPr>
        <w:tc>
          <w:tcPr>
            <w:tcW w:w="2282" w:type="dxa"/>
            <w:hideMark/>
          </w:tcPr>
          <w:p w:rsidR="00DE3228" w:rsidRPr="002B41C4" w:rsidP="00A96E72" w14:paraId="56D383DE"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Investor Ownership Percentage</w:t>
            </w:r>
          </w:p>
        </w:tc>
        <w:tc>
          <w:tcPr>
            <w:tcW w:w="1414" w:type="dxa"/>
            <w:noWrap/>
            <w:hideMark/>
          </w:tcPr>
          <w:p w:rsidR="00DE3228" w:rsidRPr="002B41C4" w:rsidP="00A96E72" w14:paraId="0B76C693"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hideMark/>
          </w:tcPr>
          <w:p w:rsidR="00DE3228" w:rsidRPr="002B41C4" w:rsidP="00A96E72" w14:paraId="66ACB09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0-3 characters</w:t>
            </w:r>
          </w:p>
        </w:tc>
        <w:tc>
          <w:tcPr>
            <w:tcW w:w="1868" w:type="dxa"/>
            <w:noWrap/>
            <w:hideMark/>
          </w:tcPr>
          <w:p w:rsidR="00DE3228" w:rsidRPr="002B41C4" w:rsidP="00A96E72" w14:paraId="09FFA41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20%</w:t>
            </w:r>
          </w:p>
        </w:tc>
        <w:tc>
          <w:tcPr>
            <w:tcW w:w="3733" w:type="dxa"/>
            <w:hideMark/>
          </w:tcPr>
          <w:p w:rsidR="00DE3228" w:rsidRPr="002B41C4" w:rsidP="00A96E72" w14:paraId="2F46DD46"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Percentage owned by investor (s)</w:t>
            </w:r>
          </w:p>
        </w:tc>
      </w:tr>
      <w:tr w14:paraId="4C04366B" w14:textId="77777777" w:rsidTr="707B36CF">
        <w:tblPrEx>
          <w:tblW w:w="10795" w:type="dxa"/>
          <w:tblLook w:val="04A0"/>
        </w:tblPrEx>
        <w:trPr>
          <w:trHeight w:val="555"/>
        </w:trPr>
        <w:tc>
          <w:tcPr>
            <w:tcW w:w="2282" w:type="dxa"/>
            <w:hideMark/>
          </w:tcPr>
          <w:p w:rsidR="00DE3228" w:rsidRPr="002B41C4" w:rsidP="00A96E72" w14:paraId="424C74AB" w14:textId="77777777">
            <w:pPr>
              <w:spacing w:after="0" w:line="240" w:lineRule="auto"/>
              <w:ind w:firstLine="220" w:firstLineChars="100"/>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Is the Investor a U.S. citizen or permanent resident alien?</w:t>
            </w:r>
          </w:p>
        </w:tc>
        <w:tc>
          <w:tcPr>
            <w:tcW w:w="1414" w:type="dxa"/>
            <w:noWrap/>
            <w:hideMark/>
          </w:tcPr>
          <w:p w:rsidR="00DE3228" w:rsidRPr="002B41C4" w:rsidP="00A96E72" w14:paraId="0A24A622"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hideMark/>
          </w:tcPr>
          <w:p w:rsidR="00DE3228" w:rsidRPr="002B41C4" w:rsidP="00A96E72" w14:paraId="3B0609F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 or "NO" radio button</w:t>
            </w:r>
          </w:p>
        </w:tc>
        <w:tc>
          <w:tcPr>
            <w:tcW w:w="1868" w:type="dxa"/>
            <w:noWrap/>
            <w:hideMark/>
          </w:tcPr>
          <w:p w:rsidR="00DE3228" w:rsidRPr="002B41C4" w:rsidP="00A96E72" w14:paraId="71B8471A"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w:t>
            </w:r>
          </w:p>
        </w:tc>
        <w:tc>
          <w:tcPr>
            <w:tcW w:w="3733" w:type="dxa"/>
            <w:hideMark/>
          </w:tcPr>
          <w:p w:rsidR="00DE3228" w:rsidRPr="002B41C4" w:rsidP="00A96E72" w14:paraId="458CA782" w14:textId="77777777">
            <w:pPr>
              <w:spacing w:after="0" w:line="240" w:lineRule="auto"/>
              <w:jc w:val="center"/>
              <w:rPr>
                <w:rFonts w:ascii="Calibri" w:eastAsia="Times New Roman" w:hAnsi="Calibri" w:cs="Calibri"/>
                <w:color w:val="000000"/>
              </w:rPr>
            </w:pPr>
          </w:p>
        </w:tc>
      </w:tr>
      <w:tr w14:paraId="37F57966" w14:textId="77777777" w:rsidTr="707B36CF">
        <w:tblPrEx>
          <w:tblW w:w="10795" w:type="dxa"/>
          <w:tblLook w:val="04A0"/>
        </w:tblPrEx>
        <w:trPr>
          <w:trHeight w:val="915"/>
        </w:trPr>
        <w:tc>
          <w:tcPr>
            <w:tcW w:w="2282" w:type="dxa"/>
            <w:hideMark/>
          </w:tcPr>
          <w:p w:rsidR="00DE3228" w:rsidRPr="002B41C4" w:rsidP="00A96E72" w14:paraId="58A88FFF" w14:textId="77777777">
            <w:pPr>
              <w:spacing w:after="0" w:line="240" w:lineRule="auto"/>
              <w:ind w:firstLine="220" w:firstLineChars="100"/>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Is the investor an entity organized under the laws of a U.S. State or the United States?</w:t>
            </w:r>
          </w:p>
        </w:tc>
        <w:tc>
          <w:tcPr>
            <w:tcW w:w="1414" w:type="dxa"/>
            <w:noWrap/>
            <w:hideMark/>
          </w:tcPr>
          <w:p w:rsidR="00DE3228" w:rsidRPr="002B41C4" w:rsidP="00A96E72" w14:paraId="55A8FD6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hideMark/>
          </w:tcPr>
          <w:p w:rsidR="00DE3228" w:rsidRPr="002B41C4" w:rsidP="00A96E72" w14:paraId="4F0E5B7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 or "NO" radio button</w:t>
            </w:r>
          </w:p>
        </w:tc>
        <w:tc>
          <w:tcPr>
            <w:tcW w:w="1868" w:type="dxa"/>
            <w:noWrap/>
            <w:hideMark/>
          </w:tcPr>
          <w:p w:rsidR="00DE3228" w:rsidRPr="002B41C4" w:rsidP="00A96E72" w14:paraId="74D7D884"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w:t>
            </w:r>
          </w:p>
        </w:tc>
        <w:tc>
          <w:tcPr>
            <w:tcW w:w="3733" w:type="dxa"/>
            <w:hideMark/>
          </w:tcPr>
          <w:p w:rsidR="00DE3228" w:rsidRPr="002B41C4" w:rsidP="00A96E72" w14:paraId="179A3C90" w14:textId="77777777">
            <w:pPr>
              <w:spacing w:after="0" w:line="240" w:lineRule="auto"/>
              <w:jc w:val="center"/>
              <w:rPr>
                <w:rFonts w:ascii="Calibri" w:eastAsia="Times New Roman" w:hAnsi="Calibri" w:cs="Calibri"/>
                <w:color w:val="000000"/>
              </w:rPr>
            </w:pPr>
          </w:p>
        </w:tc>
      </w:tr>
      <w:tr w14:paraId="7165F72F" w14:textId="77777777" w:rsidTr="707B36CF">
        <w:tblPrEx>
          <w:tblW w:w="10795" w:type="dxa"/>
          <w:tblLook w:val="04A0"/>
        </w:tblPrEx>
        <w:trPr>
          <w:trHeight w:val="975"/>
        </w:trPr>
        <w:tc>
          <w:tcPr>
            <w:tcW w:w="2282" w:type="dxa"/>
            <w:hideMark/>
          </w:tcPr>
          <w:p w:rsidR="00DE3228" w:rsidRPr="002B41C4" w:rsidP="00A96E72" w14:paraId="5F3F1C8A"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Number of Employees including all affiliates:</w:t>
            </w:r>
          </w:p>
        </w:tc>
        <w:tc>
          <w:tcPr>
            <w:tcW w:w="1414" w:type="dxa"/>
            <w:noWrap/>
            <w:hideMark/>
          </w:tcPr>
          <w:p w:rsidR="00DE3228" w:rsidRPr="002B41C4" w:rsidP="00A96E72" w14:paraId="1336B5D9"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34EB05E6"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Text Field</w:t>
            </w:r>
          </w:p>
        </w:tc>
        <w:tc>
          <w:tcPr>
            <w:tcW w:w="1868" w:type="dxa"/>
            <w:noWrap/>
            <w:hideMark/>
          </w:tcPr>
          <w:p w:rsidR="00DE3228" w:rsidRPr="002B41C4" w:rsidP="00A96E72" w14:paraId="374E07A5"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50</w:t>
            </w:r>
          </w:p>
        </w:tc>
        <w:tc>
          <w:tcPr>
            <w:tcW w:w="3733" w:type="dxa"/>
            <w:hideMark/>
          </w:tcPr>
          <w:p w:rsidR="00DE3228" w:rsidRPr="002B41C4" w:rsidP="00A96E72" w14:paraId="47881C8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Firms having more than 500 employees including all affiliates are not eligible to apply for a new SBIR/STTR award.</w:t>
            </w:r>
          </w:p>
        </w:tc>
      </w:tr>
      <w:tr w14:paraId="2A34CC86" w14:textId="77777777" w:rsidTr="707B36CF">
        <w:tblPrEx>
          <w:tblW w:w="10795" w:type="dxa"/>
          <w:tblLook w:val="04A0"/>
        </w:tblPrEx>
        <w:trPr>
          <w:trHeight w:val="1568"/>
        </w:trPr>
        <w:tc>
          <w:tcPr>
            <w:tcW w:w="2282" w:type="dxa"/>
            <w:noWrap/>
            <w:hideMark/>
          </w:tcPr>
          <w:p w:rsidR="00DE3228" w:rsidRPr="002B41C4" w:rsidP="00A96E72" w14:paraId="6FC8AF6C" w14:textId="250D7D0C">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Women-owned</w:t>
            </w:r>
            <w:r>
              <w:rPr>
                <w:rFonts w:ascii="Times New Roman" w:eastAsia="Times New Roman" w:hAnsi="Times New Roman" w:cs="Times New Roman"/>
                <w:b/>
                <w:bCs/>
                <w:color w:val="000000"/>
              </w:rPr>
              <w:t xml:space="preserve"> small business</w:t>
            </w:r>
          </w:p>
        </w:tc>
        <w:tc>
          <w:tcPr>
            <w:tcW w:w="1414" w:type="dxa"/>
            <w:noWrap/>
            <w:hideMark/>
          </w:tcPr>
          <w:p w:rsidR="00DE3228" w:rsidRPr="002B41C4" w:rsidP="00A96E72" w14:paraId="00FEAB10"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hideMark/>
          </w:tcPr>
          <w:p w:rsidR="00DE3228" w:rsidRPr="002B41C4" w:rsidP="00A96E72" w14:paraId="44F53CC9"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 or "NO" or "Unavailable" radio button</w:t>
            </w:r>
          </w:p>
        </w:tc>
        <w:tc>
          <w:tcPr>
            <w:tcW w:w="1868" w:type="dxa"/>
            <w:noWrap/>
            <w:hideMark/>
          </w:tcPr>
          <w:p w:rsidR="00DE3228" w:rsidRPr="002B41C4" w:rsidP="00A96E72" w14:paraId="0F29B8CD"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w:t>
            </w:r>
          </w:p>
        </w:tc>
        <w:tc>
          <w:tcPr>
            <w:tcW w:w="3733" w:type="dxa"/>
            <w:hideMark/>
          </w:tcPr>
          <w:p w:rsidR="00DE3228" w:rsidRPr="002B41C4" w:rsidP="00A96E72" w14:paraId="4EA33DE1" w14:textId="77777777">
            <w:pPr>
              <w:spacing w:after="0" w:line="240" w:lineRule="auto"/>
              <w:jc w:val="center"/>
              <w:rPr>
                <w:rFonts w:ascii="Calibri" w:eastAsia="Times New Roman" w:hAnsi="Calibri" w:cs="Calibri"/>
                <w:color w:val="000000"/>
              </w:rPr>
            </w:pPr>
            <w:r w:rsidRPr="707B36CF" w:rsidR="772018FF">
              <w:rPr>
                <w:rFonts w:ascii="Calibri" w:eastAsia="Times New Roman" w:hAnsi="Calibri" w:cs="Calibri"/>
                <w:color w:val="000000" w:themeColor="text1" w:themeShade="FF" w:themeTint="FF"/>
              </w:rPr>
              <w:t>To qualify as a women-owned small business (WOSB), a business must meet the following requirements identified in Policy Directive definition section (ss):</w:t>
            </w:r>
            <w:r w:rsidRPr="707B36CF" w:rsidR="772018FF">
              <w:rPr>
                <w:rFonts w:ascii="Calibri" w:eastAsia="Times New Roman" w:hAnsi="Calibri" w:cs="Calibri"/>
                <w:color w:val="000000" w:themeColor="text1" w:themeShade="FF" w:themeTint="FF"/>
              </w:rPr>
              <w:t xml:space="preserve"> Women-Owned SBC (WOSB) An SBC that is </w:t>
            </w:r>
            <w:r w:rsidRPr="707B36CF" w:rsidR="772018FF">
              <w:rPr>
                <w:rFonts w:ascii="Roboto" w:eastAsia="Times New Roman" w:hAnsi="Roboto" w:cs="Calibri"/>
                <w:b/>
                <w:bCs/>
                <w:color w:val="5C5E60"/>
                <w:sz w:val="16"/>
                <w:szCs w:val="16"/>
              </w:rPr>
              <w:t>at least 51% owned by one or more women</w:t>
            </w:r>
            <w:r w:rsidRPr="707B36CF" w:rsidR="772018FF">
              <w:rPr>
                <w:rFonts w:ascii="Roboto" w:eastAsia="Times New Roman" w:hAnsi="Roboto" w:cs="Calibri"/>
                <w:color w:val="5C5E60"/>
                <w:sz w:val="16"/>
                <w:szCs w:val="16"/>
              </w:rPr>
              <w:t>, or in the case of any publicly owned business, at least 51% of the stock is owned by women, and women control the management and daily business operations.</w:t>
            </w:r>
          </w:p>
        </w:tc>
      </w:tr>
      <w:tr w14:paraId="28542349" w14:textId="77777777" w:rsidTr="707B36CF">
        <w:tblPrEx>
          <w:tblW w:w="10795" w:type="dxa"/>
          <w:tblLook w:val="04A0"/>
        </w:tblPrEx>
        <w:trPr>
          <w:trHeight w:val="2565"/>
        </w:trPr>
        <w:tc>
          <w:tcPr>
            <w:tcW w:w="2282" w:type="dxa"/>
            <w:noWrap/>
            <w:hideMark/>
          </w:tcPr>
          <w:p w:rsidR="00DE3228" w:rsidRPr="002B41C4" w:rsidP="00A96E72" w14:paraId="469706EC" w14:textId="75A16BE8">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Socially/Economically Disadvantaged</w:t>
            </w:r>
            <w:r>
              <w:rPr>
                <w:rFonts w:ascii="Times New Roman" w:eastAsia="Times New Roman" w:hAnsi="Times New Roman" w:cs="Times New Roman"/>
                <w:b/>
                <w:bCs/>
                <w:color w:val="000000"/>
              </w:rPr>
              <w:t xml:space="preserve"> small business</w:t>
            </w:r>
          </w:p>
        </w:tc>
        <w:tc>
          <w:tcPr>
            <w:tcW w:w="1414" w:type="dxa"/>
            <w:noWrap/>
            <w:hideMark/>
          </w:tcPr>
          <w:p w:rsidR="00DE3228" w:rsidRPr="002B41C4" w:rsidP="00A96E72" w14:paraId="2AF16833"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hideMark/>
          </w:tcPr>
          <w:p w:rsidR="00DE3228" w:rsidRPr="002B41C4" w:rsidP="00A96E72" w14:paraId="0A37258D"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 or "NO" or "Unavailable" radio button</w:t>
            </w:r>
          </w:p>
        </w:tc>
        <w:tc>
          <w:tcPr>
            <w:tcW w:w="1868" w:type="dxa"/>
            <w:noWrap/>
            <w:hideMark/>
          </w:tcPr>
          <w:p w:rsidR="00DE3228" w:rsidRPr="002B41C4" w:rsidP="00A96E72" w14:paraId="00A84E7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w:t>
            </w:r>
          </w:p>
        </w:tc>
        <w:tc>
          <w:tcPr>
            <w:tcW w:w="3733" w:type="dxa"/>
            <w:hideMark/>
          </w:tcPr>
          <w:p w:rsidR="00DE3228" w:rsidRPr="002B41C4" w:rsidP="00A96E72" w14:paraId="53D7069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Part of the SBA "8(a) Business Development Program." A firm can register as Disadvantaged under SAM.gov using the following criteria:</w:t>
            </w:r>
            <w:r w:rsidRPr="002B41C4">
              <w:rPr>
                <w:rFonts w:ascii="Calibri" w:eastAsia="Times New Roman" w:hAnsi="Calibri" w:cs="Calibri"/>
                <w:color w:val="000000"/>
              </w:rPr>
              <w:br/>
            </w:r>
            <w:r w:rsidRPr="002B41C4">
              <w:rPr>
                <w:rFonts w:ascii="Calibri" w:eastAsia="Times New Roman" w:hAnsi="Calibri" w:cs="Calibri"/>
                <w:color w:val="000000"/>
              </w:rPr>
              <w:br/>
            </w:r>
            <w:r w:rsidRPr="002B41C4">
              <w:rPr>
                <w:rFonts w:ascii="Calibri" w:eastAsia="Times New Roman" w:hAnsi="Calibri" w:cs="Calibri"/>
                <w:color w:val="000000"/>
              </w:rPr>
              <w:t>The firm must be 51% or more owned and control by one or more disadvantaged persons.</w:t>
            </w:r>
            <w:r w:rsidRPr="002B41C4">
              <w:rPr>
                <w:rFonts w:ascii="Calibri" w:eastAsia="Times New Roman" w:hAnsi="Calibri" w:cs="Calibri"/>
                <w:color w:val="000000"/>
              </w:rPr>
              <w:br/>
            </w:r>
            <w:r w:rsidRPr="002B41C4">
              <w:rPr>
                <w:rFonts w:ascii="Calibri" w:eastAsia="Times New Roman" w:hAnsi="Calibri" w:cs="Calibri"/>
                <w:color w:val="000000"/>
              </w:rPr>
              <w:t>The disadvantaged person or persons must be socially disadvantaged and economically disadvantaged.</w:t>
            </w:r>
            <w:r w:rsidRPr="002B41C4">
              <w:rPr>
                <w:rFonts w:ascii="Calibri" w:eastAsia="Times New Roman" w:hAnsi="Calibri" w:cs="Calibri"/>
                <w:color w:val="000000"/>
              </w:rPr>
              <w:br/>
            </w:r>
            <w:r w:rsidRPr="002B41C4">
              <w:rPr>
                <w:rFonts w:ascii="Calibri" w:eastAsia="Times New Roman" w:hAnsi="Calibri" w:cs="Calibri"/>
                <w:color w:val="000000"/>
              </w:rPr>
              <w:t>The firm must be small, according to SBA’s size standards</w:t>
            </w:r>
          </w:p>
        </w:tc>
      </w:tr>
      <w:tr w14:paraId="70185184" w14:textId="77777777" w:rsidTr="707B36CF">
        <w:tblPrEx>
          <w:tblW w:w="10795" w:type="dxa"/>
          <w:tblLook w:val="04A0"/>
        </w:tblPrEx>
        <w:trPr>
          <w:trHeight w:val="1710"/>
        </w:trPr>
        <w:tc>
          <w:tcPr>
            <w:tcW w:w="2282" w:type="dxa"/>
            <w:noWrap/>
            <w:hideMark/>
          </w:tcPr>
          <w:p w:rsidR="00DE3228" w:rsidRPr="002B41C4" w:rsidP="00A96E72" w14:paraId="3EDA755F" w14:textId="2FCA5F75">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HUBZone-Owned</w:t>
            </w:r>
            <w:r>
              <w:rPr>
                <w:rFonts w:ascii="Times New Roman" w:eastAsia="Times New Roman" w:hAnsi="Times New Roman" w:cs="Times New Roman"/>
                <w:b/>
                <w:bCs/>
                <w:color w:val="000000"/>
              </w:rPr>
              <w:t xml:space="preserve"> small business</w:t>
            </w:r>
          </w:p>
        </w:tc>
        <w:tc>
          <w:tcPr>
            <w:tcW w:w="1414" w:type="dxa"/>
            <w:noWrap/>
            <w:hideMark/>
          </w:tcPr>
          <w:p w:rsidR="00DE3228" w:rsidRPr="002B41C4" w:rsidP="00A96E72" w14:paraId="5DD58CC9"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hideMark/>
          </w:tcPr>
          <w:p w:rsidR="00DE3228" w:rsidRPr="002B41C4" w:rsidP="00A96E72" w14:paraId="6486DB9A"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 or "NO" or "Unavailable" radio button</w:t>
            </w:r>
          </w:p>
        </w:tc>
        <w:tc>
          <w:tcPr>
            <w:tcW w:w="1868" w:type="dxa"/>
            <w:noWrap/>
            <w:hideMark/>
          </w:tcPr>
          <w:p w:rsidR="00DE3228" w:rsidRPr="002B41C4" w:rsidP="00A96E72" w14:paraId="24A381F5"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w:t>
            </w:r>
          </w:p>
        </w:tc>
        <w:tc>
          <w:tcPr>
            <w:tcW w:w="3733" w:type="dxa"/>
            <w:hideMark/>
          </w:tcPr>
          <w:p w:rsidR="00DE3228" w:rsidRPr="002B41C4" w:rsidP="00A96E72" w14:paraId="2FBD53C5" w14:textId="182BD672">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HUBZone is a United States Small Business Administration (SBA) program for small companies that operate and employ people in Historically Underutilized Business Zones (HUBZone). Firms will need to reside within an area that has been determined to be a HUBZone, meet eligibility requirements and register with the SBA</w:t>
            </w:r>
          </w:p>
        </w:tc>
      </w:tr>
      <w:tr w14:paraId="70F41911" w14:textId="77777777" w:rsidTr="707B36CF">
        <w:tblPrEx>
          <w:tblW w:w="10795" w:type="dxa"/>
          <w:tblLook w:val="04A0"/>
        </w:tblPrEx>
        <w:trPr>
          <w:trHeight w:val="285"/>
        </w:trPr>
        <w:tc>
          <w:tcPr>
            <w:tcW w:w="2282" w:type="dxa"/>
            <w:shd w:val="clear" w:color="auto" w:fill="D9E1F2"/>
            <w:noWrap/>
            <w:hideMark/>
          </w:tcPr>
          <w:p w:rsidR="00DE3228" w:rsidRPr="002B41C4" w:rsidP="00A96E72" w14:paraId="6FFC1A41"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Electronic Consent</w:t>
            </w:r>
          </w:p>
        </w:tc>
        <w:tc>
          <w:tcPr>
            <w:tcW w:w="1414" w:type="dxa"/>
            <w:shd w:val="clear" w:color="auto" w:fill="D9E1F2"/>
            <w:noWrap/>
            <w:hideMark/>
          </w:tcPr>
          <w:p w:rsidR="00DE3228" w:rsidRPr="002B41C4" w:rsidP="00A96E72" w14:paraId="35881FA2" w14:textId="77777777">
            <w:pPr>
              <w:spacing w:after="0" w:line="240" w:lineRule="auto"/>
              <w:jc w:val="center"/>
              <w:rPr>
                <w:rFonts w:ascii="Calibri" w:eastAsia="Times New Roman" w:hAnsi="Calibri" w:cs="Calibri"/>
                <w:color w:val="000000"/>
              </w:rPr>
            </w:pPr>
          </w:p>
        </w:tc>
        <w:tc>
          <w:tcPr>
            <w:tcW w:w="1498" w:type="dxa"/>
            <w:shd w:val="clear" w:color="auto" w:fill="D9E1F2"/>
            <w:noWrap/>
            <w:hideMark/>
          </w:tcPr>
          <w:p w:rsidR="00DE3228" w:rsidRPr="002B41C4" w:rsidP="00A96E72" w14:paraId="4232529B" w14:textId="77777777">
            <w:pPr>
              <w:spacing w:after="0" w:line="240" w:lineRule="auto"/>
              <w:jc w:val="center"/>
              <w:rPr>
                <w:rFonts w:ascii="Calibri" w:eastAsia="Times New Roman" w:hAnsi="Calibri" w:cs="Calibri"/>
                <w:color w:val="000000"/>
              </w:rPr>
            </w:pPr>
          </w:p>
        </w:tc>
        <w:tc>
          <w:tcPr>
            <w:tcW w:w="1868" w:type="dxa"/>
            <w:shd w:val="clear" w:color="auto" w:fill="D9E1F2"/>
            <w:noWrap/>
            <w:hideMark/>
          </w:tcPr>
          <w:p w:rsidR="00DE3228" w:rsidRPr="002B41C4" w:rsidP="00A96E72" w14:paraId="1F97EC76" w14:textId="77777777">
            <w:pPr>
              <w:spacing w:after="0" w:line="240" w:lineRule="auto"/>
              <w:jc w:val="center"/>
              <w:rPr>
                <w:rFonts w:ascii="Calibri" w:eastAsia="Times New Roman" w:hAnsi="Calibri" w:cs="Calibri"/>
                <w:color w:val="000000"/>
              </w:rPr>
            </w:pPr>
          </w:p>
        </w:tc>
        <w:tc>
          <w:tcPr>
            <w:tcW w:w="3733" w:type="dxa"/>
            <w:shd w:val="clear" w:color="auto" w:fill="D9E1F2"/>
            <w:hideMark/>
          </w:tcPr>
          <w:p w:rsidR="00DE3228" w:rsidRPr="002B41C4" w:rsidP="00A96E72" w14:paraId="225730C7" w14:textId="77777777">
            <w:pPr>
              <w:spacing w:after="0" w:line="240" w:lineRule="auto"/>
              <w:jc w:val="center"/>
              <w:rPr>
                <w:rFonts w:ascii="Calibri" w:eastAsia="Times New Roman" w:hAnsi="Calibri" w:cs="Calibri"/>
                <w:color w:val="000000"/>
              </w:rPr>
            </w:pPr>
          </w:p>
        </w:tc>
      </w:tr>
      <w:tr w14:paraId="5A77687B" w14:textId="77777777" w:rsidTr="707B36CF">
        <w:tblPrEx>
          <w:tblW w:w="10795" w:type="dxa"/>
          <w:tblLook w:val="04A0"/>
        </w:tblPrEx>
        <w:trPr>
          <w:trHeight w:val="1230"/>
        </w:trPr>
        <w:tc>
          <w:tcPr>
            <w:tcW w:w="2282" w:type="dxa"/>
            <w:hideMark/>
          </w:tcPr>
          <w:p w:rsidR="00DE3228" w:rsidRPr="002B41C4" w:rsidP="00A96E72" w14:paraId="5F72A533"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Do you allow for your contact information to be released to Economic Development Organizations?</w:t>
            </w:r>
          </w:p>
        </w:tc>
        <w:tc>
          <w:tcPr>
            <w:tcW w:w="1414" w:type="dxa"/>
            <w:noWrap/>
            <w:hideMark/>
          </w:tcPr>
          <w:p w:rsidR="00DE3228" w:rsidRPr="002B41C4" w:rsidP="00A96E72" w14:paraId="4C387177"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hideMark/>
          </w:tcPr>
          <w:p w:rsidR="00DE3228" w:rsidRPr="002B41C4" w:rsidP="00A96E72" w14:paraId="2C65B733"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"YES" or "NO" radio button.</w:t>
            </w:r>
          </w:p>
        </w:tc>
        <w:tc>
          <w:tcPr>
            <w:tcW w:w="1868" w:type="dxa"/>
            <w:noWrap/>
            <w:hideMark/>
          </w:tcPr>
          <w:p w:rsidR="00DE3228" w:rsidRPr="002B41C4" w:rsidP="00A96E72" w14:paraId="5531F89E" w14:textId="77777777">
            <w:pPr>
              <w:spacing w:after="0" w:line="240" w:lineRule="auto"/>
              <w:jc w:val="center"/>
              <w:rPr>
                <w:rFonts w:ascii="Calibri" w:eastAsia="Times New Roman" w:hAnsi="Calibri" w:cs="Calibri"/>
                <w:color w:val="000000"/>
              </w:rPr>
            </w:pPr>
          </w:p>
        </w:tc>
        <w:tc>
          <w:tcPr>
            <w:tcW w:w="3733" w:type="dxa"/>
            <w:noWrap/>
            <w:hideMark/>
          </w:tcPr>
          <w:p w:rsidR="00DE3228" w:rsidRPr="002B41C4" w:rsidP="00A96E72" w14:paraId="791B9E1C" w14:textId="77777777">
            <w:pPr>
              <w:spacing w:after="0" w:line="240" w:lineRule="auto"/>
              <w:jc w:val="center"/>
              <w:rPr>
                <w:rFonts w:ascii="Times New Roman" w:eastAsia="Times New Roman" w:hAnsi="Times New Roman" w:cs="Times New Roman"/>
                <w:sz w:val="20"/>
                <w:szCs w:val="20"/>
              </w:rPr>
            </w:pPr>
          </w:p>
        </w:tc>
      </w:tr>
      <w:tr w14:paraId="42B4FF41" w14:textId="77777777" w:rsidTr="707B36CF">
        <w:tblPrEx>
          <w:tblW w:w="10795" w:type="dxa"/>
          <w:tblLook w:val="04A0"/>
        </w:tblPrEx>
        <w:trPr>
          <w:trHeight w:val="285"/>
        </w:trPr>
        <w:tc>
          <w:tcPr>
            <w:tcW w:w="2282" w:type="dxa"/>
            <w:shd w:val="clear" w:color="auto" w:fill="D9E1F2"/>
            <w:noWrap/>
            <w:hideMark/>
          </w:tcPr>
          <w:p w:rsidR="00DE3228" w:rsidRPr="002B41C4" w:rsidP="00A96E72" w14:paraId="31F02C9F" w14:textId="6D730313">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Business </w:t>
            </w:r>
            <w:r w:rsidRPr="002B41C4">
              <w:rPr>
                <w:rFonts w:ascii="Times New Roman" w:eastAsia="Times New Roman" w:hAnsi="Times New Roman" w:cs="Times New Roman"/>
                <w:b/>
                <w:bCs/>
                <w:color w:val="000000"/>
              </w:rPr>
              <w:t>Points of Contact</w:t>
            </w:r>
          </w:p>
        </w:tc>
        <w:tc>
          <w:tcPr>
            <w:tcW w:w="1414" w:type="dxa"/>
            <w:shd w:val="clear" w:color="auto" w:fill="D9E1F2"/>
            <w:noWrap/>
            <w:hideMark/>
          </w:tcPr>
          <w:p w:rsidR="00DE3228" w:rsidRPr="002B41C4" w:rsidP="00A96E72" w14:paraId="65ECA5DA" w14:textId="77777777">
            <w:pPr>
              <w:spacing w:after="0" w:line="240" w:lineRule="auto"/>
              <w:jc w:val="center"/>
              <w:rPr>
                <w:rFonts w:ascii="Calibri" w:eastAsia="Times New Roman" w:hAnsi="Calibri" w:cs="Calibri"/>
                <w:color w:val="000000"/>
              </w:rPr>
            </w:pPr>
          </w:p>
        </w:tc>
        <w:tc>
          <w:tcPr>
            <w:tcW w:w="1498" w:type="dxa"/>
            <w:shd w:val="clear" w:color="auto" w:fill="D9E1F2"/>
            <w:noWrap/>
            <w:hideMark/>
          </w:tcPr>
          <w:p w:rsidR="00DE3228" w:rsidRPr="002B41C4" w:rsidP="00A96E72" w14:paraId="42A39115" w14:textId="77777777">
            <w:pPr>
              <w:spacing w:after="0" w:line="240" w:lineRule="auto"/>
              <w:jc w:val="center"/>
              <w:rPr>
                <w:rFonts w:ascii="Calibri" w:eastAsia="Times New Roman" w:hAnsi="Calibri" w:cs="Calibri"/>
                <w:color w:val="000000"/>
              </w:rPr>
            </w:pPr>
          </w:p>
        </w:tc>
        <w:tc>
          <w:tcPr>
            <w:tcW w:w="1868" w:type="dxa"/>
            <w:shd w:val="clear" w:color="auto" w:fill="D9E1F2"/>
            <w:noWrap/>
            <w:hideMark/>
          </w:tcPr>
          <w:p w:rsidR="00DE3228" w:rsidRPr="002B41C4" w:rsidP="00A96E72" w14:paraId="1801BA42" w14:textId="77777777">
            <w:pPr>
              <w:spacing w:after="0" w:line="240" w:lineRule="auto"/>
              <w:jc w:val="center"/>
              <w:rPr>
                <w:rFonts w:ascii="Calibri" w:eastAsia="Times New Roman" w:hAnsi="Calibri" w:cs="Calibri"/>
                <w:color w:val="000000"/>
              </w:rPr>
            </w:pPr>
          </w:p>
        </w:tc>
        <w:tc>
          <w:tcPr>
            <w:tcW w:w="3733" w:type="dxa"/>
            <w:shd w:val="clear" w:color="auto" w:fill="D9E1F2"/>
            <w:hideMark/>
          </w:tcPr>
          <w:p w:rsidR="00DE3228" w:rsidRPr="002B41C4" w:rsidP="00A96E72" w14:paraId="15533179" w14:textId="77777777">
            <w:pPr>
              <w:spacing w:after="0" w:line="240" w:lineRule="auto"/>
              <w:jc w:val="center"/>
              <w:rPr>
                <w:rFonts w:ascii="Calibri" w:eastAsia="Times New Roman" w:hAnsi="Calibri" w:cs="Calibri"/>
                <w:color w:val="000000"/>
              </w:rPr>
            </w:pPr>
          </w:p>
        </w:tc>
      </w:tr>
      <w:tr w14:paraId="2830E956" w14:textId="77777777" w:rsidTr="707B36CF">
        <w:tblPrEx>
          <w:tblW w:w="10795" w:type="dxa"/>
          <w:tblLook w:val="04A0"/>
        </w:tblPrEx>
        <w:trPr>
          <w:trHeight w:val="285"/>
        </w:trPr>
        <w:tc>
          <w:tcPr>
            <w:tcW w:w="2282" w:type="dxa"/>
            <w:noWrap/>
            <w:hideMark/>
          </w:tcPr>
          <w:p w:rsidR="00DE3228" w:rsidRPr="002B41C4" w:rsidP="00A96E72" w14:paraId="34B13090"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Title</w:t>
            </w:r>
          </w:p>
        </w:tc>
        <w:tc>
          <w:tcPr>
            <w:tcW w:w="1414" w:type="dxa"/>
            <w:noWrap/>
            <w:hideMark/>
          </w:tcPr>
          <w:p w:rsidR="00DE3228" w:rsidRPr="002B41C4" w:rsidP="00A96E72" w14:paraId="0CA0D6E3"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11607C63" w14:textId="77777777">
            <w:pPr>
              <w:spacing w:after="0" w:line="240" w:lineRule="auto"/>
              <w:jc w:val="center"/>
              <w:rPr>
                <w:rFonts w:ascii="Calibri" w:eastAsia="Times New Roman" w:hAnsi="Calibri" w:cs="Calibri"/>
                <w:color w:val="000000"/>
              </w:rPr>
            </w:pPr>
            <w:r w:rsidRPr="707B36CF" w:rsidR="772018FF">
              <w:rPr>
                <w:rFonts w:ascii="Calibri" w:eastAsia="Times New Roman" w:hAnsi="Calibri" w:cs="Calibri"/>
                <w:color w:val="000000" w:themeColor="text1" w:themeShade="FF" w:themeTint="FF"/>
              </w:rPr>
              <w:t>Drop Down selection</w:t>
            </w:r>
          </w:p>
        </w:tc>
        <w:tc>
          <w:tcPr>
            <w:tcW w:w="1868" w:type="dxa"/>
            <w:noWrap/>
            <w:hideMark/>
          </w:tcPr>
          <w:p w:rsidR="00DE3228" w:rsidRPr="002B41C4" w:rsidP="00A96E72" w14:paraId="3D90A51A" w14:textId="77777777">
            <w:pPr>
              <w:spacing w:after="0" w:line="240" w:lineRule="auto"/>
              <w:jc w:val="center"/>
              <w:rPr>
                <w:rFonts w:ascii="Calibri" w:eastAsia="Times New Roman" w:hAnsi="Calibri" w:cs="Calibri"/>
                <w:color w:val="000000"/>
              </w:rPr>
            </w:pPr>
          </w:p>
        </w:tc>
        <w:tc>
          <w:tcPr>
            <w:tcW w:w="3733" w:type="dxa"/>
            <w:hideMark/>
          </w:tcPr>
          <w:p w:rsidR="00DE3228" w:rsidP="00A96E72" w14:paraId="41E7A43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Title/ position of firm Point of Contact</w:t>
            </w:r>
          </w:p>
          <w:p w:rsidR="00D90FEB" w:rsidP="00A96E72" w14:paraId="110C35C8" w14:textId="77777777">
            <w:pPr>
              <w:spacing w:after="0" w:line="240" w:lineRule="auto"/>
              <w:jc w:val="center"/>
              <w:rPr>
                <w:rFonts w:ascii="Calibri" w:eastAsia="Times New Roman" w:hAnsi="Calibri" w:cs="Calibri"/>
                <w:color w:val="000000"/>
              </w:rPr>
            </w:pPr>
            <w:r>
              <w:rPr>
                <w:rFonts w:ascii="Calibri" w:eastAsia="Times New Roman" w:hAnsi="Calibri" w:cs="Calibri"/>
                <w:color w:val="000000"/>
              </w:rPr>
              <w:t>Options:</w:t>
            </w:r>
          </w:p>
          <w:p w:rsidR="00D90FEB" w:rsidP="00A96E72" w14:paraId="340DBEED" w14:textId="77777777">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Chief </w:t>
            </w:r>
            <w:r w:rsidR="006C0A1E">
              <w:rPr>
                <w:rFonts w:ascii="Calibri" w:eastAsia="Times New Roman" w:hAnsi="Calibri" w:cs="Calibri"/>
                <w:color w:val="000000"/>
              </w:rPr>
              <w:t>Executive Officer</w:t>
            </w:r>
          </w:p>
          <w:p w:rsidR="006C0A1E" w:rsidP="00A96E72" w14:paraId="7F105348" w14:textId="77777777">
            <w:pPr>
              <w:spacing w:after="0" w:line="240" w:lineRule="auto"/>
              <w:jc w:val="center"/>
              <w:rPr>
                <w:rFonts w:ascii="Calibri" w:eastAsia="Times New Roman" w:hAnsi="Calibri" w:cs="Calibri"/>
                <w:color w:val="000000"/>
              </w:rPr>
            </w:pPr>
            <w:r>
              <w:rPr>
                <w:rFonts w:ascii="Calibri" w:eastAsia="Times New Roman" w:hAnsi="Calibri" w:cs="Calibri"/>
                <w:color w:val="000000"/>
              </w:rPr>
              <w:t>Business Official</w:t>
            </w:r>
          </w:p>
          <w:p w:rsidR="006C0A1E" w:rsidP="00A96E72" w14:paraId="246F81D8" w14:textId="77777777">
            <w:pPr>
              <w:spacing w:after="0" w:line="240" w:lineRule="auto"/>
              <w:jc w:val="center"/>
              <w:rPr>
                <w:rFonts w:ascii="Calibri" w:eastAsia="Times New Roman" w:hAnsi="Calibri" w:cs="Calibri"/>
                <w:color w:val="000000"/>
              </w:rPr>
            </w:pPr>
            <w:r>
              <w:rPr>
                <w:rFonts w:ascii="Calibri" w:eastAsia="Times New Roman" w:hAnsi="Calibri" w:cs="Calibri"/>
                <w:color w:val="000000"/>
              </w:rPr>
              <w:t>Chief Financial Officer</w:t>
            </w:r>
          </w:p>
          <w:p w:rsidR="00C41168" w:rsidRPr="002B41C4" w:rsidP="00A96E72" w14:paraId="711AA6B1" w14:textId="2F8B2866">
            <w:pPr>
              <w:spacing w:after="0" w:line="240" w:lineRule="auto"/>
              <w:jc w:val="center"/>
              <w:rPr>
                <w:rFonts w:ascii="Calibri" w:eastAsia="Times New Roman" w:hAnsi="Calibri" w:cs="Calibri"/>
                <w:color w:val="000000"/>
              </w:rPr>
            </w:pPr>
            <w:r>
              <w:rPr>
                <w:rFonts w:ascii="Calibri" w:eastAsia="Times New Roman" w:hAnsi="Calibri" w:cs="Calibri"/>
                <w:color w:val="000000"/>
              </w:rPr>
              <w:t>Contracting Official</w:t>
            </w:r>
          </w:p>
        </w:tc>
      </w:tr>
      <w:tr w14:paraId="7A8EB4AE" w14:textId="77777777" w:rsidTr="707B36CF">
        <w:tblPrEx>
          <w:tblW w:w="10795" w:type="dxa"/>
          <w:tblLook w:val="04A0"/>
        </w:tblPrEx>
        <w:trPr>
          <w:trHeight w:val="570"/>
        </w:trPr>
        <w:tc>
          <w:tcPr>
            <w:tcW w:w="2282" w:type="dxa"/>
            <w:noWrap/>
            <w:hideMark/>
          </w:tcPr>
          <w:p w:rsidR="00DE3228" w:rsidRPr="002B41C4" w:rsidP="00A96E72" w14:paraId="77745ACF"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First Name</w:t>
            </w:r>
          </w:p>
        </w:tc>
        <w:tc>
          <w:tcPr>
            <w:tcW w:w="1414" w:type="dxa"/>
            <w:noWrap/>
            <w:hideMark/>
          </w:tcPr>
          <w:p w:rsidR="00DE3228" w:rsidRPr="002B41C4" w:rsidP="00A96E72" w14:paraId="45CCBDD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5A9BF10B"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1 - 50 Characters</w:t>
            </w:r>
          </w:p>
        </w:tc>
        <w:tc>
          <w:tcPr>
            <w:tcW w:w="1868" w:type="dxa"/>
            <w:noWrap/>
            <w:hideMark/>
          </w:tcPr>
          <w:p w:rsidR="00DE3228" w:rsidRPr="002B41C4" w:rsidP="00A96E72" w14:paraId="2B7B0A37" w14:textId="77777777">
            <w:pPr>
              <w:spacing w:after="0" w:line="240" w:lineRule="auto"/>
              <w:jc w:val="center"/>
              <w:rPr>
                <w:rFonts w:ascii="Calibri" w:eastAsia="Times New Roman" w:hAnsi="Calibri" w:cs="Calibri"/>
                <w:color w:val="000000"/>
              </w:rPr>
            </w:pPr>
          </w:p>
        </w:tc>
        <w:tc>
          <w:tcPr>
            <w:tcW w:w="3733" w:type="dxa"/>
            <w:hideMark/>
          </w:tcPr>
          <w:p w:rsidR="00DE3228" w:rsidRPr="002B41C4" w:rsidP="00A96E72" w14:paraId="2A43A3F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The first name of the Point of Contact as wanting to display on firm associated portal and documentation.</w:t>
            </w:r>
          </w:p>
        </w:tc>
      </w:tr>
      <w:tr w14:paraId="7FD08874" w14:textId="77777777" w:rsidTr="707B36CF">
        <w:tblPrEx>
          <w:tblW w:w="10795" w:type="dxa"/>
          <w:tblLook w:val="04A0"/>
        </w:tblPrEx>
        <w:trPr>
          <w:trHeight w:val="570"/>
        </w:trPr>
        <w:tc>
          <w:tcPr>
            <w:tcW w:w="2282" w:type="dxa"/>
            <w:noWrap/>
            <w:hideMark/>
          </w:tcPr>
          <w:p w:rsidR="00DE3228" w:rsidRPr="002B41C4" w:rsidP="00A96E72" w14:paraId="4FB67191"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Middle Initial</w:t>
            </w:r>
          </w:p>
        </w:tc>
        <w:tc>
          <w:tcPr>
            <w:tcW w:w="1414" w:type="dxa"/>
            <w:noWrap/>
            <w:hideMark/>
          </w:tcPr>
          <w:p w:rsidR="00DE3228" w:rsidRPr="002B41C4" w:rsidP="00A96E72" w14:paraId="252FB95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Optional</w:t>
            </w:r>
          </w:p>
        </w:tc>
        <w:tc>
          <w:tcPr>
            <w:tcW w:w="1498" w:type="dxa"/>
            <w:noWrap/>
            <w:hideMark/>
          </w:tcPr>
          <w:p w:rsidR="00DE3228" w:rsidRPr="002B41C4" w:rsidP="00A96E72" w14:paraId="32E62D80"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0 - 1 Character</w:t>
            </w:r>
          </w:p>
        </w:tc>
        <w:tc>
          <w:tcPr>
            <w:tcW w:w="1868" w:type="dxa"/>
            <w:noWrap/>
            <w:hideMark/>
          </w:tcPr>
          <w:p w:rsidR="00DE3228" w:rsidRPr="002B41C4" w:rsidP="00A96E72" w14:paraId="436C5ABF" w14:textId="77777777">
            <w:pPr>
              <w:spacing w:after="0" w:line="240" w:lineRule="auto"/>
              <w:jc w:val="center"/>
              <w:rPr>
                <w:rFonts w:ascii="Calibri" w:eastAsia="Times New Roman" w:hAnsi="Calibri" w:cs="Calibri"/>
                <w:color w:val="000000"/>
              </w:rPr>
            </w:pPr>
          </w:p>
        </w:tc>
        <w:tc>
          <w:tcPr>
            <w:tcW w:w="3733" w:type="dxa"/>
            <w:hideMark/>
          </w:tcPr>
          <w:p w:rsidR="00DE3228" w:rsidRPr="002B41C4" w:rsidP="00A96E72" w14:paraId="2EE223A9" w14:textId="7FFA949B">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The middle initial of the Point of Contact as wanting to display on firm associated portal and documentation.</w:t>
            </w:r>
          </w:p>
        </w:tc>
      </w:tr>
      <w:tr w14:paraId="36854E42" w14:textId="77777777" w:rsidTr="707B36CF">
        <w:tblPrEx>
          <w:tblW w:w="10795" w:type="dxa"/>
          <w:tblLook w:val="04A0"/>
        </w:tblPrEx>
        <w:trPr>
          <w:trHeight w:val="570"/>
        </w:trPr>
        <w:tc>
          <w:tcPr>
            <w:tcW w:w="2282" w:type="dxa"/>
            <w:noWrap/>
            <w:hideMark/>
          </w:tcPr>
          <w:p w:rsidR="00DE3228" w:rsidRPr="002B41C4" w:rsidP="00A96E72" w14:paraId="7E0FBF40" w14:textId="77777777">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Last Name</w:t>
            </w:r>
          </w:p>
        </w:tc>
        <w:tc>
          <w:tcPr>
            <w:tcW w:w="1414" w:type="dxa"/>
            <w:noWrap/>
            <w:hideMark/>
          </w:tcPr>
          <w:p w:rsidR="00DE3228" w:rsidRPr="002B41C4" w:rsidP="00A96E72" w14:paraId="3D28F6DB"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67930C18"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1 - 50 Characters</w:t>
            </w:r>
          </w:p>
        </w:tc>
        <w:tc>
          <w:tcPr>
            <w:tcW w:w="1868" w:type="dxa"/>
            <w:noWrap/>
            <w:hideMark/>
          </w:tcPr>
          <w:p w:rsidR="00DE3228" w:rsidRPr="002B41C4" w:rsidP="00A96E72" w14:paraId="0F43DB13" w14:textId="77777777">
            <w:pPr>
              <w:spacing w:after="0" w:line="240" w:lineRule="auto"/>
              <w:jc w:val="center"/>
              <w:rPr>
                <w:rFonts w:ascii="Calibri" w:eastAsia="Times New Roman" w:hAnsi="Calibri" w:cs="Calibri"/>
                <w:color w:val="000000"/>
              </w:rPr>
            </w:pPr>
          </w:p>
        </w:tc>
        <w:tc>
          <w:tcPr>
            <w:tcW w:w="3733" w:type="dxa"/>
            <w:hideMark/>
          </w:tcPr>
          <w:p w:rsidR="00DE3228" w:rsidRPr="002B41C4" w:rsidP="00A96E72" w14:paraId="39382006" w14:textId="4B2408C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The last name of the Point of Contact as wanting to display on firm associated portal and documentation.</w:t>
            </w:r>
          </w:p>
        </w:tc>
      </w:tr>
      <w:tr w14:paraId="6CEBD083" w14:textId="77777777" w:rsidTr="707B36CF">
        <w:tblPrEx>
          <w:tblW w:w="10795" w:type="dxa"/>
          <w:tblLook w:val="04A0"/>
        </w:tblPrEx>
        <w:trPr>
          <w:trHeight w:val="570"/>
        </w:trPr>
        <w:tc>
          <w:tcPr>
            <w:tcW w:w="2282" w:type="dxa"/>
            <w:noWrap/>
            <w:hideMark/>
          </w:tcPr>
          <w:p w:rsidR="00DE3228" w:rsidRPr="002B41C4" w:rsidP="00A96E72" w14:paraId="3317F911" w14:textId="06DF90CD">
            <w:pPr>
              <w:spacing w:after="0" w:line="240" w:lineRule="auto"/>
              <w:jc w:val="center"/>
              <w:rPr>
                <w:rFonts w:ascii="Times New Roman" w:eastAsia="Times New Roman" w:hAnsi="Times New Roman" w:cs="Times New Roman"/>
                <w:b/>
                <w:bCs/>
                <w:color w:val="000000"/>
              </w:rPr>
            </w:pPr>
            <w:r w:rsidRPr="002B41C4">
              <w:rPr>
                <w:rFonts w:ascii="Times New Roman" w:eastAsia="Times New Roman" w:hAnsi="Times New Roman" w:cs="Times New Roman"/>
                <w:b/>
                <w:bCs/>
                <w:color w:val="000000"/>
              </w:rPr>
              <w:t>Primary</w:t>
            </w:r>
            <w:r>
              <w:rPr>
                <w:rFonts w:ascii="Times New Roman" w:eastAsia="Times New Roman" w:hAnsi="Times New Roman" w:cs="Times New Roman"/>
                <w:b/>
                <w:bCs/>
                <w:color w:val="000000"/>
              </w:rPr>
              <w:t xml:space="preserve"> Business</w:t>
            </w:r>
            <w:r w:rsidRPr="002B41C4">
              <w:rPr>
                <w:rFonts w:ascii="Times New Roman" w:eastAsia="Times New Roman" w:hAnsi="Times New Roman" w:cs="Times New Roman"/>
                <w:b/>
                <w:bCs/>
                <w:color w:val="000000"/>
              </w:rPr>
              <w:t xml:space="preserve"> Phone</w:t>
            </w:r>
          </w:p>
        </w:tc>
        <w:tc>
          <w:tcPr>
            <w:tcW w:w="1414" w:type="dxa"/>
            <w:noWrap/>
            <w:hideMark/>
          </w:tcPr>
          <w:p w:rsidR="00DE3228" w:rsidRPr="002B41C4" w:rsidP="00A96E72" w14:paraId="39BAD8C5"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501ABE01"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10 numerical characters</w:t>
            </w:r>
          </w:p>
        </w:tc>
        <w:tc>
          <w:tcPr>
            <w:tcW w:w="1868" w:type="dxa"/>
            <w:noWrap/>
            <w:hideMark/>
          </w:tcPr>
          <w:p w:rsidR="00DE3228" w:rsidRPr="002B41C4" w:rsidP="00A96E72" w14:paraId="2CF80E4C" w14:textId="77777777">
            <w:pPr>
              <w:spacing w:after="0" w:line="240" w:lineRule="auto"/>
              <w:jc w:val="center"/>
              <w:rPr>
                <w:rFonts w:ascii="Calibri" w:eastAsia="Times New Roman" w:hAnsi="Calibri" w:cs="Calibri"/>
                <w:color w:val="000000"/>
              </w:rPr>
            </w:pPr>
          </w:p>
        </w:tc>
        <w:tc>
          <w:tcPr>
            <w:tcW w:w="3733" w:type="dxa"/>
            <w:hideMark/>
          </w:tcPr>
          <w:p w:rsidR="00DE3228" w:rsidRPr="002B41C4" w:rsidP="00A96E72" w14:paraId="43493C98" w14:textId="4156A0F3">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Format should be: “999-999-9999”, “(999) 999-9999”, 9999999999</w:t>
            </w:r>
          </w:p>
        </w:tc>
      </w:tr>
      <w:tr w14:paraId="693101BB" w14:textId="77777777" w:rsidTr="707B36CF">
        <w:tblPrEx>
          <w:tblW w:w="10795" w:type="dxa"/>
          <w:tblLook w:val="04A0"/>
        </w:tblPrEx>
        <w:trPr>
          <w:trHeight w:val="285"/>
        </w:trPr>
        <w:tc>
          <w:tcPr>
            <w:tcW w:w="2282" w:type="dxa"/>
            <w:noWrap/>
            <w:hideMark/>
          </w:tcPr>
          <w:p w:rsidR="00DE3228" w:rsidRPr="002B41C4" w:rsidP="00A96E72" w14:paraId="2DAB2701" w14:textId="31141564">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Business </w:t>
            </w:r>
            <w:r w:rsidRPr="002B41C4">
              <w:rPr>
                <w:rFonts w:ascii="Times New Roman" w:eastAsia="Times New Roman" w:hAnsi="Times New Roman" w:cs="Times New Roman"/>
                <w:b/>
                <w:bCs/>
                <w:color w:val="000000"/>
              </w:rPr>
              <w:t>Email</w:t>
            </w:r>
          </w:p>
        </w:tc>
        <w:tc>
          <w:tcPr>
            <w:tcW w:w="1414" w:type="dxa"/>
            <w:noWrap/>
            <w:hideMark/>
          </w:tcPr>
          <w:p w:rsidR="00DE3228" w:rsidRPr="002B41C4" w:rsidP="00A96E72" w14:paraId="1A041D1E"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Mandatory</w:t>
            </w:r>
          </w:p>
        </w:tc>
        <w:tc>
          <w:tcPr>
            <w:tcW w:w="1498" w:type="dxa"/>
            <w:noWrap/>
            <w:hideMark/>
          </w:tcPr>
          <w:p w:rsidR="00DE3228" w:rsidRPr="002B41C4" w:rsidP="00A96E72" w14:paraId="2ADDD3E1" w14:textId="77777777">
            <w:pPr>
              <w:spacing w:after="0" w:line="240" w:lineRule="auto"/>
              <w:jc w:val="center"/>
              <w:rPr>
                <w:rFonts w:ascii="Times New Roman" w:eastAsia="Times New Roman" w:hAnsi="Times New Roman" w:cs="Times New Roman"/>
                <w:color w:val="000000"/>
              </w:rPr>
            </w:pPr>
            <w:r w:rsidRPr="002B41C4">
              <w:rPr>
                <w:rFonts w:ascii="Times New Roman" w:eastAsia="Times New Roman" w:hAnsi="Times New Roman" w:cs="Times New Roman"/>
                <w:color w:val="000000"/>
              </w:rPr>
              <w:t>1-50 characters</w:t>
            </w:r>
          </w:p>
        </w:tc>
        <w:tc>
          <w:tcPr>
            <w:tcW w:w="1868" w:type="dxa"/>
            <w:noWrap/>
            <w:hideMark/>
          </w:tcPr>
          <w:p w:rsidR="00DE3228" w:rsidRPr="002B41C4" w:rsidP="00A96E72" w14:paraId="1B161943" w14:textId="77777777">
            <w:pPr>
              <w:spacing w:after="0" w:line="240" w:lineRule="auto"/>
              <w:jc w:val="center"/>
              <w:rPr>
                <w:rFonts w:ascii="Times New Roman" w:eastAsia="Times New Roman" w:hAnsi="Times New Roman" w:cs="Times New Roman"/>
                <w:color w:val="000000"/>
              </w:rPr>
            </w:pPr>
          </w:p>
        </w:tc>
        <w:tc>
          <w:tcPr>
            <w:tcW w:w="3733" w:type="dxa"/>
            <w:hideMark/>
          </w:tcPr>
          <w:p w:rsidR="00DE3228" w:rsidRPr="002B41C4" w:rsidP="00A96E72" w14:paraId="39D3CD7F" w14:textId="77777777">
            <w:pPr>
              <w:spacing w:after="0" w:line="240" w:lineRule="auto"/>
              <w:jc w:val="center"/>
              <w:rPr>
                <w:rFonts w:ascii="Calibri" w:eastAsia="Times New Roman" w:hAnsi="Calibri" w:cs="Calibri"/>
                <w:color w:val="000000"/>
              </w:rPr>
            </w:pPr>
            <w:r w:rsidRPr="002B41C4">
              <w:rPr>
                <w:rFonts w:ascii="Calibri" w:eastAsia="Times New Roman" w:hAnsi="Calibri" w:cs="Calibri"/>
                <w:color w:val="000000"/>
              </w:rPr>
              <w:t>email address of point of contact</w:t>
            </w:r>
          </w:p>
        </w:tc>
      </w:tr>
    </w:tbl>
    <w:p w:rsidR="00BC2026" w14:paraId="00F4631E" w14:textId="77777777"/>
    <w:p w:rsidR="00835C69" w14:paraId="7C5C2E2A" w14:textId="49DF08D5">
      <w:r w:rsidR="797C7CEF">
        <w:t xml:space="preserve">According to the Paperwork Reduction Act of 1995, an agency may not conduct or sponsor, and a person </w:t>
      </w:r>
      <w:r w:rsidR="797C7CEF">
        <w:t>is not required to</w:t>
      </w:r>
      <w:r w:rsidR="797C7CEF">
        <w:t xml:space="preserve"> respond to, a collection of information (such as this survey) unless it displays a valid OMB control number. The control number for this information collection is 3245-0356 (Expires </w:t>
      </w:r>
      <w:r w:rsidR="3A545145">
        <w:t>(Date</w:t>
      </w:r>
      <w:r w:rsidR="797C7CEF">
        <w:t xml:space="preserve">). The time </w:t>
      </w:r>
      <w:r w:rsidR="797C7CEF">
        <w:t>required</w:t>
      </w:r>
      <w:r w:rsidR="797C7CEF">
        <w:t xml:space="preserve"> to complete this survey is estimated to average 15 minutes. Send comments regarding this burden estimate or any other aspect of this collection of information, including suggestions for reducing this burden, to U.S. Small Business Administration, Director, Records Management Division, 409 3rd St., S.W., Washington, DC 20416 and Desk Officer for the Small Business Administration, Office of Management and Budget, New Executive Building, Room 10202, Washington, DC 20503.</w:t>
      </w:r>
    </w:p>
    <w:sectPr w:rsidSect="00DE3228">
      <w:headerReference w:type="default" r:id="rId8"/>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32EA" w:rsidRPr="001332EA" w:rsidP="001332EA" w14:paraId="4ED28E8E" w14:textId="77777777">
    <w:pPr>
      <w:pStyle w:val="Header"/>
      <w:rPr>
        <w:sz w:val="24"/>
        <w:szCs w:val="24"/>
      </w:rPr>
    </w:pPr>
    <w:r w:rsidRPr="001332EA">
      <w:rPr>
        <w:sz w:val="24"/>
        <w:szCs w:val="24"/>
      </w:rPr>
      <w:t>OMB Control No.: 3245-0356</w:t>
    </w:r>
  </w:p>
  <w:p w:rsidR="001332EA" w:rsidRPr="001332EA" w:rsidP="001332EA" w14:paraId="7EB3CB81" w14:textId="77777777">
    <w:pPr>
      <w:pStyle w:val="Header"/>
      <w:rPr>
        <w:sz w:val="24"/>
        <w:szCs w:val="24"/>
      </w:rPr>
    </w:pPr>
    <w:r w:rsidRPr="001332EA">
      <w:rPr>
        <w:sz w:val="24"/>
        <w:szCs w:val="24"/>
      </w:rPr>
      <w:t xml:space="preserve">Expiration Date: </w:t>
    </w:r>
  </w:p>
  <w:p w:rsidR="001332EA" w:rsidRPr="001332EA" w:rsidP="001332EA" w14:paraId="7FFD81A1" w14:textId="77777777">
    <w:pPr>
      <w:pStyle w:val="Header"/>
      <w:rPr>
        <w:b/>
        <w:bCs/>
        <w:sz w:val="24"/>
        <w:szCs w:val="24"/>
      </w:rPr>
    </w:pPr>
  </w:p>
  <w:p w:rsidR="001332EA" w:rsidP="00DE3228" w14:paraId="60325B0B" w14:textId="77777777">
    <w:pPr>
      <w:pStyle w:val="Header"/>
      <w:jc w:val="center"/>
      <w:rPr>
        <w:b/>
        <w:bCs/>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40007E5"/>
    <w:multiLevelType w:val="hybridMultilevel"/>
    <w:tmpl w:val="7520AA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29354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28"/>
    <w:rsid w:val="00054E6A"/>
    <w:rsid w:val="0009683A"/>
    <w:rsid w:val="000D7D49"/>
    <w:rsid w:val="001332EA"/>
    <w:rsid w:val="00152631"/>
    <w:rsid w:val="001B310E"/>
    <w:rsid w:val="001F7705"/>
    <w:rsid w:val="00212BF6"/>
    <w:rsid w:val="00260FC1"/>
    <w:rsid w:val="002645F5"/>
    <w:rsid w:val="002A5F36"/>
    <w:rsid w:val="002B41C4"/>
    <w:rsid w:val="003F050D"/>
    <w:rsid w:val="003F72E6"/>
    <w:rsid w:val="004452AD"/>
    <w:rsid w:val="00501ACE"/>
    <w:rsid w:val="005C6456"/>
    <w:rsid w:val="00646B0E"/>
    <w:rsid w:val="00647F7D"/>
    <w:rsid w:val="006C0A1E"/>
    <w:rsid w:val="007D548A"/>
    <w:rsid w:val="00822C70"/>
    <w:rsid w:val="00835C69"/>
    <w:rsid w:val="009645E8"/>
    <w:rsid w:val="009C2B7A"/>
    <w:rsid w:val="009C5B2F"/>
    <w:rsid w:val="00A96E72"/>
    <w:rsid w:val="00AA3CF7"/>
    <w:rsid w:val="00BC2026"/>
    <w:rsid w:val="00C17F8F"/>
    <w:rsid w:val="00C41168"/>
    <w:rsid w:val="00CA1339"/>
    <w:rsid w:val="00D16A74"/>
    <w:rsid w:val="00D90FEB"/>
    <w:rsid w:val="00DE3228"/>
    <w:rsid w:val="00E04555"/>
    <w:rsid w:val="00E86F55"/>
    <w:rsid w:val="09C2C646"/>
    <w:rsid w:val="18FC23E0"/>
    <w:rsid w:val="2BC8D292"/>
    <w:rsid w:val="3A18C9D8"/>
    <w:rsid w:val="3A545145"/>
    <w:rsid w:val="5F3EC577"/>
    <w:rsid w:val="707B36CF"/>
    <w:rsid w:val="772018FF"/>
    <w:rsid w:val="78031A16"/>
    <w:rsid w:val="797C7C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A22F56"/>
  <w15:chartTrackingRefBased/>
  <w15:docId w15:val="{08ED3765-4596-4AC9-BE57-AB5BDF04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3228"/>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228"/>
  </w:style>
  <w:style w:type="paragraph" w:styleId="Footer">
    <w:name w:val="footer"/>
    <w:basedOn w:val="Normal"/>
    <w:link w:val="FooterChar"/>
    <w:uiPriority w:val="99"/>
    <w:unhideWhenUsed/>
    <w:rsid w:val="00DE3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228"/>
  </w:style>
  <w:style w:type="character" w:customStyle="1" w:styleId="CommentReference">
    <w:name w:val="Comment Reference"/>
    <w:basedOn w:val="DefaultParagraphFont"/>
    <w:uiPriority w:val="99"/>
    <w:semiHidden/>
    <w:unhideWhenUsed/>
    <w:rsid w:val="003F050D"/>
    <w:rPr>
      <w:sz w:val="16"/>
      <w:szCs w:val="16"/>
    </w:rPr>
  </w:style>
  <w:style w:type="paragraph" w:customStyle="1" w:styleId="CommentText">
    <w:name w:val="Comment Text"/>
    <w:basedOn w:val="Normal"/>
    <w:link w:val="CommentTextChar"/>
    <w:uiPriority w:val="99"/>
    <w:unhideWhenUsed/>
    <w:rsid w:val="003F050D"/>
    <w:pPr>
      <w:spacing w:line="240" w:lineRule="auto"/>
    </w:pPr>
    <w:rPr>
      <w:sz w:val="20"/>
      <w:szCs w:val="20"/>
    </w:rPr>
  </w:style>
  <w:style w:type="character" w:customStyle="1" w:styleId="CommentTextChar">
    <w:name w:val="Comment Text Char"/>
    <w:basedOn w:val="DefaultParagraphFont"/>
    <w:link w:val="CommentText"/>
    <w:uiPriority w:val="99"/>
    <w:rsid w:val="003F050D"/>
    <w:rPr>
      <w:sz w:val="20"/>
      <w:szCs w:val="20"/>
    </w:rPr>
  </w:style>
  <w:style w:type="paragraph" w:customStyle="1" w:styleId="CommentSubject">
    <w:name w:val="Comment Subject"/>
    <w:basedOn w:val="CommentText"/>
    <w:next w:val="CommentText"/>
    <w:link w:val="CommentSubjectChar"/>
    <w:uiPriority w:val="99"/>
    <w:semiHidden/>
    <w:unhideWhenUsed/>
    <w:rsid w:val="003F050D"/>
    <w:rPr>
      <w:b/>
      <w:bCs/>
    </w:rPr>
  </w:style>
  <w:style w:type="character" w:customStyle="1" w:styleId="CommentSubjectChar">
    <w:name w:val="Comment Subject Char"/>
    <w:basedOn w:val="CommentTextChar"/>
    <w:link w:val="CommentSubject"/>
    <w:uiPriority w:val="99"/>
    <w:semiHidden/>
    <w:rsid w:val="003F050D"/>
    <w:rPr>
      <w:b/>
      <w:bCs/>
      <w:sz w:val="20"/>
      <w:szCs w:val="20"/>
    </w:rPr>
  </w:style>
  <w:style w:type="paragraph" w:styleId="ListParagraph">
    <w:name w:val="List Paragraph"/>
    <w:basedOn w:val="Normal"/>
    <w:uiPriority w:val="34"/>
    <w:qFormat/>
    <w:rsid w:val="00E045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abcfirm.com/"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0c9974d-c931-4dac-be8a-9285d87037c8">
      <Terms xmlns="http://schemas.microsoft.com/office/infopath/2007/PartnerControls"/>
    </lcf76f155ced4ddcb4097134ff3c332f>
    <_ip_UnifiedCompliancePolicyProperties xmlns="http://schemas.microsoft.com/sharepoint/v3" xsi:nil="true"/>
    <TaxCatchAll xmlns="769ad32a-8e18-49f6-b398-a9ef5f6b5bd6" xsi:nil="true"/>
    <Status xmlns="00c9974d-c931-4dac-be8a-9285d87037c8" xsi:nil="true"/>
    <Notes xmlns="00c9974d-c931-4dac-be8a-9285d87037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C32BBAE861CA4497A2E4FD0EB99B06" ma:contentTypeVersion="21" ma:contentTypeDescription="Create a new document." ma:contentTypeScope="" ma:versionID="d7f9bac5c603de2874b895be5e076895">
  <xsd:schema xmlns:xsd="http://www.w3.org/2001/XMLSchema" xmlns:xs="http://www.w3.org/2001/XMLSchema" xmlns:p="http://schemas.microsoft.com/office/2006/metadata/properties" xmlns:ns1="http://schemas.microsoft.com/sharepoint/v3" xmlns:ns2="00c9974d-c931-4dac-be8a-9285d87037c8" xmlns:ns3="769ad32a-8e18-49f6-b398-a9ef5f6b5bd6" targetNamespace="http://schemas.microsoft.com/office/2006/metadata/properties" ma:root="true" ma:fieldsID="15b41f8cd10f13b481c573f99b384e9f" ns1:_="" ns2:_="" ns3:_="">
    <xsd:import namespace="http://schemas.microsoft.com/sharepoint/v3"/>
    <xsd:import namespace="00c9974d-c931-4dac-be8a-9285d87037c8"/>
    <xsd:import namespace="769ad32a-8e18-49f6-b398-a9ef5f6b5b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c9974d-c931-4dac-be8a-9285d8703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a0e949-ffd4-4536-b9e8-54043ebe24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xsd:simpleType>
        <xsd:restriction base="dms:Choice">
          <xsd:enumeration value="Draft"/>
          <xsd:enumeration value="Final"/>
          <xsd:enumeration value="Working"/>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 ma:index="27" nillable="true" ma:displayName="Notes" ma:format="Dropdown" ma:internalName="Note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9ad32a-8e18-49f6-b398-a9ef5f6b5b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38607d-73c5-4936-8f9f-328f29b32a6f}" ma:internalName="TaxCatchAll" ma:showField="CatchAllData" ma:web="769ad32a-8e18-49f6-b398-a9ef5f6b5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2A308-3F56-49CB-BA9F-90DA59662211}">
  <ds:schemaRefs>
    <ds:schemaRef ds:uri="http://schemas.microsoft.com/sharepoint/v3/contenttype/forms"/>
  </ds:schemaRefs>
</ds:datastoreItem>
</file>

<file path=customXml/itemProps2.xml><?xml version="1.0" encoding="utf-8"?>
<ds:datastoreItem xmlns:ds="http://schemas.openxmlformats.org/officeDocument/2006/customXml" ds:itemID="{C7ADC2C4-7AD4-4D32-9D84-192B60B30134}">
  <ds:schemaRefs>
    <ds:schemaRef ds:uri="http://schemas.microsoft.com/office/2006/metadata/properties"/>
    <ds:schemaRef ds:uri="http://schemas.microsoft.com/office/infopath/2007/PartnerControls"/>
    <ds:schemaRef ds:uri="http://schemas.microsoft.com/sharepoint/v3"/>
    <ds:schemaRef ds:uri="00c9974d-c931-4dac-be8a-9285d87037c8"/>
    <ds:schemaRef ds:uri="769ad32a-8e18-49f6-b398-a9ef5f6b5bd6"/>
  </ds:schemaRefs>
</ds:datastoreItem>
</file>

<file path=customXml/itemProps3.xml><?xml version="1.0" encoding="utf-8"?>
<ds:datastoreItem xmlns:ds="http://schemas.openxmlformats.org/officeDocument/2006/customXml" ds:itemID="{61F664F9-CD19-4A15-96AA-1DC109AA7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c9974d-c931-4dac-be8a-9285d87037c8"/>
    <ds:schemaRef ds:uri="769ad32a-8e18-49f6-b398-a9ef5f6b5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c89fd8a-7f68-4667-aa15-41ebf2208961}" enabled="0" method="" siteId="{3c89fd8a-7f68-4667-aa15-41ebf2208961}"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Page-Littleford, Erick W.</dc:creator>
  <cp:lastModifiedBy>Ramkumar, Kartik</cp:lastModifiedBy>
  <cp:revision>21</cp:revision>
  <dcterms:created xsi:type="dcterms:W3CDTF">2026-07-24T20:13:00Z</dcterms:created>
  <dcterms:modified xsi:type="dcterms:W3CDTF">2026-10-08T14:39:05Z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0x01010049C32BBAE861CA4497A2E4FD0EB99B06</vt:lpwstr>
  </property>
  <property fmtid="{D5CDD505-2E9C-101B-9397-08002B2CF9AE}" pid="3" name="MediaServiceImageTags">
    <vt:lpwstr/>
  </property>
</Properties>
</file>